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0"/>
          <w:szCs w:val="40"/>
        </w:rPr>
      </w:pPr>
      <w:commentRangeStart w:id="0"/>
      <w:r w:rsidDel="00000000" w:rsidR="00000000" w:rsidRPr="00000000">
        <w:rPr>
          <w:b w:val="1"/>
          <w:sz w:val="40"/>
          <w:szCs w:val="40"/>
          <w:rtl w:val="0"/>
        </w:rPr>
        <w:t xml:space="preserve">Documento de Especificação de Requisitos de Software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0"/>
        <w:gridCol w:w="4505"/>
        <w:tblGridChange w:id="0">
          <w:tblGrid>
            <w:gridCol w:w="4400"/>
            <w:gridCol w:w="4505"/>
          </w:tblGrid>
        </w:tblGridChange>
      </w:tblGrid>
      <w:tr>
        <w:trPr>
          <w:trHeight w:val="6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Aluno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Porcentagem de </w:t>
              <w:tab/>
              <w:tab/>
              <w:tab/>
              <w:t xml:space="preserve">Participação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Bleno Humberto Claus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Ricci</w:t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Calzolari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25,00%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Gustavo Amgarten de Lêdo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25,00%</w:t>
              <w:tab/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wp7hgprnooy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1.Índice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dos requisitos de usuário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 de levantamento 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sfzt5ej33p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2.Introdução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a especificação de requisitos para a informatização do portal CompreFácil.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é uma solução de e-Commerce, o qual oferece um canal virtual de compras de produtos diversos, com o foco principal em clientes que residem em regiões onde a empresa em questão não possui uma loja física.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Acessando a loja, o cliente, após autenticação com login e senha, pode encontrar produtos, seja selecionando uma categoria/marca, ou através de uma busca textual. O portal usará um intermediador para os pagamentos, e as entregas serão feitas através dos serviços dos Correios.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portal garantirá a maior disponibilidade possível, preparado para que o número de acessos seja escalonável.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terão validados seu cep tal qual cpf para consulta à instituições de proteção ao crédito, sua pontuação em tais instituições será responsável por avaliar o montante disponível a cada cliente.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 possuirá uma central de atendimento para solucionar dúvidas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a8olrp5eu9d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3.Glossário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sz w:val="24"/>
          <w:szCs w:val="24"/>
          <w:rtl w:val="0"/>
        </w:rPr>
        <w:t xml:space="preserve"> - Funcionalidades que se espera que o sistema disponibiliza, de uma forma completa e consistente.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sz w:val="24"/>
          <w:szCs w:val="24"/>
          <w:rtl w:val="0"/>
        </w:rPr>
        <w:t xml:space="preserve"> - Aspectos não-funcionais do sistema, como restrições nas quais o sistema deve operar.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Interface</w:t>
      </w:r>
      <w:r w:rsidDel="00000000" w:rsidR="00000000" w:rsidRPr="00000000">
        <w:rPr>
          <w:sz w:val="24"/>
          <w:szCs w:val="24"/>
          <w:rtl w:val="0"/>
        </w:rPr>
        <w:t xml:space="preserve"> – Atributos da interface do sistema que possibilitam a interação do usuário, que promovem a satisfação de requisitos não-funcionais e que implementam requisitos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ffmvsqdt8pdj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4.Definição dos requisitos de usuário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djpvkjmuzgk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4.1.Requisitos Funcionais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sz w:val="24"/>
          <w:szCs w:val="24"/>
          <w:rtl w:val="0"/>
        </w:rPr>
        <w:t xml:space="preserve">. Usuários do sistema devem ser capazes de se cadastrar e editar as informações a posteriori.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seguintes campos são obrigatórios: nome, email, senha, cep, cpf, endereço.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referentes a forma de pagamento são opcionais.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podem ser editados a qualquer momento, entretanto compras só poderão ser realizadas após a edição e validação de uma forma de pagamento caso se opte pelo uso de cartão de crédito.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</w:t>
      </w:r>
      <w:r w:rsidDel="00000000" w:rsidR="00000000" w:rsidRPr="00000000">
        <w:rPr>
          <w:sz w:val="24"/>
          <w:szCs w:val="24"/>
          <w:rtl w:val="0"/>
        </w:rPr>
        <w:t xml:space="preserve">. A loja deve oferecer busca por produtos pela categoria, marca, ou através de busca textual.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informação a ser buscada em cada atributo de um tipo de produto é informada separadamente.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campo genérico de busca deve procurar a informação em todos os atributos do produto.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busca procurará por campos de produtos que contenham as palavras/códigos buscados pelo cliente.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sz w:val="24"/>
          <w:szCs w:val="24"/>
          <w:rtl w:val="0"/>
        </w:rPr>
        <w:t xml:space="preserve">. Os clientes poderão escolher entre receber informações por e-mail ou celular. Essa escolha deve ser feita ao se cadastrar. Posteriormente, sempre que efetuar login na loja, o cliente poderá alterar essa opção, bem como outros dados, e visualizar informações sobre seus pedidos.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Também no momento do cadastramento, o cliente será classificado em categorias de acordo com sistemas de proteção ao crédito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categorias são inadimplente, normal, grande poder de compra e Vip.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a ser consultada será a Serasa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informação deve ser utilizada no oferecimento/liberação dos produtos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RF05. </w:t>
      </w:r>
      <w:r w:rsidDel="00000000" w:rsidR="00000000" w:rsidRPr="00000000">
        <w:rPr>
          <w:sz w:val="24"/>
          <w:szCs w:val="24"/>
          <w:rtl w:val="0"/>
        </w:rPr>
        <w:t xml:space="preserve">Os endereços dos clientes deverão possuir CEP válido. O CEP deverá ser encontrado no banco de dados e-DNE do Correio.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CEP deve ser encontrado no banco do Correio após a informação ser preenchida. Se for encontrado, o sistema preenche automaticamente as informações do endereço do cliente. Caso contrário, uma mensagem de erro é exibida alertando o usuário.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RF06. </w:t>
      </w:r>
      <w:r w:rsidDel="00000000" w:rsidR="00000000" w:rsidRPr="00000000">
        <w:rPr>
          <w:sz w:val="24"/>
          <w:szCs w:val="24"/>
          <w:rtl w:val="0"/>
        </w:rPr>
        <w:t xml:space="preserve">Haverá duas opções de pagamento: cartão de crédito ou boleto bancário. Os pagamentos serão efetuados por meio de um Intermediador de Pagamentos Online.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intermediador também deverá ser usado para consultar e atualizar o status de pagamento de um determinado pedido -  por exemplo: </w:t>
      </w:r>
      <w:r w:rsidDel="00000000" w:rsidR="00000000" w:rsidRPr="00000000">
        <w:rPr>
          <w:i w:val="1"/>
          <w:sz w:val="24"/>
          <w:szCs w:val="24"/>
          <w:rtl w:val="0"/>
        </w:rPr>
        <w:t xml:space="preserve">Pagamento Confirmado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Pagamento Recusado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RF07. </w:t>
      </w:r>
      <w:r w:rsidDel="00000000" w:rsidR="00000000" w:rsidRPr="00000000">
        <w:rPr>
          <w:sz w:val="24"/>
          <w:szCs w:val="24"/>
          <w:rtl w:val="0"/>
        </w:rPr>
        <w:t xml:space="preserve">O envio dos produtos aos cliente será realizado pelos Correios (Pac e Sedex). Antes da finalização do pedido, o valor do frete será calculado e informado ao cliente. Além disso, pedidos finalizados poderão ter seu status verificado no sistema da loja, através do sistema de rastreamento de objetos do correio.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cálculo do frete, devem ser armazenadas em uma base de dados todas as informações relevantes para este cálculo, como dimensões e peso do produ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o, endereço de entrega e forma de envio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RF08. </w:t>
      </w:r>
      <w:r w:rsidDel="00000000" w:rsidR="00000000" w:rsidRPr="00000000">
        <w:rPr>
          <w:sz w:val="24"/>
          <w:szCs w:val="24"/>
          <w:rtl w:val="0"/>
        </w:rPr>
        <w:t xml:space="preserve">Uma central de atendimento será utilizada para responder às dúvidas dos cliente.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não precisa estar autenticado para utilizar a central de atendimento.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cliente esteja autenticado, o atendente terá acesso às informações relacionadas ao cliente em específico.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dúvidas serão sanadas por um chat em tempo real.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RF09.</w:t>
      </w:r>
      <w:r w:rsidDel="00000000" w:rsidR="00000000" w:rsidRPr="00000000">
        <w:rPr>
          <w:sz w:val="24"/>
          <w:szCs w:val="24"/>
          <w:rtl w:val="0"/>
        </w:rPr>
        <w:t xml:space="preserve"> Após a compra de um produto, sua localização pode ser  acompanhado por sistema de rastreamento do serviço de entrega.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/>
      </w:pPr>
      <w:bookmarkStart w:colFirst="0" w:colLast="0" w:name="_b503y1y5m1x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4.2.Requisitos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sz w:val="24"/>
          <w:szCs w:val="24"/>
          <w:rtl w:val="0"/>
        </w:rPr>
        <w:t xml:space="preserve">: Disponibilidade total, ou seja 7 dias por semana e 24 horas por dia. Devem ser projetados mecanismos auxiliares, como o uso de mais de um servidor para se garantir este requisito.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sz w:val="24"/>
          <w:szCs w:val="24"/>
          <w:rtl w:val="0"/>
        </w:rPr>
        <w:t xml:space="preserve">: Deve garantir acessos simultâneos para os usuários, com desempenho satisfatório.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RNF03</w:t>
      </w:r>
      <w:r w:rsidDel="00000000" w:rsidR="00000000" w:rsidRPr="00000000">
        <w:rPr>
          <w:sz w:val="24"/>
          <w:szCs w:val="24"/>
          <w:rtl w:val="0"/>
        </w:rPr>
        <w:t xml:space="preserve">: O site deve ser seguro no que diz respeito às transações financeiras e também na forma de lidar com os dados usuários, evitando vazamento de informações confidenciais.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RNF04</w:t>
      </w:r>
      <w:r w:rsidDel="00000000" w:rsidR="00000000" w:rsidRPr="00000000">
        <w:rPr>
          <w:sz w:val="24"/>
          <w:szCs w:val="24"/>
          <w:rtl w:val="0"/>
        </w:rPr>
        <w:t xml:space="preserve">: Usabilidade deve ser respeitada: os usuários devem ter facilidade no uso e ter rápido aprendizagem.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RNF05</w:t>
      </w:r>
      <w:r w:rsidDel="00000000" w:rsidR="00000000" w:rsidRPr="00000000">
        <w:rPr>
          <w:sz w:val="24"/>
          <w:szCs w:val="24"/>
          <w:rtl w:val="0"/>
        </w:rPr>
        <w:t xml:space="preserve">: As buscas pelo produtos devem ser ágeis e rápidas, para evitar cansaço ao usuário.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RNF06</w:t>
      </w:r>
      <w:r w:rsidDel="00000000" w:rsidR="00000000" w:rsidRPr="00000000">
        <w:rPr>
          <w:sz w:val="24"/>
          <w:szCs w:val="24"/>
          <w:rtl w:val="0"/>
        </w:rPr>
        <w:t xml:space="preserve">: Fornecer mecanismos de ajuda aos usuários e de resposta de dúvidas frequentes.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RNF07</w:t>
      </w:r>
      <w:r w:rsidDel="00000000" w:rsidR="00000000" w:rsidRPr="00000000">
        <w:rPr>
          <w:sz w:val="24"/>
          <w:szCs w:val="24"/>
          <w:rtl w:val="0"/>
        </w:rPr>
        <w:t xml:space="preserve">: Fornecer mecanismos para realização de auditoria dos acessos.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RNF08</w:t>
      </w:r>
      <w:r w:rsidDel="00000000" w:rsidR="00000000" w:rsidRPr="00000000">
        <w:rPr>
          <w:sz w:val="24"/>
          <w:szCs w:val="24"/>
          <w:rtl w:val="0"/>
        </w:rPr>
        <w:t xml:space="preserve">: Fornecer meios de validações das informações que os usuários irão fornecer para evitar usuários </w:t>
      </w:r>
      <w:r w:rsidDel="00000000" w:rsidR="00000000" w:rsidRPr="00000000">
        <w:rPr>
          <w:i w:val="1"/>
          <w:sz w:val="24"/>
          <w:szCs w:val="24"/>
          <w:rtl w:val="0"/>
        </w:rPr>
        <w:t xml:space="preserve">fakes.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RNF09: </w:t>
      </w:r>
      <w:r w:rsidDel="00000000" w:rsidR="00000000" w:rsidRPr="00000000">
        <w:rPr>
          <w:sz w:val="24"/>
          <w:szCs w:val="24"/>
          <w:rtl w:val="0"/>
        </w:rPr>
        <w:t xml:space="preserve">Os logs gerados pelo sistema devem ser descritivos de forma a esclarecer dúvidas em futuras auditorias.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ccn27o1kyf1b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5.Técnica de levantamento utilizada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Foi analisado vários sites existentes no mercado com segmento semelhante, dando prioridades sites bem estabelecidos no mercado e com grande aceitação do público. Com base nas caracteristicas observada, houve uma primeira discussão entre membros da equipe para encontrar pontos de melhorias e o que melhor se encaixaria na especificação dada.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leno Claus" w:id="0" w:date="2017-08-09T23:48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formatei o documento, a gente pode escrever tudo aqui, e depois colocar no (.doc) que já esta formatado certinho e entregar o (.doc)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