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D2CE1C" w14:textId="6225ACCC" w:rsidR="00472EFE" w:rsidRDefault="00472EFE" w:rsidP="008607D7">
      <w:pPr>
        <w:jc w:val="both"/>
      </w:pPr>
      <w:bookmarkStart w:id="0" w:name="_Hlk128638918"/>
      <w:bookmarkEnd w:id="0"/>
      <w:r w:rsidRPr="00472EFE">
        <w:rPr>
          <w:highlight w:val="yellow"/>
        </w:rPr>
        <w:t>Clase Henry 14 de febrero.</w:t>
      </w:r>
    </w:p>
    <w:p w14:paraId="67E34127" w14:textId="28FE4823" w:rsidR="00B50C6F" w:rsidRPr="00B214D8" w:rsidRDefault="00790B44" w:rsidP="008607D7">
      <w:pPr>
        <w:jc w:val="both"/>
        <w:rPr>
          <w:b/>
          <w:bCs/>
        </w:rPr>
      </w:pPr>
      <w:r w:rsidRPr="00B214D8">
        <w:rPr>
          <w:b/>
          <w:bCs/>
        </w:rPr>
        <w:t>L</w:t>
      </w:r>
      <w:r w:rsidR="00472EFE" w:rsidRPr="00B214D8">
        <w:rPr>
          <w:b/>
          <w:bCs/>
        </w:rPr>
        <w:t>enguaje interpretado</w:t>
      </w:r>
      <w:r w:rsidRPr="00B214D8">
        <w:rPr>
          <w:b/>
          <w:bCs/>
        </w:rPr>
        <w:t xml:space="preserve"> vs compilado.</w:t>
      </w:r>
    </w:p>
    <w:p w14:paraId="48D2A3EC" w14:textId="69230802" w:rsidR="00472EFE" w:rsidRDefault="00472EFE" w:rsidP="008607D7">
      <w:pPr>
        <w:jc w:val="both"/>
      </w:pPr>
      <w:r>
        <w:t xml:space="preserve">Los lenguajes interpretados son procesados línea por </w:t>
      </w:r>
      <w:proofErr w:type="gramStart"/>
      <w:r>
        <w:t>línea</w:t>
      </w:r>
      <w:r w:rsidR="002315ED">
        <w:t>(</w:t>
      </w:r>
      <w:proofErr w:type="gramEnd"/>
      <w:r w:rsidR="002315ED">
        <w:t xml:space="preserve">single </w:t>
      </w:r>
      <w:proofErr w:type="spellStart"/>
      <w:r w:rsidR="002315ED">
        <w:t>threaded</w:t>
      </w:r>
      <w:proofErr w:type="spellEnd"/>
      <w:r w:rsidR="002315ED">
        <w:t>)</w:t>
      </w:r>
      <w:r>
        <w:t xml:space="preserve"> y a su vez tiene un motor que va ejecutando a medida que se lee.</w:t>
      </w:r>
      <w:r w:rsidR="00790B44">
        <w:t xml:space="preserve"> Consta de varios procesos.</w:t>
      </w:r>
    </w:p>
    <w:p w14:paraId="3EC2267C" w14:textId="010AE7B7" w:rsidR="00790B44" w:rsidRDefault="00790B44" w:rsidP="008607D7">
      <w:pPr>
        <w:jc w:val="both"/>
      </w:pPr>
      <w:r>
        <w:t>Los lenguajes compilados primero deben leer todo el archivo, convertirlo a un ejecutable y luego correr el programa.</w:t>
      </w:r>
    </w:p>
    <w:p w14:paraId="1A681A2B" w14:textId="26920AE7" w:rsidR="00790B44" w:rsidRPr="00B214D8" w:rsidRDefault="00B214D8" w:rsidP="008607D7">
      <w:pPr>
        <w:jc w:val="both"/>
        <w:rPr>
          <w:b/>
          <w:bCs/>
        </w:rPr>
      </w:pPr>
      <w:r w:rsidRPr="00B214D8">
        <w:rPr>
          <w:b/>
          <w:bCs/>
        </w:rPr>
        <w:t>Términos importantes</w:t>
      </w:r>
    </w:p>
    <w:p w14:paraId="79D45906" w14:textId="122EE50B" w:rsidR="00790B44" w:rsidRDefault="00790B44" w:rsidP="008607D7">
      <w:pPr>
        <w:jc w:val="both"/>
      </w:pPr>
      <w:r w:rsidRPr="00B214D8">
        <w:rPr>
          <w:highlight w:val="yellow"/>
        </w:rPr>
        <w:t>Lexical environment:</w:t>
      </w:r>
      <w:r w:rsidR="008607D7">
        <w:t xml:space="preserve"> Corresponde a todas las variables creadas con </w:t>
      </w:r>
      <w:r w:rsidR="008607D7" w:rsidRPr="008607D7">
        <w:rPr>
          <w:b/>
          <w:bCs/>
        </w:rPr>
        <w:t>var</w:t>
      </w:r>
      <w:r w:rsidR="008607D7">
        <w:rPr>
          <w:b/>
          <w:bCs/>
        </w:rPr>
        <w:t xml:space="preserve"> </w:t>
      </w:r>
      <w:r w:rsidR="008607D7">
        <w:t>y las funciones creadas al inicio del código, a su vez, cuando se ejecuta</w:t>
      </w:r>
      <w:r w:rsidR="00B214D8">
        <w:t xml:space="preserve">n esas </w:t>
      </w:r>
      <w:r w:rsidR="008607D7">
        <w:t>funci</w:t>
      </w:r>
      <w:r w:rsidR="00B214D8">
        <w:t>ones</w:t>
      </w:r>
      <w:r w:rsidR="008607D7">
        <w:t>, crea</w:t>
      </w:r>
      <w:r w:rsidR="00B214D8">
        <w:t>n</w:t>
      </w:r>
      <w:r w:rsidR="008607D7">
        <w:t xml:space="preserve"> un nuevo contexto que corresponde a </w:t>
      </w:r>
      <w:r w:rsidR="00B214D8">
        <w:t>cada</w:t>
      </w:r>
      <w:r w:rsidR="008607D7">
        <w:t xml:space="preserve"> función y que al final de </w:t>
      </w:r>
      <w:r w:rsidR="00B214D8">
        <w:t>su ejecución desaparece incluyendo las variables declaradas dentro de la misma.</w:t>
      </w:r>
    </w:p>
    <w:p w14:paraId="397791CB" w14:textId="66150DE5" w:rsidR="00B214D8" w:rsidRDefault="00B214D8" w:rsidP="008607D7">
      <w:pPr>
        <w:jc w:val="both"/>
      </w:pPr>
      <w:r w:rsidRPr="00B214D8">
        <w:rPr>
          <w:highlight w:val="yellow"/>
        </w:rPr>
        <w:t>Contexto Global:</w:t>
      </w:r>
      <w:r>
        <w:t xml:space="preserve"> Corresponde a todas las variables u objetos creados dentro del código principal y que pueden ser usadas en cualquier contexto.</w:t>
      </w:r>
    </w:p>
    <w:p w14:paraId="31FAD597" w14:textId="1D0217EE" w:rsidR="00B214D8" w:rsidRPr="00B214D8" w:rsidRDefault="00B214D8" w:rsidP="008607D7">
      <w:pPr>
        <w:jc w:val="both"/>
      </w:pPr>
      <w:r w:rsidRPr="00B214D8">
        <w:rPr>
          <w:highlight w:val="yellow"/>
        </w:rPr>
        <w:t>Scope:</w:t>
      </w:r>
      <w:r>
        <w:t xml:space="preserve"> Es el ámbito que tiene cada variable, objeto o función que determinan donde son visibles y donde se pueden usar. El contexto define el </w:t>
      </w:r>
      <w:r>
        <w:rPr>
          <w:b/>
          <w:bCs/>
        </w:rPr>
        <w:t xml:space="preserve">Scope </w:t>
      </w:r>
      <w:r>
        <w:t xml:space="preserve">de las variables u objetos. </w:t>
      </w:r>
    </w:p>
    <w:p w14:paraId="450293DF" w14:textId="116D3611" w:rsidR="00B214D8" w:rsidRDefault="00536953" w:rsidP="008607D7">
      <w:pPr>
        <w:jc w:val="both"/>
      </w:pPr>
      <w:r>
        <w:t>{</w:t>
      </w:r>
      <w:r w:rsidR="00BA787D">
        <w:t>sean de su propiedad, es decir, que dicho objeto sea el que ejecutó esa función.</w:t>
      </w:r>
    </w:p>
    <w:p w14:paraId="227CA54F" w14:textId="3A0056A7" w:rsidR="00B214D8" w:rsidRDefault="002315ED" w:rsidP="008607D7">
      <w:pPr>
        <w:jc w:val="both"/>
      </w:pPr>
      <w:r w:rsidRPr="002315ED">
        <w:rPr>
          <w:highlight w:val="yellow"/>
        </w:rPr>
        <w:t>Sincrónico:</w:t>
      </w:r>
      <w:r>
        <w:t xml:space="preserve"> El motor de ejecución de JS se ejecuta al mismo tiempo que otros programas.</w:t>
      </w:r>
    </w:p>
    <w:p w14:paraId="71F5111B" w14:textId="53C73D66" w:rsidR="00790B44" w:rsidRDefault="00806868">
      <w:r>
        <w:t xml:space="preserve">JS es de tipado débil y dinámico ya que no es necesario definir </w:t>
      </w:r>
      <w:proofErr w:type="spellStart"/>
      <w:r>
        <w:t>que</w:t>
      </w:r>
      <w:proofErr w:type="spellEnd"/>
      <w:r>
        <w:t xml:space="preserve"> tipo de dado va a contener la variable y tiene </w:t>
      </w:r>
      <w:r>
        <w:rPr>
          <w:b/>
          <w:bCs/>
        </w:rPr>
        <w:t>coerción de datos</w:t>
      </w:r>
      <w:r>
        <w:t>, esto permite pasar fácilmente de un tipo de dato a otro según lo requiera el código.</w:t>
      </w:r>
    </w:p>
    <w:p w14:paraId="1D8B6705" w14:textId="77777777" w:rsidR="0019422C" w:rsidRPr="00806868" w:rsidRDefault="0019422C"/>
    <w:p w14:paraId="6E6F799F" w14:textId="4E3A0E83" w:rsidR="00472EFE" w:rsidRDefault="009966BA">
      <w:r>
        <w:t>Tipos de declaración:</w:t>
      </w:r>
    </w:p>
    <w:p w14:paraId="244B87B1" w14:textId="26437C26" w:rsidR="009966BA" w:rsidRDefault="009966BA">
      <w:r w:rsidRPr="0005736E">
        <w:rPr>
          <w:highlight w:val="yellow"/>
        </w:rPr>
        <w:t>Let</w:t>
      </w:r>
      <w:r w:rsidR="0005736E" w:rsidRPr="0005736E">
        <w:rPr>
          <w:highlight w:val="yellow"/>
        </w:rPr>
        <w:t xml:space="preserve"> (variable)</w:t>
      </w:r>
      <w:r w:rsidRPr="0005736E">
        <w:rPr>
          <w:highlight w:val="yellow"/>
        </w:rPr>
        <w:t>:</w:t>
      </w:r>
      <w:r>
        <w:t xml:space="preserve"> Es una variable que solo se limita al bloque donde fue declarada, el bloque puede pertenecer </w:t>
      </w:r>
      <w:r w:rsidR="00B31406">
        <w:t>a un if, while, etc.</w:t>
      </w:r>
    </w:p>
    <w:p w14:paraId="6528512B" w14:textId="257F65DD" w:rsidR="00B31406" w:rsidRDefault="0005736E">
      <w:r w:rsidRPr="001078C4">
        <w:rPr>
          <w:highlight w:val="yellow"/>
        </w:rPr>
        <w:t>Var (variable):</w:t>
      </w:r>
      <w:r>
        <w:t xml:space="preserve"> Es una variable global </w:t>
      </w:r>
      <w:r w:rsidR="001078C4">
        <w:t>donde su scope o alcance es el entorno</w:t>
      </w:r>
      <w:r>
        <w:t xml:space="preserve"> donde fue declarada</w:t>
      </w:r>
      <w:r w:rsidR="001078C4">
        <w:t xml:space="preserve"> al momento de su ejecución.</w:t>
      </w:r>
    </w:p>
    <w:p w14:paraId="237394AC" w14:textId="0C2540D2" w:rsidR="001078C4" w:rsidRDefault="00543807">
      <w:r w:rsidRPr="00543807">
        <w:rPr>
          <w:highlight w:val="yellow"/>
        </w:rPr>
        <w:t>Variable(sola):</w:t>
      </w:r>
      <w:r>
        <w:t xml:space="preserve"> Es una variable global que se puede usar en cualquier ámbito y tiene el Scope más amplio.</w:t>
      </w:r>
    </w:p>
    <w:p w14:paraId="30987F98" w14:textId="08611214" w:rsidR="00D81126" w:rsidRDefault="00D81126" w:rsidP="00D81126">
      <w:pPr>
        <w:jc w:val="both"/>
      </w:pPr>
      <w:r w:rsidRPr="00472EFE">
        <w:rPr>
          <w:highlight w:val="yellow"/>
        </w:rPr>
        <w:t>Clase Henry 1</w:t>
      </w:r>
      <w:r>
        <w:rPr>
          <w:highlight w:val="yellow"/>
        </w:rPr>
        <w:t>5</w:t>
      </w:r>
      <w:r w:rsidRPr="00472EFE">
        <w:rPr>
          <w:highlight w:val="yellow"/>
        </w:rPr>
        <w:t xml:space="preserve"> de febrero.</w:t>
      </w:r>
    </w:p>
    <w:p w14:paraId="0EFF3939" w14:textId="33BE47FE" w:rsidR="00D81126" w:rsidRDefault="00D81126" w:rsidP="00D81126">
      <w:pPr>
        <w:jc w:val="both"/>
      </w:pPr>
      <w:r>
        <w:t>Closures: Son funciones que retornan otras funciones, las cuales pueden acceder al contexto de su función padre y obtener información de allí.</w:t>
      </w:r>
    </w:p>
    <w:p w14:paraId="25DCAD19" w14:textId="7FB9F969" w:rsidR="00D81126" w:rsidRDefault="00FC7B47" w:rsidP="00D81126">
      <w:pPr>
        <w:jc w:val="both"/>
      </w:pPr>
      <w:r>
        <w:t>Métodos de contexto:</w:t>
      </w:r>
    </w:p>
    <w:p w14:paraId="1CA23D0A" w14:textId="23B89F4C" w:rsidR="00FC7B47" w:rsidRDefault="00FC7B47" w:rsidP="00D81126">
      <w:pPr>
        <w:jc w:val="both"/>
      </w:pPr>
      <w:r w:rsidRPr="00E241E6">
        <w:rPr>
          <w:highlight w:val="yellow"/>
        </w:rPr>
        <w:t>Bind:</w:t>
      </w:r>
      <w:r>
        <w:t xml:space="preserve"> Este método crean una función con el mismo cuerpo de la original, pero con la propiedad </w:t>
      </w:r>
      <w:r w:rsidR="00E241E6">
        <w:t>de que se pueden añadir argumentos diferentes a los parámetros de la función que copia.</w:t>
      </w:r>
    </w:p>
    <w:p w14:paraId="7CC3E686" w14:textId="27957EBD" w:rsidR="00AC602C" w:rsidRDefault="000B37C0" w:rsidP="00D81126">
      <w:pPr>
        <w:jc w:val="both"/>
      </w:pPr>
      <w:r>
        <w:t xml:space="preserve">Estructura: </w:t>
      </w:r>
      <w:r w:rsidR="00AC602C">
        <w:t xml:space="preserve">Copiafuncion = </w:t>
      </w:r>
      <w:proofErr w:type="gramStart"/>
      <w:r w:rsidR="00AC602C">
        <w:t>funcionoriginal.bind</w:t>
      </w:r>
      <w:proofErr w:type="gramEnd"/>
      <w:r w:rsidR="00AC602C">
        <w:t>(objeto,arg1,arg2,…,</w:t>
      </w:r>
      <w:r>
        <w:t>etc.</w:t>
      </w:r>
      <w:r w:rsidR="00AC602C">
        <w:t>);</w:t>
      </w:r>
    </w:p>
    <w:p w14:paraId="6D5B6522" w14:textId="560B3371" w:rsidR="009F0D10" w:rsidRDefault="009F0D10" w:rsidP="00D81126">
      <w:pPr>
        <w:jc w:val="both"/>
      </w:pPr>
      <w:r w:rsidRPr="009F0D10">
        <w:rPr>
          <w:highlight w:val="yellow"/>
        </w:rPr>
        <w:lastRenderedPageBreak/>
        <w:t>Apply:</w:t>
      </w:r>
      <w:r>
        <w:t xml:space="preserve"> hace lo mismo que Bind, pero ejecuta la función hay mismo, no copia la función, de igual forma se pueden agregar argumentos.</w:t>
      </w:r>
    </w:p>
    <w:p w14:paraId="06C157E9" w14:textId="4D580C36" w:rsidR="00AC602C" w:rsidRDefault="000B37C0" w:rsidP="00D81126">
      <w:pPr>
        <w:jc w:val="both"/>
      </w:pPr>
      <w:r>
        <w:t xml:space="preserve">Estructura: </w:t>
      </w:r>
      <w:r w:rsidR="00AC602C">
        <w:t>Funcionoriginal.apply(</w:t>
      </w:r>
      <w:proofErr w:type="gramStart"/>
      <w:r w:rsidR="00AC602C">
        <w:t>objeto,arg</w:t>
      </w:r>
      <w:proofErr w:type="gramEnd"/>
      <w:r w:rsidR="00AC602C">
        <w:t>1,arg2,…,</w:t>
      </w:r>
      <w:r>
        <w:t>etc.</w:t>
      </w:r>
      <w:r w:rsidR="00AC602C">
        <w:t>)</w:t>
      </w:r>
    </w:p>
    <w:p w14:paraId="78A6500A" w14:textId="3279B9D5" w:rsidR="009F0D10" w:rsidRDefault="009F0D10" w:rsidP="009F0D10">
      <w:pPr>
        <w:jc w:val="both"/>
      </w:pPr>
      <w:bookmarkStart w:id="1" w:name="_Hlk127509624"/>
      <w:r w:rsidRPr="00472EFE">
        <w:rPr>
          <w:highlight w:val="yellow"/>
        </w:rPr>
        <w:t>Clase Henry 1</w:t>
      </w:r>
      <w:r>
        <w:rPr>
          <w:highlight w:val="yellow"/>
        </w:rPr>
        <w:t>6</w:t>
      </w:r>
      <w:r w:rsidRPr="00472EFE">
        <w:rPr>
          <w:highlight w:val="yellow"/>
        </w:rPr>
        <w:t xml:space="preserve"> de febrero.</w:t>
      </w:r>
    </w:p>
    <w:bookmarkEnd w:id="1"/>
    <w:p w14:paraId="2B5379FF" w14:textId="03F8C910" w:rsidR="00AC602C" w:rsidRDefault="00AC602C" w:rsidP="009F0D10">
      <w:pPr>
        <w:jc w:val="both"/>
      </w:pPr>
      <w:r w:rsidRPr="000B37C0">
        <w:rPr>
          <w:highlight w:val="yellow"/>
        </w:rPr>
        <w:t>Recursión:</w:t>
      </w:r>
      <w:r>
        <w:t xml:space="preserve"> Es la técnica en la que una función se llama a </w:t>
      </w:r>
      <w:proofErr w:type="spellStart"/>
      <w:r>
        <w:t>si</w:t>
      </w:r>
      <w:proofErr w:type="spellEnd"/>
      <w:r>
        <w:t xml:space="preserve"> misma para repetir un procedimiento.</w:t>
      </w:r>
      <w:r w:rsidR="00545688">
        <w:t xml:space="preserve"> Esta debe tener una condición de corte, porque de lo contrario se seguirá repitiendo infinitamente.</w:t>
      </w:r>
    </w:p>
    <w:p w14:paraId="7A4618F7" w14:textId="6E05BEF4" w:rsidR="000B37C0" w:rsidRDefault="000B37C0" w:rsidP="009F0D10">
      <w:pPr>
        <w:jc w:val="both"/>
      </w:pPr>
      <w:r>
        <w:t>Para que haya recursividad debe tener estas condiciones:</w:t>
      </w:r>
    </w:p>
    <w:p w14:paraId="2731C2BF" w14:textId="5F26DF1D" w:rsidR="001C6579" w:rsidRDefault="001C6579" w:rsidP="000B37C0">
      <w:pPr>
        <w:pStyle w:val="ListParagraph"/>
        <w:numPr>
          <w:ilvl w:val="0"/>
          <w:numId w:val="11"/>
        </w:numPr>
        <w:jc w:val="both"/>
      </w:pPr>
      <w:r>
        <w:t xml:space="preserve">La función debe llamarse a </w:t>
      </w:r>
      <w:proofErr w:type="spellStart"/>
      <w:r>
        <w:t>si</w:t>
      </w:r>
      <w:proofErr w:type="spellEnd"/>
      <w:r>
        <w:t xml:space="preserve"> misma dentro de su ejecución.</w:t>
      </w:r>
    </w:p>
    <w:p w14:paraId="46C34BFF" w14:textId="523A8530" w:rsidR="001C6579" w:rsidRDefault="001C6579" w:rsidP="000B37C0">
      <w:pPr>
        <w:pStyle w:val="ListParagraph"/>
        <w:numPr>
          <w:ilvl w:val="0"/>
          <w:numId w:val="11"/>
        </w:numPr>
        <w:jc w:val="both"/>
      </w:pPr>
      <w:r>
        <w:t>El argumento de la función retornada debe ser distinto al de la función padre.</w:t>
      </w:r>
    </w:p>
    <w:p w14:paraId="49EC2A89" w14:textId="1DDAA84E" w:rsidR="001C6579" w:rsidRDefault="001C6579" w:rsidP="000B37C0">
      <w:pPr>
        <w:pStyle w:val="ListParagraph"/>
        <w:numPr>
          <w:ilvl w:val="0"/>
          <w:numId w:val="11"/>
        </w:numPr>
        <w:jc w:val="both"/>
      </w:pPr>
      <w:r>
        <w:t>La función debe tener al menos una sentencia de corte.</w:t>
      </w:r>
    </w:p>
    <w:p w14:paraId="406B8A52" w14:textId="5EA00E1D" w:rsidR="009F0D10" w:rsidRDefault="009F0D10" w:rsidP="00D81126">
      <w:pPr>
        <w:jc w:val="both"/>
      </w:pPr>
    </w:p>
    <w:p w14:paraId="67D28502" w14:textId="2DD41449" w:rsidR="000B37C0" w:rsidRDefault="000B37C0" w:rsidP="000B37C0">
      <w:pPr>
        <w:jc w:val="both"/>
      </w:pPr>
      <w:r w:rsidRPr="000B37C0">
        <w:rPr>
          <w:highlight w:val="yellow"/>
        </w:rPr>
        <w:t>Estructura de datos:</w:t>
      </w:r>
      <w:r>
        <w:t xml:space="preserve"> Son el estudio de las distintas formas en las que se puede organizar la información. El objetivo es que la búsqueda e inserción de datos sea lo más eficiente posible.</w:t>
      </w:r>
    </w:p>
    <w:p w14:paraId="3C1AF389" w14:textId="1A4BC3DA" w:rsidR="000B37C0" w:rsidRDefault="000B37C0" w:rsidP="000B37C0">
      <w:pPr>
        <w:jc w:val="center"/>
      </w:pPr>
      <w:r w:rsidRPr="000B37C0">
        <w:rPr>
          <w:noProof/>
        </w:rPr>
        <w:drawing>
          <wp:inline distT="0" distB="0" distL="0" distR="0" wp14:anchorId="67A55391" wp14:editId="66C71E53">
            <wp:extent cx="4655820" cy="19276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237" cy="1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603" w14:textId="2017D535" w:rsidR="000B37C0" w:rsidRDefault="000B37C0" w:rsidP="000B37C0">
      <w:pPr>
        <w:pStyle w:val="ListParagraph"/>
        <w:numPr>
          <w:ilvl w:val="0"/>
          <w:numId w:val="12"/>
        </w:numPr>
        <w:jc w:val="both"/>
      </w:pPr>
      <w:r w:rsidRPr="000B37C0">
        <w:rPr>
          <w:highlight w:val="yellow"/>
        </w:rPr>
        <w:t>Array:</w:t>
      </w:r>
      <w:r>
        <w:t xml:space="preserve"> Permiten almacenar una colección ordenada de elementos del mismo tipo, referenciados por un índice o posición.</w:t>
      </w:r>
    </w:p>
    <w:p w14:paraId="4D5B07E7" w14:textId="34ED8075" w:rsidR="000B37C0" w:rsidRDefault="000B37C0" w:rsidP="000B37C0">
      <w:pPr>
        <w:pStyle w:val="ListParagraph"/>
        <w:numPr>
          <w:ilvl w:val="0"/>
          <w:numId w:val="12"/>
        </w:numPr>
        <w:jc w:val="both"/>
      </w:pPr>
      <w:r w:rsidRPr="000B37C0">
        <w:rPr>
          <w:highlight w:val="yellow"/>
        </w:rPr>
        <w:t>Set:</w:t>
      </w:r>
      <w:r>
        <w:t xml:space="preserve"> Es un array, pero no toma o almacena elementos </w:t>
      </w:r>
      <w:r w:rsidR="006D5EDD">
        <w:t>repetidos</w:t>
      </w:r>
      <w:r>
        <w:t>.</w:t>
      </w:r>
    </w:p>
    <w:p w14:paraId="1665D7EE" w14:textId="0889B8A6" w:rsidR="006D5EDD" w:rsidRDefault="006D5EDD" w:rsidP="000B37C0">
      <w:pPr>
        <w:pStyle w:val="ListParagraph"/>
        <w:numPr>
          <w:ilvl w:val="0"/>
          <w:numId w:val="12"/>
        </w:numPr>
        <w:jc w:val="both"/>
      </w:pPr>
      <w:r w:rsidRPr="006D5EDD">
        <w:rPr>
          <w:highlight w:val="yellow"/>
        </w:rPr>
        <w:t>Stack(pila):</w:t>
      </w:r>
      <w:r w:rsidRPr="006D5EDD">
        <w:t xml:space="preserve"> </w:t>
      </w:r>
      <w:r w:rsidR="000054ED">
        <w:t xml:space="preserve">Es </w:t>
      </w:r>
      <w:r w:rsidR="001A6253">
        <w:t xml:space="preserve">un array </w:t>
      </w:r>
      <w:r w:rsidR="000054ED">
        <w:t>al cual se le agregan</w:t>
      </w:r>
      <w:r w:rsidR="001A6253">
        <w:t xml:space="preserve"> dos métodos </w:t>
      </w:r>
      <w:proofErr w:type="gramStart"/>
      <w:r w:rsidR="001A6253" w:rsidRPr="001A6253">
        <w:rPr>
          <w:b/>
          <w:bCs/>
          <w:i/>
          <w:iCs/>
        </w:rPr>
        <w:t>push(</w:t>
      </w:r>
      <w:proofErr w:type="gramEnd"/>
      <w:r w:rsidR="001A6253" w:rsidRPr="001A6253">
        <w:rPr>
          <w:b/>
          <w:bCs/>
          <w:i/>
          <w:iCs/>
        </w:rPr>
        <w:t>)</w:t>
      </w:r>
      <w:r w:rsidR="001A6253">
        <w:t xml:space="preserve"> y </w:t>
      </w:r>
      <w:r w:rsidR="001A6253" w:rsidRPr="001A6253">
        <w:rPr>
          <w:b/>
          <w:bCs/>
          <w:i/>
          <w:iCs/>
        </w:rPr>
        <w:t>pop()</w:t>
      </w:r>
      <w:r w:rsidR="001A6253">
        <w:t xml:space="preserve">, para agregar </w:t>
      </w:r>
      <w:r w:rsidR="000054ED">
        <w:t>y</w:t>
      </w:r>
      <w:r w:rsidR="001A6253">
        <w:t xml:space="preserve"> quitar elementos</w:t>
      </w:r>
      <w:r w:rsidR="00B21785">
        <w:t xml:space="preserve"> a la última posición</w:t>
      </w:r>
      <w:r w:rsidR="001A6253">
        <w:t xml:space="preserve"> del array</w:t>
      </w:r>
      <w:r w:rsidR="000054ED">
        <w:t xml:space="preserve"> respectivamente.</w:t>
      </w:r>
    </w:p>
    <w:p w14:paraId="5BD489C8" w14:textId="63141FE4" w:rsidR="00B16F33" w:rsidRDefault="00B16F33" w:rsidP="00B16F33">
      <w:pPr>
        <w:pStyle w:val="ListParagraph"/>
        <w:jc w:val="both"/>
      </w:pPr>
      <w:r>
        <w:t>Estructura:</w:t>
      </w:r>
    </w:p>
    <w:p w14:paraId="16184A98" w14:textId="4DF5A27F" w:rsidR="00B16F33" w:rsidRDefault="00B16F33" w:rsidP="00B16F33">
      <w:pPr>
        <w:pStyle w:val="ListParagraph"/>
        <w:jc w:val="center"/>
      </w:pPr>
      <w:r w:rsidRPr="00B16F33">
        <w:rPr>
          <w:noProof/>
        </w:rPr>
        <w:drawing>
          <wp:inline distT="0" distB="0" distL="0" distR="0" wp14:anchorId="409C01B7" wp14:editId="3BFA9037">
            <wp:extent cx="3025402" cy="1844200"/>
            <wp:effectExtent l="0" t="0" r="381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CC62" w14:textId="19326F3E" w:rsidR="000054ED" w:rsidRDefault="000054ED" w:rsidP="00B16F33">
      <w:pPr>
        <w:pStyle w:val="ListParagraph"/>
        <w:jc w:val="center"/>
      </w:pPr>
    </w:p>
    <w:p w14:paraId="3EE259C4" w14:textId="77777777" w:rsidR="00AB1527" w:rsidRPr="006D5EDD" w:rsidRDefault="00AB1527" w:rsidP="00AB1527">
      <w:pPr>
        <w:jc w:val="both"/>
      </w:pPr>
    </w:p>
    <w:p w14:paraId="32DDF14F" w14:textId="6514545B" w:rsidR="009F0D10" w:rsidRDefault="000054ED" w:rsidP="000054ED">
      <w:pPr>
        <w:pStyle w:val="ListParagraph"/>
        <w:numPr>
          <w:ilvl w:val="0"/>
          <w:numId w:val="12"/>
        </w:numPr>
        <w:jc w:val="both"/>
      </w:pPr>
      <w:r w:rsidRPr="000054ED">
        <w:rPr>
          <w:highlight w:val="yellow"/>
        </w:rPr>
        <w:lastRenderedPageBreak/>
        <w:t>Qeue(fila):</w:t>
      </w:r>
      <w:r>
        <w:t xml:space="preserve"> Es un array al cual se le agregan dos métodos </w:t>
      </w:r>
      <w:proofErr w:type="gramStart"/>
      <w:r w:rsidRPr="001A6253">
        <w:rPr>
          <w:b/>
          <w:bCs/>
          <w:i/>
          <w:iCs/>
        </w:rPr>
        <w:t>push(</w:t>
      </w:r>
      <w:proofErr w:type="gramEnd"/>
      <w:r w:rsidRPr="001A6253">
        <w:rPr>
          <w:b/>
          <w:bCs/>
          <w:i/>
          <w:iCs/>
        </w:rPr>
        <w:t>)</w:t>
      </w:r>
      <w:r>
        <w:t xml:space="preserve"> y </w:t>
      </w:r>
      <w:r w:rsidRPr="001A6253">
        <w:rPr>
          <w:b/>
          <w:bCs/>
          <w:i/>
          <w:iCs/>
        </w:rPr>
        <w:t>pop()</w:t>
      </w:r>
      <w:r>
        <w:t>, para agregar elementos al final del array y quitar elementos a la primera posición del array.</w:t>
      </w:r>
    </w:p>
    <w:p w14:paraId="454A0AD9" w14:textId="77777777" w:rsidR="001078C4" w:rsidRDefault="001078C4"/>
    <w:p w14:paraId="6C678ED3" w14:textId="77777777" w:rsidR="00AB1527" w:rsidRDefault="00AB1527" w:rsidP="00AB1527">
      <w:pPr>
        <w:jc w:val="both"/>
      </w:pPr>
      <w:r w:rsidRPr="00472EFE">
        <w:rPr>
          <w:highlight w:val="yellow"/>
        </w:rPr>
        <w:t>Clase Henry 1</w:t>
      </w:r>
      <w:r>
        <w:rPr>
          <w:highlight w:val="yellow"/>
        </w:rPr>
        <w:t>7</w:t>
      </w:r>
      <w:r w:rsidRPr="00472EFE">
        <w:rPr>
          <w:highlight w:val="yellow"/>
        </w:rPr>
        <w:t xml:space="preserve"> de febrero.</w:t>
      </w:r>
    </w:p>
    <w:p w14:paraId="36862BA6" w14:textId="4C9EEF85" w:rsidR="00472EFE" w:rsidRDefault="00737146" w:rsidP="00737146">
      <w:pPr>
        <w:jc w:val="both"/>
      </w:pPr>
      <w:r w:rsidRPr="006149BB">
        <w:rPr>
          <w:highlight w:val="yellow"/>
        </w:rPr>
        <w:t>Referencias:</w:t>
      </w:r>
      <w:r>
        <w:t xml:space="preserve"> Es cuando asignamos a una variable el contenido de otra variable, con la particularidad de que </w:t>
      </w:r>
      <w:r w:rsidR="006149BB">
        <w:t>ambas variables apuntan a la misma dirección de memoria, por lo tanto, si a una de esas variables se le hace un cambio, la otra también tendrá ese cambio. (Solo ocurre con arrays u objetos)</w:t>
      </w:r>
    </w:p>
    <w:p w14:paraId="5DF78614" w14:textId="7C3166F2" w:rsidR="00737146" w:rsidRDefault="00737146" w:rsidP="00737146">
      <w:pPr>
        <w:jc w:val="both"/>
      </w:pPr>
      <w:r>
        <w:t>Ejemplo:</w:t>
      </w:r>
    </w:p>
    <w:p w14:paraId="0E475F9B" w14:textId="00EB18E2" w:rsidR="00737146" w:rsidRDefault="006149BB" w:rsidP="006149BB">
      <w:pPr>
        <w:spacing w:after="0"/>
        <w:jc w:val="both"/>
      </w:pPr>
      <w:r>
        <w:t>Var x = [1,2,3]</w:t>
      </w:r>
    </w:p>
    <w:p w14:paraId="56265531" w14:textId="23BDEBAE" w:rsidR="006149BB" w:rsidRDefault="006149BB" w:rsidP="006149BB">
      <w:pPr>
        <w:spacing w:after="0"/>
        <w:jc w:val="both"/>
      </w:pPr>
      <w:r>
        <w:t>Var y = x</w:t>
      </w:r>
    </w:p>
    <w:p w14:paraId="48073D5D" w14:textId="270DCDBB" w:rsidR="006149BB" w:rsidRDefault="006149BB" w:rsidP="006149BB">
      <w:pPr>
        <w:spacing w:after="0"/>
        <w:jc w:val="both"/>
      </w:pPr>
      <w:proofErr w:type="spellStart"/>
      <w:r>
        <w:t>x.</w:t>
      </w:r>
      <w:proofErr w:type="gramStart"/>
      <w:r>
        <w:t>push</w:t>
      </w:r>
      <w:proofErr w:type="spellEnd"/>
      <w:r>
        <w:t>[</w:t>
      </w:r>
      <w:proofErr w:type="gramEnd"/>
      <w:r>
        <w:t>6]</w:t>
      </w:r>
    </w:p>
    <w:p w14:paraId="25ED87ED" w14:textId="579A4571" w:rsidR="006149BB" w:rsidRDefault="006149BB" w:rsidP="006149BB">
      <w:pPr>
        <w:spacing w:after="0"/>
        <w:jc w:val="both"/>
      </w:pPr>
      <w:r>
        <w:t>console.log(</w:t>
      </w:r>
      <w:proofErr w:type="spellStart"/>
      <w:proofErr w:type="gramStart"/>
      <w:r>
        <w:t>x,y</w:t>
      </w:r>
      <w:proofErr w:type="spellEnd"/>
      <w:proofErr w:type="gramEnd"/>
      <w:r>
        <w:t>) // Imprime [1,2,3,4][1,2,3,4]</w:t>
      </w:r>
    </w:p>
    <w:p w14:paraId="5466D6F7" w14:textId="0851B68C" w:rsidR="006149BB" w:rsidRDefault="006149BB" w:rsidP="006149BB">
      <w:pPr>
        <w:spacing w:after="0"/>
        <w:jc w:val="both"/>
      </w:pPr>
    </w:p>
    <w:p w14:paraId="41D4D327" w14:textId="6CEEB697" w:rsidR="006149BB" w:rsidRDefault="006149BB" w:rsidP="006149BB">
      <w:pPr>
        <w:spacing w:after="0"/>
        <w:jc w:val="both"/>
      </w:pPr>
      <w:r>
        <w:t>Lista enlazada: Consta de nodos interconectados. Estos nodos contienen un valor y una referencia al siguiente nodo.</w:t>
      </w:r>
    </w:p>
    <w:p w14:paraId="1CDFB89E" w14:textId="4DBA3F51" w:rsidR="006149BB" w:rsidRDefault="006149BB" w:rsidP="006149BB">
      <w:pPr>
        <w:spacing w:after="0"/>
        <w:jc w:val="both"/>
      </w:pPr>
    </w:p>
    <w:p w14:paraId="7D1BEFEC" w14:textId="5CA71C66" w:rsidR="006149BB" w:rsidRDefault="006149BB" w:rsidP="006149BB">
      <w:pPr>
        <w:spacing w:after="0"/>
        <w:jc w:val="both"/>
      </w:pPr>
      <w:r w:rsidRPr="006149BB">
        <w:rPr>
          <w:noProof/>
        </w:rPr>
        <w:drawing>
          <wp:inline distT="0" distB="0" distL="0" distR="0" wp14:anchorId="4B973C0E" wp14:editId="5A04B492">
            <wp:extent cx="4511040" cy="1793489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732" cy="18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6F7E" w14:textId="2936E09C" w:rsidR="006A09E6" w:rsidRDefault="006A09E6" w:rsidP="006149BB">
      <w:pPr>
        <w:spacing w:after="0"/>
        <w:jc w:val="both"/>
      </w:pPr>
    </w:p>
    <w:p w14:paraId="39537E1D" w14:textId="0906032E" w:rsidR="006A09E6" w:rsidRDefault="006A09E6" w:rsidP="006149BB">
      <w:pPr>
        <w:spacing w:after="0"/>
        <w:jc w:val="both"/>
      </w:pPr>
      <w:r w:rsidRPr="006A09E6">
        <w:rPr>
          <w:noProof/>
        </w:rPr>
        <w:drawing>
          <wp:inline distT="0" distB="0" distL="0" distR="0" wp14:anchorId="46B4AA64" wp14:editId="6B894E83">
            <wp:extent cx="4541520" cy="26184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230" cy="26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635" w14:textId="187F532D" w:rsidR="00737146" w:rsidRDefault="006C327E" w:rsidP="00737146">
      <w:pPr>
        <w:jc w:val="both"/>
      </w:pPr>
      <w:r w:rsidRPr="006C327E">
        <w:rPr>
          <w:noProof/>
        </w:rPr>
        <w:lastRenderedPageBreak/>
        <w:drawing>
          <wp:inline distT="0" distB="0" distL="0" distR="0" wp14:anchorId="67A69BAB" wp14:editId="34FB807E">
            <wp:extent cx="4434840" cy="2547008"/>
            <wp:effectExtent l="0" t="0" r="381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433" cy="25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884D" w14:textId="00E4BFC1" w:rsidR="006A09E6" w:rsidRDefault="006A09E6" w:rsidP="00737146">
      <w:pPr>
        <w:jc w:val="both"/>
      </w:pPr>
    </w:p>
    <w:p w14:paraId="298BDA16" w14:textId="1F64025D" w:rsidR="00AF6DFD" w:rsidRDefault="00AF6DFD" w:rsidP="00737146">
      <w:pPr>
        <w:jc w:val="both"/>
      </w:pPr>
      <w:r>
        <w:t xml:space="preserve">Hash Tables: </w:t>
      </w:r>
      <w:r w:rsidR="00721B0B">
        <w:t>Es una estructura que nos permite encriptar un dato con un código único e irrepetible.</w:t>
      </w:r>
      <w:r w:rsidR="00C74AF4">
        <w:t xml:space="preserve"> El Hash Table es un array que almacena objetos compuestos por {</w:t>
      </w:r>
      <w:proofErr w:type="spellStart"/>
      <w:r w:rsidR="00C74AF4">
        <w:t>key:value</w:t>
      </w:r>
      <w:proofErr w:type="spellEnd"/>
      <w:r w:rsidR="00C74AF4">
        <w:t xml:space="preserve">} donde la posición en el array </w:t>
      </w:r>
      <w:proofErr w:type="spellStart"/>
      <w:r w:rsidR="00C74AF4">
        <w:t>esta</w:t>
      </w:r>
      <w:proofErr w:type="spellEnd"/>
      <w:r w:rsidR="00C74AF4">
        <w:t xml:space="preserve"> determinada por una encriptada por algún método que podemos definir. El array debe tener un valor fijo.</w:t>
      </w:r>
    </w:p>
    <w:p w14:paraId="6D0E0F8C" w14:textId="79D160AE" w:rsidR="00DB270A" w:rsidRDefault="00DB270A" w:rsidP="00737146">
      <w:pPr>
        <w:jc w:val="both"/>
      </w:pPr>
      <w:r w:rsidRPr="00C74AF4">
        <w:rPr>
          <w:highlight w:val="magenta"/>
        </w:rPr>
        <w:t>Nota: !! devuelve el valor de verdad de una variable</w:t>
      </w:r>
    </w:p>
    <w:p w14:paraId="64286E61" w14:textId="35859F83" w:rsidR="00C74AF4" w:rsidRDefault="00C74AF4" w:rsidP="00C74AF4">
      <w:pPr>
        <w:jc w:val="both"/>
      </w:pPr>
      <w:r w:rsidRPr="00472EFE">
        <w:rPr>
          <w:highlight w:val="yellow"/>
        </w:rPr>
        <w:t xml:space="preserve">Clase Henry </w:t>
      </w:r>
      <w:r>
        <w:rPr>
          <w:highlight w:val="yellow"/>
        </w:rPr>
        <w:t>21</w:t>
      </w:r>
      <w:r w:rsidRPr="00472EFE">
        <w:rPr>
          <w:highlight w:val="yellow"/>
        </w:rPr>
        <w:t xml:space="preserve"> de febrero.</w:t>
      </w:r>
    </w:p>
    <w:p w14:paraId="624530CA" w14:textId="6A774B0F" w:rsidR="00C74AF4" w:rsidRDefault="00B65560" w:rsidP="00C74AF4">
      <w:pPr>
        <w:jc w:val="both"/>
      </w:pPr>
      <w:r>
        <w:t>Árbol Binario: Son estructuras que tienen nodos y apuntadores a otros nodos, con las siguientes particularidades:</w:t>
      </w:r>
    </w:p>
    <w:p w14:paraId="7D877881" w14:textId="20D95D5F" w:rsidR="00B65560" w:rsidRDefault="00B65560" w:rsidP="00B65560">
      <w:pPr>
        <w:pStyle w:val="ListParagraph"/>
        <w:numPr>
          <w:ilvl w:val="0"/>
          <w:numId w:val="12"/>
        </w:numPr>
        <w:jc w:val="both"/>
      </w:pPr>
      <w:r>
        <w:t xml:space="preserve">El head </w:t>
      </w:r>
      <w:r w:rsidR="0011719A">
        <w:t xml:space="preserve">(nodo principal) </w:t>
      </w:r>
      <w:r>
        <w:t xml:space="preserve">o nodo </w:t>
      </w:r>
      <w:r w:rsidR="0011719A">
        <w:t xml:space="preserve">hijo </w:t>
      </w:r>
      <w:r>
        <w:t>puede tener máximo 2 nodos hijos.</w:t>
      </w:r>
    </w:p>
    <w:p w14:paraId="30471D66" w14:textId="63F00CCB" w:rsidR="00B65560" w:rsidRDefault="00B65560" w:rsidP="00B65560">
      <w:pPr>
        <w:pStyle w:val="ListParagraph"/>
        <w:numPr>
          <w:ilvl w:val="0"/>
          <w:numId w:val="12"/>
        </w:numPr>
        <w:jc w:val="both"/>
      </w:pPr>
      <w:r>
        <w:t>Todos los nodos del árbol son instancias de la misma clase, ya que heredan los métodos y las propiedades del nodo principal.</w:t>
      </w:r>
    </w:p>
    <w:p w14:paraId="6D740F5A" w14:textId="255334A3" w:rsidR="00DB34F2" w:rsidRDefault="00DB34F2" w:rsidP="00DB34F2">
      <w:pPr>
        <w:jc w:val="both"/>
      </w:pPr>
      <w:r w:rsidRPr="00472EFE">
        <w:rPr>
          <w:highlight w:val="yellow"/>
        </w:rPr>
        <w:t xml:space="preserve">Clase Henry </w:t>
      </w:r>
      <w:r>
        <w:rPr>
          <w:highlight w:val="yellow"/>
        </w:rPr>
        <w:t>22</w:t>
      </w:r>
      <w:r w:rsidRPr="00472EFE">
        <w:rPr>
          <w:highlight w:val="yellow"/>
        </w:rPr>
        <w:t xml:space="preserve"> de febrero.</w:t>
      </w:r>
    </w:p>
    <w:p w14:paraId="04171B9F" w14:textId="5A006F9D" w:rsidR="00DB34F2" w:rsidRDefault="00DB34F2" w:rsidP="00DB34F2">
      <w:pPr>
        <w:jc w:val="both"/>
      </w:pPr>
      <w:r w:rsidRPr="006A1DE7">
        <w:rPr>
          <w:highlight w:val="yellow"/>
        </w:rPr>
        <w:t>Algoritmos:</w:t>
      </w:r>
      <w:r>
        <w:t xml:space="preserve"> </w:t>
      </w:r>
      <w:r w:rsidRPr="00DB34F2">
        <w:rPr>
          <w:highlight w:val="magenta"/>
        </w:rPr>
        <w:t>Es un conjunto prescrito de instrucciones</w:t>
      </w:r>
      <w:r>
        <w:t xml:space="preserve"> o reglas bien definidas, </w:t>
      </w:r>
      <w:r w:rsidRPr="00DB34F2">
        <w:rPr>
          <w:highlight w:val="magenta"/>
        </w:rPr>
        <w:t>ordenadas y finitas</w:t>
      </w:r>
      <w:r>
        <w:t>, que permite realizar una actividad mediante pasos sucesivos, para así resolver un problema, buscar y procesar información, etc. Es decir, una serie de pasos a seguir para completar una tarea.</w:t>
      </w:r>
    </w:p>
    <w:p w14:paraId="5DC6C5B5" w14:textId="09BA4A84" w:rsidR="00DB34F2" w:rsidRDefault="00DB34F2" w:rsidP="00DB34F2">
      <w:pPr>
        <w:jc w:val="both"/>
      </w:pPr>
      <w:r>
        <w:t>Características</w:t>
      </w:r>
      <w:r w:rsidR="009C4568">
        <w:t>:</w:t>
      </w:r>
    </w:p>
    <w:p w14:paraId="12F02C25" w14:textId="0085026A" w:rsidR="00DB34F2" w:rsidRDefault="00DB34F2" w:rsidP="00DB34F2">
      <w:pPr>
        <w:pStyle w:val="ListParagraph"/>
        <w:numPr>
          <w:ilvl w:val="0"/>
          <w:numId w:val="13"/>
        </w:numPr>
        <w:jc w:val="both"/>
      </w:pPr>
      <w:r>
        <w:t>Resuelve un problema</w:t>
      </w:r>
      <w:r w:rsidR="009C4568">
        <w:t>.</w:t>
      </w:r>
    </w:p>
    <w:p w14:paraId="3D4CE65E" w14:textId="188F29A1" w:rsidR="00DB34F2" w:rsidRDefault="00DB34F2" w:rsidP="00DB34F2">
      <w:pPr>
        <w:pStyle w:val="ListParagraph"/>
        <w:numPr>
          <w:ilvl w:val="0"/>
          <w:numId w:val="13"/>
        </w:numPr>
        <w:jc w:val="both"/>
      </w:pPr>
      <w:r>
        <w:t>Es comprensible</w:t>
      </w:r>
      <w:r w:rsidR="009C4568">
        <w:t>.</w:t>
      </w:r>
    </w:p>
    <w:p w14:paraId="3B8F9BAD" w14:textId="4AC971A9" w:rsidR="00DB34F2" w:rsidRDefault="00DB34F2" w:rsidP="00DB34F2">
      <w:pPr>
        <w:pStyle w:val="ListParagraph"/>
        <w:numPr>
          <w:ilvl w:val="0"/>
          <w:numId w:val="13"/>
        </w:numPr>
        <w:jc w:val="both"/>
      </w:pPr>
      <w:r>
        <w:t>Es eficiente</w:t>
      </w:r>
      <w:r w:rsidR="009C4568">
        <w:t>.</w:t>
      </w:r>
    </w:p>
    <w:p w14:paraId="2D1A3F38" w14:textId="48904113" w:rsidR="009C4568" w:rsidRDefault="009C4568" w:rsidP="009C4568">
      <w:pPr>
        <w:jc w:val="both"/>
      </w:pPr>
    </w:p>
    <w:p w14:paraId="158CA2CB" w14:textId="77777777" w:rsidR="009C4568" w:rsidRDefault="009C4568" w:rsidP="009C4568">
      <w:pPr>
        <w:jc w:val="both"/>
      </w:pPr>
    </w:p>
    <w:p w14:paraId="7FA936FE" w14:textId="77777777" w:rsidR="009C4568" w:rsidRDefault="009C4568" w:rsidP="009C4568">
      <w:pPr>
        <w:jc w:val="both"/>
      </w:pPr>
    </w:p>
    <w:p w14:paraId="04328B28" w14:textId="77777777" w:rsidR="009C4568" w:rsidRDefault="009C4568" w:rsidP="009C4568">
      <w:pPr>
        <w:jc w:val="both"/>
      </w:pPr>
    </w:p>
    <w:p w14:paraId="09134595" w14:textId="77777777" w:rsidR="009C4568" w:rsidRDefault="009C4568" w:rsidP="009C4568">
      <w:pPr>
        <w:jc w:val="both"/>
      </w:pPr>
    </w:p>
    <w:p w14:paraId="611D4374" w14:textId="22113462" w:rsidR="009C4568" w:rsidRDefault="009C4568" w:rsidP="009C4568">
      <w:pPr>
        <w:jc w:val="both"/>
      </w:pPr>
      <w:r>
        <w:lastRenderedPageBreak/>
        <w:t>¿Cómo se mide la eficiencia?</w:t>
      </w:r>
    </w:p>
    <w:p w14:paraId="1DA03B5A" w14:textId="414C6F17" w:rsidR="009C4568" w:rsidRPr="009C4568" w:rsidRDefault="009C4568" w:rsidP="009C4568">
      <w:p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 w:rsidRPr="009C4568">
        <w:rPr>
          <w:rFonts w:ascii="Segoe UI Symbol" w:hAnsi="Segoe UI Symbol" w:cs="Segoe UI Symbol"/>
          <w:color w:val="000000" w:themeColor="text1"/>
          <w:sz w:val="27"/>
          <w:szCs w:val="27"/>
          <w:shd w:val="clear" w:color="auto" w:fill="FFFFFF"/>
        </w:rPr>
        <w:t>✓</w:t>
      </w:r>
      <w:r w:rsidRPr="009C4568">
        <w:rPr>
          <w:rFonts w:cstheme="minorHAnsi"/>
          <w:color w:val="000000" w:themeColor="text1"/>
          <w:sz w:val="27"/>
          <w:szCs w:val="27"/>
          <w:shd w:val="clear" w:color="auto" w:fill="FFFFFF"/>
        </w:rPr>
        <w:t> </w:t>
      </w:r>
      <w:r w:rsidRPr="009C4568">
        <w:rPr>
          <w:rFonts w:cstheme="minorHAnsi"/>
          <w:color w:val="000000" w:themeColor="text1"/>
          <w:shd w:val="clear" w:color="auto" w:fill="FFFFFF"/>
        </w:rPr>
        <w:t>Tiempo</w:t>
      </w:r>
    </w:p>
    <w:p w14:paraId="5CDCAE40" w14:textId="2931D27A" w:rsidR="009C4568" w:rsidRPr="009C4568" w:rsidRDefault="009C4568" w:rsidP="009C4568">
      <w:p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 w:rsidRPr="009C4568">
        <w:rPr>
          <w:rFonts w:ascii="Segoe UI Symbol" w:hAnsi="Segoe UI Symbol" w:cs="Segoe UI Symbol"/>
          <w:color w:val="000000" w:themeColor="text1"/>
          <w:sz w:val="27"/>
          <w:szCs w:val="27"/>
          <w:shd w:val="clear" w:color="auto" w:fill="FFFFFF"/>
        </w:rPr>
        <w:t>✓</w:t>
      </w:r>
      <w:r w:rsidRPr="009C4568">
        <w:rPr>
          <w:rFonts w:cstheme="minorHAnsi"/>
          <w:color w:val="000000" w:themeColor="text1"/>
          <w:sz w:val="27"/>
          <w:szCs w:val="27"/>
          <w:shd w:val="clear" w:color="auto" w:fill="FFFFFF"/>
        </w:rPr>
        <w:t> </w:t>
      </w:r>
      <w:r w:rsidRPr="009C4568">
        <w:rPr>
          <w:rFonts w:cstheme="minorHAnsi"/>
          <w:color w:val="000000" w:themeColor="text1"/>
          <w:shd w:val="clear" w:color="auto" w:fill="FFFFFF"/>
        </w:rPr>
        <w:t>Espacio</w:t>
      </w:r>
    </w:p>
    <w:p w14:paraId="5FC4B307" w14:textId="43611E86" w:rsidR="009C4568" w:rsidRDefault="009C4568" w:rsidP="009C4568">
      <w:p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 w:rsidRPr="009C4568">
        <w:rPr>
          <w:rFonts w:ascii="Segoe UI Symbol" w:hAnsi="Segoe UI Symbol" w:cs="Segoe UI Symbol"/>
          <w:color w:val="000000" w:themeColor="text1"/>
          <w:sz w:val="27"/>
          <w:szCs w:val="27"/>
          <w:shd w:val="clear" w:color="auto" w:fill="FFFFFF"/>
        </w:rPr>
        <w:t>✓</w:t>
      </w:r>
      <w:r w:rsidRPr="009C4568">
        <w:rPr>
          <w:rFonts w:cstheme="minorHAnsi"/>
          <w:color w:val="000000" w:themeColor="text1"/>
          <w:sz w:val="27"/>
          <w:szCs w:val="27"/>
          <w:shd w:val="clear" w:color="auto" w:fill="FFFFFF"/>
        </w:rPr>
        <w:t> </w:t>
      </w:r>
      <w:r w:rsidRPr="009C4568">
        <w:rPr>
          <w:rFonts w:cstheme="minorHAnsi"/>
          <w:color w:val="000000" w:themeColor="text1"/>
          <w:shd w:val="clear" w:color="auto" w:fill="FFFFFF"/>
        </w:rPr>
        <w:t>Otros recursos</w:t>
      </w:r>
      <w:r>
        <w:rPr>
          <w:rFonts w:cstheme="minorHAnsi"/>
          <w:color w:val="000000" w:themeColor="text1"/>
          <w:shd w:val="clear" w:color="auto" w:fill="FFFFFF"/>
        </w:rPr>
        <w:t>:</w:t>
      </w:r>
    </w:p>
    <w:p w14:paraId="7FDCD9C3" w14:textId="793B25D2" w:rsidR="009C4568" w:rsidRDefault="009C4568" w:rsidP="009C4568">
      <w:pPr>
        <w:pStyle w:val="ListParagraph"/>
        <w:numPr>
          <w:ilvl w:val="0"/>
          <w:numId w:val="14"/>
        </w:num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Red</w:t>
      </w:r>
    </w:p>
    <w:p w14:paraId="6D26D2DC" w14:textId="4B111D1C" w:rsidR="009C4568" w:rsidRDefault="009C4568" w:rsidP="009C4568">
      <w:pPr>
        <w:pStyle w:val="ListParagraph"/>
        <w:numPr>
          <w:ilvl w:val="0"/>
          <w:numId w:val="14"/>
        </w:num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Gráficos</w:t>
      </w:r>
    </w:p>
    <w:p w14:paraId="2CD9D188" w14:textId="59057548" w:rsidR="009C4568" w:rsidRDefault="009C4568" w:rsidP="009C4568">
      <w:pPr>
        <w:pStyle w:val="ListParagraph"/>
        <w:numPr>
          <w:ilvl w:val="0"/>
          <w:numId w:val="14"/>
        </w:num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Hardware</w:t>
      </w:r>
    </w:p>
    <w:p w14:paraId="41712CA3" w14:textId="74AE64E6" w:rsidR="009C4568" w:rsidRDefault="009C4568" w:rsidP="009C4568">
      <w:p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</w:p>
    <w:p w14:paraId="6161CD7B" w14:textId="6DC7A690" w:rsidR="009C4568" w:rsidRDefault="009C4568" w:rsidP="009C4568">
      <w:p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¿Para qué sirve medir la complejidad?</w:t>
      </w:r>
    </w:p>
    <w:p w14:paraId="1F4DCB4A" w14:textId="3113F85E" w:rsidR="00E56DE3" w:rsidRPr="00E56DE3" w:rsidRDefault="00E56DE3" w:rsidP="00E56DE3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 w:rsidRPr="00E56DE3">
        <w:rPr>
          <w:rFonts w:cstheme="minorHAnsi"/>
          <w:color w:val="000000" w:themeColor="text1"/>
          <w:shd w:val="clear" w:color="auto" w:fill="FFFFFF"/>
        </w:rPr>
        <w:t>Predecir el comportamiento</w:t>
      </w:r>
      <w:r>
        <w:rPr>
          <w:rFonts w:cstheme="minorHAnsi"/>
          <w:color w:val="000000" w:themeColor="text1"/>
          <w:shd w:val="clear" w:color="auto" w:fill="FFFFFF"/>
        </w:rPr>
        <w:t>.</w:t>
      </w:r>
    </w:p>
    <w:p w14:paraId="5FBFE0CD" w14:textId="0811E1E6" w:rsidR="00E56DE3" w:rsidRPr="00E56DE3" w:rsidRDefault="00E56DE3" w:rsidP="00E56DE3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  <w:r w:rsidRPr="00E56DE3">
        <w:rPr>
          <w:rFonts w:cstheme="minorHAnsi"/>
          <w:color w:val="000000" w:themeColor="text1"/>
          <w:shd w:val="clear" w:color="auto" w:fill="FFFFFF"/>
        </w:rPr>
        <w:t>Evaluar casos</w:t>
      </w:r>
      <w:r>
        <w:rPr>
          <w:rFonts w:cstheme="minorHAnsi"/>
          <w:color w:val="000000" w:themeColor="text1"/>
          <w:shd w:val="clear" w:color="auto" w:fill="FFFFFF"/>
        </w:rPr>
        <w:t>.</w:t>
      </w:r>
    </w:p>
    <w:p w14:paraId="25957469" w14:textId="77777777" w:rsidR="009C4568" w:rsidRPr="009C4568" w:rsidRDefault="009C4568" w:rsidP="009C4568">
      <w:pPr>
        <w:spacing w:after="0"/>
        <w:jc w:val="both"/>
        <w:rPr>
          <w:rFonts w:cstheme="minorHAnsi"/>
          <w:color w:val="000000" w:themeColor="text1"/>
          <w:shd w:val="clear" w:color="auto" w:fill="FFFFFF"/>
        </w:rPr>
      </w:pPr>
    </w:p>
    <w:p w14:paraId="77645959" w14:textId="77777777" w:rsidR="009C4568" w:rsidRDefault="009C4568" w:rsidP="009C4568">
      <w:pPr>
        <w:jc w:val="both"/>
        <w:rPr>
          <w:rFonts w:cstheme="minorHAnsi"/>
          <w:color w:val="6F727D"/>
          <w:shd w:val="clear" w:color="auto" w:fill="FFFFFF"/>
        </w:rPr>
      </w:pPr>
    </w:p>
    <w:p w14:paraId="2C4E8F50" w14:textId="01999AF2" w:rsidR="009C4568" w:rsidRDefault="006A1DE7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A1DE7">
        <w:rPr>
          <w:rFonts w:cstheme="minorHAnsi"/>
          <w:color w:val="000000" w:themeColor="text1"/>
          <w:highlight w:val="yellow"/>
          <w:shd w:val="clear" w:color="auto" w:fill="FFFFFF"/>
        </w:rPr>
        <w:t>Ordenamiento</w:t>
      </w:r>
      <w:r w:rsidR="00632991">
        <w:rPr>
          <w:rFonts w:cstheme="minorHAnsi"/>
          <w:color w:val="000000" w:themeColor="text1"/>
          <w:highlight w:val="yellow"/>
          <w:shd w:val="clear" w:color="auto" w:fill="FFFFFF"/>
        </w:rPr>
        <w:t xml:space="preserve"> 1</w:t>
      </w:r>
      <w:r w:rsidRPr="006A1DE7">
        <w:rPr>
          <w:rFonts w:cstheme="minorHAnsi"/>
          <w:color w:val="000000" w:themeColor="text1"/>
          <w:highlight w:val="yellow"/>
          <w:shd w:val="clear" w:color="auto" w:fill="FFFFFF"/>
        </w:rPr>
        <w:t>:</w:t>
      </w:r>
      <w:r w:rsidRPr="006A1DE7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425886D3" w14:textId="03E7CC7D" w:rsidR="00385433" w:rsidRDefault="00385433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Buble sort:</w:t>
      </w:r>
    </w:p>
    <w:p w14:paraId="6E9C8843" w14:textId="68843E15" w:rsidR="00385433" w:rsidRDefault="00385433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Insertion </w:t>
      </w:r>
      <w:r w:rsidR="00265BAF">
        <w:rPr>
          <w:rFonts w:cstheme="minorHAnsi"/>
          <w:color w:val="000000" w:themeColor="text1"/>
          <w:shd w:val="clear" w:color="auto" w:fill="FFFFFF"/>
        </w:rPr>
        <w:t>s</w:t>
      </w:r>
      <w:r>
        <w:rPr>
          <w:rFonts w:cstheme="minorHAnsi"/>
          <w:color w:val="000000" w:themeColor="text1"/>
          <w:shd w:val="clear" w:color="auto" w:fill="FFFFFF"/>
        </w:rPr>
        <w:t>ort:</w:t>
      </w:r>
    </w:p>
    <w:p w14:paraId="57B96D06" w14:textId="5599E2BA" w:rsidR="00385433" w:rsidRDefault="00265BAF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Selection sort:</w:t>
      </w:r>
    </w:p>
    <w:p w14:paraId="42EF5B7A" w14:textId="73952026" w:rsidR="00632991" w:rsidRDefault="00632991" w:rsidP="0063299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A1DE7">
        <w:rPr>
          <w:rFonts w:cstheme="minorHAnsi"/>
          <w:color w:val="000000" w:themeColor="text1"/>
          <w:highlight w:val="yellow"/>
          <w:shd w:val="clear" w:color="auto" w:fill="FFFFFF"/>
        </w:rPr>
        <w:t>Ordenamiento</w:t>
      </w:r>
      <w:r>
        <w:rPr>
          <w:rFonts w:cstheme="minorHAnsi"/>
          <w:color w:val="000000" w:themeColor="text1"/>
          <w:highlight w:val="yellow"/>
          <w:shd w:val="clear" w:color="auto" w:fill="FFFFFF"/>
        </w:rPr>
        <w:t xml:space="preserve"> 2 (Tienen recursividad)</w:t>
      </w:r>
      <w:r w:rsidRPr="006A1DE7">
        <w:rPr>
          <w:rFonts w:cstheme="minorHAnsi"/>
          <w:color w:val="000000" w:themeColor="text1"/>
          <w:highlight w:val="yellow"/>
          <w:shd w:val="clear" w:color="auto" w:fill="FFFFFF"/>
        </w:rPr>
        <w:t>:</w:t>
      </w:r>
      <w:r w:rsidRPr="006A1DE7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0B9BD669" w14:textId="236A6D57" w:rsidR="00632991" w:rsidRDefault="00632991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Quick sort: </w:t>
      </w:r>
    </w:p>
    <w:p w14:paraId="44F16A89" w14:textId="3CE35FF4" w:rsidR="00301217" w:rsidRDefault="00301217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Merge </w:t>
      </w:r>
      <w:r w:rsidR="00A269CA">
        <w:rPr>
          <w:rFonts w:cstheme="minorHAnsi"/>
          <w:color w:val="000000" w:themeColor="text1"/>
          <w:shd w:val="clear" w:color="auto" w:fill="FFFFFF"/>
        </w:rPr>
        <w:t>s</w:t>
      </w:r>
      <w:r>
        <w:rPr>
          <w:rFonts w:cstheme="minorHAnsi"/>
          <w:color w:val="000000" w:themeColor="text1"/>
          <w:shd w:val="clear" w:color="auto" w:fill="FFFFFF"/>
        </w:rPr>
        <w:t>ort:</w:t>
      </w:r>
    </w:p>
    <w:p w14:paraId="085CA6B4" w14:textId="383C11C6" w:rsidR="00E13771" w:rsidRDefault="00E13771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E13771">
        <w:rPr>
          <w:rFonts w:cstheme="minorHAnsi"/>
          <w:color w:val="000000" w:themeColor="text1"/>
          <w:highlight w:val="yellow"/>
          <w:shd w:val="clear" w:color="auto" w:fill="FFFFFF"/>
        </w:rPr>
        <w:t>Clase Henry 27 de febrero</w:t>
      </w:r>
    </w:p>
    <w:p w14:paraId="7382AC8C" w14:textId="573C628F" w:rsidR="00A269CA" w:rsidRDefault="00A269CA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A269CA">
        <w:rPr>
          <w:rFonts w:cstheme="minorHAnsi"/>
          <w:color w:val="000000" w:themeColor="text1"/>
          <w:highlight w:val="yellow"/>
          <w:shd w:val="clear" w:color="auto" w:fill="FFFFFF"/>
        </w:rPr>
        <w:t>DOM:</w:t>
      </w:r>
      <w:r>
        <w:rPr>
          <w:rFonts w:cstheme="minorHAnsi"/>
          <w:color w:val="000000" w:themeColor="text1"/>
          <w:shd w:val="clear" w:color="auto" w:fill="FFFFFF"/>
        </w:rPr>
        <w:t xml:space="preserve"> (Document Object Model) es una representación en un objeto de la página HTML parseada. </w:t>
      </w:r>
    </w:p>
    <w:p w14:paraId="41B38F95" w14:textId="39EF8456" w:rsidR="00E13771" w:rsidRDefault="00E13771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025EB">
        <w:rPr>
          <w:rFonts w:cstheme="minorHAnsi"/>
          <w:color w:val="000000" w:themeColor="text1"/>
          <w:highlight w:val="yellow"/>
          <w:shd w:val="clear" w:color="auto" w:fill="FFFFFF"/>
        </w:rPr>
        <w:t>Api:</w:t>
      </w:r>
      <w:r>
        <w:rPr>
          <w:rFonts w:cstheme="minorHAnsi"/>
          <w:color w:val="000000" w:themeColor="text1"/>
          <w:shd w:val="clear" w:color="auto" w:fill="FFFFFF"/>
        </w:rPr>
        <w:t xml:space="preserve"> Es una caja de herramientas que nos permitirán modificar los elementos del DOM sin mucho esfuerzo.</w:t>
      </w:r>
    </w:p>
    <w:p w14:paraId="34B4AEAF" w14:textId="714BC248" w:rsidR="00E13771" w:rsidRDefault="00E13771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025EB">
        <w:rPr>
          <w:rFonts w:cstheme="minorHAnsi"/>
          <w:color w:val="000000" w:themeColor="text1"/>
          <w:highlight w:val="yellow"/>
          <w:shd w:val="clear" w:color="auto" w:fill="FFFFFF"/>
        </w:rPr>
        <w:t>getElementsBy</w:t>
      </w:r>
      <w:r w:rsidR="00EB4EBA" w:rsidRPr="006025EB">
        <w:rPr>
          <w:rFonts w:cstheme="minorHAnsi"/>
          <w:color w:val="000000" w:themeColor="text1"/>
          <w:highlight w:val="yellow"/>
          <w:shd w:val="clear" w:color="auto" w:fill="FFFFFF"/>
        </w:rPr>
        <w:t>Class:</w:t>
      </w:r>
      <w:r w:rsidR="00EB4EBA">
        <w:rPr>
          <w:rFonts w:cstheme="minorHAnsi"/>
          <w:color w:val="000000" w:themeColor="text1"/>
          <w:shd w:val="clear" w:color="auto" w:fill="FFFFFF"/>
        </w:rPr>
        <w:t xml:space="preserve"> Busca y muestra los elementos en un array sin importar cuantos objetos sean.</w:t>
      </w:r>
    </w:p>
    <w:p w14:paraId="026948A2" w14:textId="4C316218" w:rsidR="00EB4EBA" w:rsidRDefault="00EB4EBA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Sintaxis: document.</w:t>
      </w:r>
      <w:r w:rsidRPr="00EB4EBA">
        <w:rPr>
          <w:rFonts w:cstheme="minorHAnsi"/>
          <w:color w:val="000000" w:themeColor="text1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>getElementsByClass</w:t>
      </w:r>
      <w:r>
        <w:rPr>
          <w:rFonts w:cstheme="minorHAnsi"/>
          <w:color w:val="000000" w:themeColor="text1"/>
          <w:shd w:val="clear" w:color="auto" w:fill="FFFFFF"/>
        </w:rPr>
        <w:t>(nombre de la clase)</w:t>
      </w:r>
    </w:p>
    <w:p w14:paraId="478633B9" w14:textId="28562167" w:rsidR="00EB4EBA" w:rsidRDefault="00EB4EBA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025EB">
        <w:rPr>
          <w:rFonts w:cstheme="minorHAnsi"/>
          <w:color w:val="000000" w:themeColor="text1"/>
          <w:highlight w:val="yellow"/>
          <w:shd w:val="clear" w:color="auto" w:fill="FFFFFF"/>
        </w:rPr>
        <w:t>getElementByID</w:t>
      </w:r>
      <w:r>
        <w:rPr>
          <w:rFonts w:cstheme="minorHAnsi"/>
          <w:color w:val="000000" w:themeColor="text1"/>
          <w:shd w:val="clear" w:color="auto" w:fill="FFFFFF"/>
        </w:rPr>
        <w:t xml:space="preserve">: Trae un único elemento representado por el ID configurado. </w:t>
      </w:r>
    </w:p>
    <w:p w14:paraId="03C0B6BC" w14:textId="30997A9F" w:rsidR="00EB4EBA" w:rsidRDefault="00EB4EBA" w:rsidP="00EB4EBA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Sintaxis: document.getElement</w:t>
      </w:r>
      <w:r>
        <w:rPr>
          <w:rFonts w:cstheme="minorHAnsi"/>
          <w:color w:val="000000" w:themeColor="text1"/>
          <w:shd w:val="clear" w:color="auto" w:fill="FFFFFF"/>
        </w:rPr>
        <w:t>ById</w:t>
      </w:r>
      <w:r>
        <w:rPr>
          <w:rFonts w:cstheme="minorHAnsi"/>
          <w:color w:val="000000" w:themeColor="text1"/>
          <w:shd w:val="clear" w:color="auto" w:fill="FFFFFF"/>
        </w:rPr>
        <w:t>(</w:t>
      </w:r>
      <w:r>
        <w:rPr>
          <w:rFonts w:cstheme="minorHAnsi"/>
          <w:color w:val="000000" w:themeColor="text1"/>
          <w:shd w:val="clear" w:color="auto" w:fill="FFFFFF"/>
        </w:rPr>
        <w:t>ID</w:t>
      </w:r>
      <w:r>
        <w:rPr>
          <w:rFonts w:cstheme="minorHAnsi"/>
          <w:color w:val="000000" w:themeColor="text1"/>
          <w:shd w:val="clear" w:color="auto" w:fill="FFFFFF"/>
        </w:rPr>
        <w:t>)</w:t>
      </w:r>
    </w:p>
    <w:p w14:paraId="0B4C28AA" w14:textId="24721F41" w:rsidR="00EB4EBA" w:rsidRDefault="00EB4EBA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025EB">
        <w:rPr>
          <w:rFonts w:cstheme="minorHAnsi"/>
          <w:color w:val="000000" w:themeColor="text1"/>
          <w:highlight w:val="yellow"/>
          <w:shd w:val="clear" w:color="auto" w:fill="FFFFFF"/>
        </w:rPr>
        <w:t>querySelector y querySelectorAll:</w:t>
      </w:r>
      <w:r>
        <w:rPr>
          <w:rFonts w:cstheme="minorHAnsi"/>
          <w:color w:val="000000" w:themeColor="text1"/>
          <w:shd w:val="clear" w:color="auto" w:fill="FFFFFF"/>
        </w:rPr>
        <w:t xml:space="preserve"> Trae un elemento (el primero que encuentra) y todos los elementos respectivamente.</w:t>
      </w:r>
    </w:p>
    <w:p w14:paraId="4B8B0DB3" w14:textId="59ECB6DE" w:rsidR="00EB4EBA" w:rsidRDefault="00EB4EBA" w:rsidP="00EB4EBA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Sintaxis: document.querySelecto</w:t>
      </w:r>
      <w:r w:rsidR="006025EB">
        <w:rPr>
          <w:rFonts w:cstheme="minorHAnsi"/>
          <w:color w:val="000000" w:themeColor="text1"/>
          <w:shd w:val="clear" w:color="auto" w:fill="FFFFFF"/>
        </w:rPr>
        <w:t>r</w:t>
      </w:r>
      <w:r>
        <w:rPr>
          <w:rFonts w:cstheme="minorHAnsi"/>
          <w:color w:val="000000" w:themeColor="text1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>(</w:t>
      </w:r>
      <w:r>
        <w:rPr>
          <w:rFonts w:cstheme="minorHAnsi"/>
          <w:color w:val="000000" w:themeColor="text1"/>
          <w:shd w:val="clear" w:color="auto" w:fill="FFFFFF"/>
        </w:rPr>
        <w:t>#</w:t>
      </w:r>
      <w:r w:rsidR="00A95961">
        <w:rPr>
          <w:rFonts w:cstheme="minorHAnsi"/>
          <w:color w:val="000000" w:themeColor="text1"/>
          <w:shd w:val="clear" w:color="auto" w:fill="FFFFFF"/>
        </w:rPr>
        <w:t>ID del objeto</w:t>
      </w:r>
      <w:r>
        <w:rPr>
          <w:rFonts w:cstheme="minorHAnsi"/>
          <w:color w:val="000000" w:themeColor="text1"/>
          <w:shd w:val="clear" w:color="auto" w:fill="FFFFFF"/>
        </w:rPr>
        <w:t>)</w:t>
      </w:r>
      <w:r>
        <w:rPr>
          <w:rFonts w:cstheme="minorHAnsi"/>
          <w:color w:val="000000" w:themeColor="text1"/>
          <w:shd w:val="clear" w:color="auto" w:fill="FFFFFF"/>
        </w:rPr>
        <w:t>.</w:t>
      </w:r>
    </w:p>
    <w:p w14:paraId="3090121F" w14:textId="1C21EB4A" w:rsidR="006025EB" w:rsidRDefault="006025EB" w:rsidP="00EB4EBA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025EB">
        <w:rPr>
          <w:rFonts w:cstheme="minorHAnsi"/>
          <w:color w:val="000000" w:themeColor="text1"/>
          <w:highlight w:val="yellow"/>
          <w:shd w:val="clear" w:color="auto" w:fill="FFFFFF"/>
        </w:rPr>
        <w:t>Eventos:</w:t>
      </w:r>
      <w:r>
        <w:rPr>
          <w:rFonts w:cstheme="minorHAnsi"/>
          <w:color w:val="000000" w:themeColor="text1"/>
          <w:shd w:val="clear" w:color="auto" w:fill="FFFFFF"/>
        </w:rPr>
        <w:t xml:space="preserve"> Un evento es una señal que algo sucedió. Todos los nodos del DOM pueden generar estas señales. </w:t>
      </w:r>
    </w:p>
    <w:p w14:paraId="4925D5E2" w14:textId="4EEEE40D" w:rsidR="00EB4EBA" w:rsidRDefault="00EB4EBA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15760893" w14:textId="0130C2A2" w:rsidR="008437E1" w:rsidRDefault="008437E1" w:rsidP="008437E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lastRenderedPageBreak/>
        <w:t xml:space="preserve">Clase Henry </w:t>
      </w: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>01</w:t>
      </w: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 xml:space="preserve"> de</w:t>
      </w: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 xml:space="preserve"> marzo</w:t>
      </w:r>
    </w:p>
    <w:p w14:paraId="46A7603F" w14:textId="1FE4B7D9" w:rsidR="008437E1" w:rsidRDefault="008437E1" w:rsidP="008437E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Ema script6 6 (ES6): Es un estándar internacional para elaboración de código en JavaScript</w:t>
      </w:r>
      <w:r w:rsidR="00F9156E">
        <w:rPr>
          <w:rFonts w:cstheme="minorHAnsi"/>
          <w:color w:val="000000" w:themeColor="text1"/>
          <w:shd w:val="clear" w:color="auto" w:fill="FFFFFF"/>
        </w:rPr>
        <w:t xml:space="preserve"> destinado a garantizar la interoperabilidad de las paginas web en diferentes navegadores.</w:t>
      </w:r>
    </w:p>
    <w:p w14:paraId="4F40B24D" w14:textId="0D386F96" w:rsidR="00272316" w:rsidRDefault="00272316" w:rsidP="008437E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Reglas del Ema Script</w:t>
      </w:r>
      <w:r w:rsidR="00B234F2">
        <w:rPr>
          <w:rFonts w:cstheme="minorHAnsi"/>
          <w:color w:val="000000" w:themeColor="text1"/>
          <w:shd w:val="clear" w:color="auto" w:fill="FFFFFF"/>
        </w:rPr>
        <w:t xml:space="preserve"> para las variables</w:t>
      </w:r>
      <w:r>
        <w:rPr>
          <w:rFonts w:cstheme="minorHAnsi"/>
          <w:color w:val="000000" w:themeColor="text1"/>
          <w:shd w:val="clear" w:color="auto" w:fill="FFFFFF"/>
        </w:rPr>
        <w:t>:</w:t>
      </w:r>
    </w:p>
    <w:p w14:paraId="5722F3CC" w14:textId="67626F6E" w:rsidR="008437E1" w:rsidRDefault="00272316" w:rsidP="00272316">
      <w:pPr>
        <w:pStyle w:val="ListParagraph"/>
        <w:numPr>
          <w:ilvl w:val="0"/>
          <w:numId w:val="16"/>
        </w:num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No expongamos al contexto de ejecución, variables que no vayamos a usar.</w:t>
      </w:r>
    </w:p>
    <w:p w14:paraId="4659AEA5" w14:textId="5C62BE1A" w:rsidR="00272316" w:rsidRDefault="00272316" w:rsidP="00272316">
      <w:pPr>
        <w:pStyle w:val="ListParagraph"/>
        <w:numPr>
          <w:ilvl w:val="0"/>
          <w:numId w:val="16"/>
        </w:num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Toda variable se debe declarar como </w:t>
      </w:r>
      <w:r w:rsidRPr="00272316">
        <w:rPr>
          <w:rFonts w:cstheme="minorHAnsi"/>
          <w:b/>
          <w:bCs/>
          <w:i/>
          <w:iCs/>
          <w:color w:val="000000" w:themeColor="text1"/>
          <w:shd w:val="clear" w:color="auto" w:fill="FFFFFF"/>
        </w:rPr>
        <w:t>const</w:t>
      </w:r>
      <w:r>
        <w:rPr>
          <w:rFonts w:cstheme="minorHAnsi"/>
          <w:b/>
          <w:bCs/>
          <w:i/>
          <w:iCs/>
          <w:color w:val="000000" w:themeColor="text1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>hasta que se demuestre lo contrario.</w:t>
      </w:r>
    </w:p>
    <w:p w14:paraId="5323DFCF" w14:textId="36B9F961" w:rsidR="00272316" w:rsidRDefault="00B234F2" w:rsidP="00B234F2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D20DB7">
        <w:rPr>
          <w:rFonts w:cstheme="minorHAnsi"/>
          <w:color w:val="000000" w:themeColor="text1"/>
          <w:highlight w:val="yellow"/>
          <w:shd w:val="clear" w:color="auto" w:fill="FFFFFF"/>
        </w:rPr>
        <w:t>Arrow functions:</w:t>
      </w:r>
    </w:p>
    <w:p w14:paraId="17A0DA2E" w14:textId="4F138B6A" w:rsidR="00B234F2" w:rsidRDefault="00B234F2" w:rsidP="00B234F2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Sintaxis: </w:t>
      </w:r>
      <w:r w:rsidRPr="00B234F2">
        <w:rPr>
          <w:rFonts w:cstheme="minorHAnsi"/>
          <w:color w:val="C45911" w:themeColor="accent2" w:themeShade="BF"/>
          <w:shd w:val="clear" w:color="auto" w:fill="FFFFFF"/>
        </w:rPr>
        <w:t>const</w:t>
      </w:r>
      <w:r>
        <w:rPr>
          <w:rFonts w:cstheme="minorHAnsi"/>
          <w:color w:val="000000" w:themeColor="text1"/>
          <w:shd w:val="clear" w:color="auto" w:fill="FFFFFF"/>
        </w:rPr>
        <w:t xml:space="preserve"> (nombre de la función) = (</w:t>
      </w:r>
      <w:r w:rsidRPr="00B234F2">
        <w:rPr>
          <w:rFonts w:cstheme="minorHAnsi"/>
          <w:color w:val="4472C4" w:themeColor="accent1"/>
          <w:shd w:val="clear" w:color="auto" w:fill="FFFFFF"/>
        </w:rPr>
        <w:t>parámetros</w:t>
      </w:r>
      <w:r>
        <w:rPr>
          <w:rFonts w:cstheme="minorHAnsi"/>
          <w:color w:val="000000" w:themeColor="text1"/>
          <w:shd w:val="clear" w:color="auto" w:fill="FFFFFF"/>
        </w:rPr>
        <w:t>) =&gt; {</w:t>
      </w:r>
      <w:r w:rsidRPr="00B234F2">
        <w:rPr>
          <w:rFonts w:cstheme="minorHAnsi"/>
          <w:color w:val="538135" w:themeColor="accent6" w:themeShade="BF"/>
          <w:shd w:val="clear" w:color="auto" w:fill="FFFFFF"/>
        </w:rPr>
        <w:t>código de la función</w:t>
      </w:r>
      <w:r>
        <w:rPr>
          <w:rFonts w:cstheme="minorHAnsi"/>
          <w:color w:val="000000" w:themeColor="text1"/>
          <w:shd w:val="clear" w:color="auto" w:fill="FFFFFF"/>
        </w:rPr>
        <w:t>};</w:t>
      </w:r>
    </w:p>
    <w:p w14:paraId="3BD83A73" w14:textId="79289E30" w:rsidR="008C34CC" w:rsidRPr="00B234F2" w:rsidRDefault="008C34CC" w:rsidP="00B234F2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Ejemplo:</w:t>
      </w:r>
    </w:p>
    <w:p w14:paraId="3DAF9F10" w14:textId="3D0FC536" w:rsidR="008437E1" w:rsidRDefault="008C34C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8C34CC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210D8C46" wp14:editId="1FCB233D">
            <wp:extent cx="3368332" cy="929721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069" w14:textId="20A87599" w:rsidR="00EB4EBA" w:rsidRDefault="00D20DB7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D20DB7">
        <w:rPr>
          <w:rFonts w:cstheme="minorHAnsi"/>
          <w:color w:val="000000" w:themeColor="text1"/>
          <w:highlight w:val="yellow"/>
          <w:shd w:val="clear" w:color="auto" w:fill="FFFFFF"/>
        </w:rPr>
        <w:t>Objetos Literales (Object Literals)</w:t>
      </w:r>
      <w:r>
        <w:rPr>
          <w:rFonts w:cstheme="minorHAnsi"/>
          <w:color w:val="000000" w:themeColor="text1"/>
          <w:shd w:val="clear" w:color="auto" w:fill="FFFFFF"/>
        </w:rPr>
        <w:t>:</w:t>
      </w:r>
    </w:p>
    <w:p w14:paraId="79B42367" w14:textId="37F2E6AC" w:rsidR="00EE4C3E" w:rsidRDefault="00EE4C3E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EE4C3E">
        <w:rPr>
          <w:rFonts w:cstheme="minorHAnsi"/>
          <w:color w:val="000000" w:themeColor="text1"/>
          <w:highlight w:val="yellow"/>
          <w:shd w:val="clear" w:color="auto" w:fill="FFFFFF"/>
        </w:rPr>
        <w:t>Clases:</w:t>
      </w:r>
      <w:r>
        <w:rPr>
          <w:rFonts w:cstheme="minorHAnsi"/>
          <w:color w:val="000000" w:themeColor="text1"/>
          <w:shd w:val="clear" w:color="auto" w:fill="FFFFFF"/>
        </w:rPr>
        <w:t xml:space="preserve"> Estas se crean con una sintaxis similar a la de POO. Donde estas pueden tener constructores y métodos y pueden ser heredados a otras clases hijas.</w:t>
      </w:r>
    </w:p>
    <w:p w14:paraId="1B4DA374" w14:textId="6C1CBAEB" w:rsidR="00D20DB7" w:rsidRDefault="00EE4C3E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EE4C3E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253BC1A2" wp14:editId="1CD13344">
            <wp:extent cx="5400040" cy="2577465"/>
            <wp:effectExtent l="0" t="0" r="0" b="0"/>
            <wp:docPr id="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21D0" w14:textId="77777777" w:rsidR="00D20DB7" w:rsidRDefault="00D20DB7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7E9505B2" w14:textId="55068270" w:rsidR="00A269CA" w:rsidRDefault="00EE4C3E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Templates:</w:t>
      </w:r>
    </w:p>
    <w:p w14:paraId="75C6E9F0" w14:textId="6B098190" w:rsidR="007F5B21" w:rsidRDefault="007F5B21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058B134F" w14:textId="77777777" w:rsidR="002C177C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48F81C72" w14:textId="77777777" w:rsidR="002C177C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42717835" w14:textId="77777777" w:rsidR="002C177C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00192546" w14:textId="77777777" w:rsidR="002C177C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240184FD" w14:textId="77777777" w:rsidR="002C177C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66BC685F" w14:textId="5FB7A9FF" w:rsidR="007F5B21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Object </w:t>
      </w:r>
      <w:r w:rsidR="007F5B21">
        <w:rPr>
          <w:rFonts w:cstheme="minorHAnsi"/>
          <w:color w:val="000000" w:themeColor="text1"/>
          <w:shd w:val="clear" w:color="auto" w:fill="FFFFFF"/>
        </w:rPr>
        <w:t>Destructuring:</w:t>
      </w:r>
    </w:p>
    <w:p w14:paraId="14E5FEA7" w14:textId="55C49E12" w:rsidR="002C177C" w:rsidRDefault="002C177C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2C177C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72F1015C" wp14:editId="07644C79">
            <wp:extent cx="5400040" cy="2569210"/>
            <wp:effectExtent l="0" t="0" r="0" b="2540"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899" w14:textId="77777777" w:rsidR="007F5B21" w:rsidRDefault="007F5B21" w:rsidP="00E13771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44ADAF65" w14:textId="42E10FB4" w:rsidR="00265BAF" w:rsidRDefault="002C177C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Spread: </w:t>
      </w:r>
      <w:r w:rsidR="00900FD6">
        <w:rPr>
          <w:rFonts w:cstheme="minorHAnsi"/>
          <w:color w:val="000000" w:themeColor="text1"/>
          <w:shd w:val="clear" w:color="auto" w:fill="FFFFFF"/>
        </w:rPr>
        <w:t>Consiste en tomar los elementos de un array1 en otro array2 nuevo sin que el nuevo array tenga referencia del array 1. También funciona con objetos.</w:t>
      </w:r>
    </w:p>
    <w:p w14:paraId="700467AB" w14:textId="5A524739" w:rsidR="00900FD6" w:rsidRDefault="00900FD6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Sintaxis: array2 = [e1, e2, e3, …array1, etc.]</w:t>
      </w:r>
    </w:p>
    <w:p w14:paraId="21832F79" w14:textId="2E40A946" w:rsidR="00900FD6" w:rsidRDefault="00E82E06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900FD6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01AAA0B3" wp14:editId="4DD44A99">
            <wp:extent cx="5400040" cy="1707515"/>
            <wp:effectExtent l="0" t="0" r="0" b="6985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3749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3127855F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791A5D1D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737A7A7A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335C2730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60E7AACC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5C255CBE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323E40AD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6034B174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75A7A10E" w14:textId="77777777" w:rsidR="009A216E" w:rsidRDefault="009A216E" w:rsidP="00E82E06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643EBA81" w14:textId="6088A826" w:rsidR="00E82E06" w:rsidRDefault="00E82E06" w:rsidP="00E82E06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lastRenderedPageBreak/>
        <w:t>Clase Henry 0</w:t>
      </w:r>
      <w:r>
        <w:rPr>
          <w:rFonts w:cstheme="minorHAnsi"/>
          <w:color w:val="000000" w:themeColor="text1"/>
          <w:highlight w:val="yellow"/>
          <w:shd w:val="clear" w:color="auto" w:fill="FFFFFF"/>
        </w:rPr>
        <w:t>2</w:t>
      </w: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 xml:space="preserve"> de marzo</w:t>
      </w:r>
    </w:p>
    <w:p w14:paraId="13307703" w14:textId="473C8D99" w:rsidR="00E82E06" w:rsidRDefault="00E82E06" w:rsidP="00E82E06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4C736C">
        <w:rPr>
          <w:rFonts w:cstheme="minorHAnsi"/>
          <w:color w:val="000000" w:themeColor="text1"/>
          <w:highlight w:val="yellow"/>
          <w:shd w:val="clear" w:color="auto" w:fill="FFFFFF"/>
        </w:rPr>
        <w:t>AJAX</w:t>
      </w:r>
      <w:r w:rsidR="004C736C" w:rsidRPr="004C736C">
        <w:rPr>
          <w:rFonts w:cstheme="minorHAnsi"/>
          <w:color w:val="000000" w:themeColor="text1"/>
          <w:highlight w:val="yellow"/>
          <w:shd w:val="clear" w:color="auto" w:fill="FFFFFF"/>
        </w:rPr>
        <w:t>:</w:t>
      </w:r>
      <w:r w:rsidR="004C736C">
        <w:rPr>
          <w:rFonts w:cstheme="minorHAnsi"/>
          <w:color w:val="000000" w:themeColor="text1"/>
          <w:shd w:val="clear" w:color="auto" w:fill="FFFFFF"/>
        </w:rPr>
        <w:t xml:space="preserve"> Conjunto de técnicas de desarrollo web que permiten que las aplicaciones web funcionen de forma asíncrona, procesando cualquier solicitud al servidor en un segundo plano.</w:t>
      </w:r>
    </w:p>
    <w:p w14:paraId="791108CF" w14:textId="03901798" w:rsidR="004C736C" w:rsidRDefault="004C736C" w:rsidP="00E82E06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Como funciona:</w:t>
      </w:r>
    </w:p>
    <w:p w14:paraId="1ED34392" w14:textId="4DC09A69" w:rsidR="00900FD6" w:rsidRDefault="009A216E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9A216E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70F08176" wp14:editId="6686F05E">
            <wp:extent cx="5400040" cy="3065145"/>
            <wp:effectExtent l="0" t="0" r="0" b="1905"/>
            <wp:docPr id="1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F162" w14:textId="6265FBC1" w:rsidR="00900FD6" w:rsidRPr="006A1DE7" w:rsidRDefault="00900FD6" w:rsidP="009C4568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267A2181" w14:textId="2FC45750" w:rsidR="00B60E31" w:rsidRDefault="00B60E31" w:rsidP="00B60E3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>Clase Henry 0</w:t>
      </w:r>
      <w:r>
        <w:rPr>
          <w:rFonts w:cstheme="minorHAnsi"/>
          <w:color w:val="000000" w:themeColor="text1"/>
          <w:highlight w:val="yellow"/>
          <w:shd w:val="clear" w:color="auto" w:fill="FFFFFF"/>
        </w:rPr>
        <w:t>3</w:t>
      </w: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 xml:space="preserve"> de marzo</w:t>
      </w:r>
    </w:p>
    <w:p w14:paraId="1A5665EA" w14:textId="5FAE6217" w:rsidR="00B60E31" w:rsidRDefault="008C1C97" w:rsidP="00B60E3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Bundlers(módulos): Es una pieza de código que cumple una tarea </w:t>
      </w:r>
      <w:proofErr w:type="gramStart"/>
      <w:r>
        <w:rPr>
          <w:rFonts w:cstheme="minorHAnsi"/>
          <w:color w:val="000000" w:themeColor="text1"/>
          <w:shd w:val="clear" w:color="auto" w:fill="FFFFFF"/>
        </w:rPr>
        <w:t>especifica  y</w:t>
      </w:r>
      <w:proofErr w:type="gramEnd"/>
      <w:r>
        <w:rPr>
          <w:rFonts w:cstheme="minorHAnsi"/>
          <w:color w:val="000000" w:themeColor="text1"/>
          <w:shd w:val="clear" w:color="auto" w:fill="FFFFFF"/>
        </w:rPr>
        <w:t xml:space="preserve"> que indica sobre qué piezas de código depende (dependencias).</w:t>
      </w:r>
    </w:p>
    <w:p w14:paraId="3FF6019E" w14:textId="5B6DC1A8" w:rsidR="00B56047" w:rsidRDefault="00B56047" w:rsidP="00B60E31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B56047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1CAB42E5" wp14:editId="6EFA7B64">
            <wp:extent cx="5400040" cy="1662430"/>
            <wp:effectExtent l="0" t="0" r="0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899E" w14:textId="77777777" w:rsidR="001578F7" w:rsidRDefault="001578F7" w:rsidP="009C4568">
      <w:pPr>
        <w:jc w:val="both"/>
        <w:rPr>
          <w:rFonts w:cstheme="minorHAnsi"/>
        </w:rPr>
      </w:pPr>
    </w:p>
    <w:p w14:paraId="0811CFE6" w14:textId="77777777" w:rsidR="00FD13DE" w:rsidRDefault="00FD13DE" w:rsidP="009C4568">
      <w:pPr>
        <w:jc w:val="both"/>
        <w:rPr>
          <w:rFonts w:cstheme="minorHAnsi"/>
        </w:rPr>
      </w:pPr>
    </w:p>
    <w:p w14:paraId="66CBDCD0" w14:textId="77777777" w:rsidR="00FD13DE" w:rsidRDefault="00FD13DE" w:rsidP="009C4568">
      <w:pPr>
        <w:jc w:val="both"/>
        <w:rPr>
          <w:rFonts w:cstheme="minorHAnsi"/>
        </w:rPr>
      </w:pPr>
    </w:p>
    <w:p w14:paraId="5F1A252A" w14:textId="77777777" w:rsidR="00FD13DE" w:rsidRDefault="00FD13DE" w:rsidP="009C4568">
      <w:pPr>
        <w:jc w:val="both"/>
        <w:rPr>
          <w:rFonts w:cstheme="minorHAnsi"/>
        </w:rPr>
      </w:pPr>
    </w:p>
    <w:p w14:paraId="5FAB089A" w14:textId="77777777" w:rsidR="00FD13DE" w:rsidRDefault="00FD13DE" w:rsidP="009C4568">
      <w:pPr>
        <w:jc w:val="both"/>
        <w:rPr>
          <w:rFonts w:cstheme="minorHAnsi"/>
        </w:rPr>
      </w:pPr>
    </w:p>
    <w:p w14:paraId="46A0E0B1" w14:textId="77777777" w:rsidR="001519FF" w:rsidRDefault="001519FF" w:rsidP="009C4568">
      <w:pPr>
        <w:jc w:val="both"/>
        <w:rPr>
          <w:rFonts w:cstheme="minorHAnsi"/>
        </w:rPr>
      </w:pPr>
    </w:p>
    <w:p w14:paraId="5BD1D9DF" w14:textId="31D1546E" w:rsidR="009C4568" w:rsidRPr="009C4568" w:rsidRDefault="001578F7" w:rsidP="009C4568">
      <w:pPr>
        <w:jc w:val="both"/>
        <w:rPr>
          <w:rFonts w:cstheme="minorHAnsi"/>
        </w:rPr>
      </w:pPr>
      <w:r>
        <w:rPr>
          <w:rFonts w:cstheme="minorHAnsi"/>
        </w:rPr>
        <w:lastRenderedPageBreak/>
        <w:t>Módulos con ES6</w:t>
      </w:r>
    </w:p>
    <w:p w14:paraId="2B8B7756" w14:textId="5D61B150" w:rsidR="00DB34F2" w:rsidRDefault="001578F7" w:rsidP="00DB34F2">
      <w:pPr>
        <w:jc w:val="both"/>
      </w:pPr>
      <w:r w:rsidRPr="001578F7">
        <w:drawing>
          <wp:inline distT="0" distB="0" distL="0" distR="0" wp14:anchorId="07DC2A33" wp14:editId="62A63A48">
            <wp:extent cx="5400040" cy="2983230"/>
            <wp:effectExtent l="0" t="0" r="0" b="7620"/>
            <wp:docPr id="1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C2A5" w14:textId="33A2CB35" w:rsidR="00DB34F2" w:rsidRDefault="00DB34F2" w:rsidP="00DB34F2">
      <w:pPr>
        <w:jc w:val="both"/>
      </w:pPr>
    </w:p>
    <w:p w14:paraId="14E136A0" w14:textId="57CD56F1" w:rsidR="00B65560" w:rsidRDefault="001519FF" w:rsidP="00136362">
      <w:pPr>
        <w:jc w:val="both"/>
      </w:pPr>
      <w:r>
        <w:t>Webpack:</w:t>
      </w:r>
    </w:p>
    <w:p w14:paraId="7B8D2FC4" w14:textId="0AC2526E" w:rsidR="001519FF" w:rsidRDefault="001519FF" w:rsidP="00136362">
      <w:pPr>
        <w:jc w:val="both"/>
      </w:pPr>
      <w:r w:rsidRPr="00FD13DE">
        <w:rPr>
          <w:rFonts w:cstheme="minorHAnsi"/>
        </w:rPr>
        <w:drawing>
          <wp:inline distT="0" distB="0" distL="0" distR="0" wp14:anchorId="131946AB" wp14:editId="4BB8C74A">
            <wp:extent cx="5395428" cy="4252328"/>
            <wp:effectExtent l="0" t="0" r="0" b="0"/>
            <wp:docPr id="1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F2B1" w14:textId="38D04BED" w:rsidR="001519FF" w:rsidRDefault="001519FF" w:rsidP="00136362">
      <w:pPr>
        <w:jc w:val="both"/>
      </w:pPr>
    </w:p>
    <w:p w14:paraId="29FD9C1D" w14:textId="77777777" w:rsidR="001519FF" w:rsidRDefault="001519FF" w:rsidP="00136362">
      <w:pPr>
        <w:jc w:val="both"/>
      </w:pPr>
    </w:p>
    <w:p w14:paraId="295AEAA5" w14:textId="015AD649" w:rsidR="00C74AF4" w:rsidRDefault="004B4330" w:rsidP="00737146">
      <w:pPr>
        <w:jc w:val="both"/>
      </w:pPr>
      <w:r>
        <w:lastRenderedPageBreak/>
        <w:t xml:space="preserve">Paso 1: Instalamos </w:t>
      </w:r>
      <w:proofErr w:type="spellStart"/>
      <w:r>
        <w:t>webpack</w:t>
      </w:r>
      <w:proofErr w:type="spellEnd"/>
      <w:r>
        <w:t xml:space="preserve"> y </w:t>
      </w:r>
      <w:proofErr w:type="spellStart"/>
      <w:r>
        <w:t>webpack-cli</w:t>
      </w:r>
      <w:proofErr w:type="spellEnd"/>
      <w:r w:rsidR="001519FF">
        <w:t>.</w:t>
      </w:r>
    </w:p>
    <w:p w14:paraId="0EB3A6A8" w14:textId="40455A0F" w:rsidR="004B4330" w:rsidRDefault="004B4330" w:rsidP="00737146">
      <w:pPr>
        <w:jc w:val="both"/>
      </w:pPr>
      <w:r>
        <w:t xml:space="preserve">Paso 2: Me voy al pack </w:t>
      </w:r>
      <w:proofErr w:type="spellStart"/>
      <w:r>
        <w:t>Json</w:t>
      </w:r>
      <w:proofErr w:type="spellEnd"/>
      <w:r>
        <w:t xml:space="preserve"> y escribo</w:t>
      </w:r>
      <w:r w:rsidR="001519FF">
        <w:t>.</w:t>
      </w:r>
    </w:p>
    <w:p w14:paraId="061B345F" w14:textId="14DB6884" w:rsidR="001519FF" w:rsidRDefault="001519FF" w:rsidP="00737146">
      <w:pPr>
        <w:jc w:val="both"/>
      </w:pPr>
      <w:r>
        <w:t>Paso 3: Creamos el archivo webpack.config.js y lo configuro.</w:t>
      </w:r>
    </w:p>
    <w:p w14:paraId="7A7D6332" w14:textId="1E34F293" w:rsidR="001519FF" w:rsidRDefault="001519FF" w:rsidP="00737146">
      <w:pPr>
        <w:jc w:val="both"/>
      </w:pPr>
      <w:r w:rsidRPr="001519FF">
        <w:drawing>
          <wp:inline distT="0" distB="0" distL="0" distR="0" wp14:anchorId="0CA0E95B" wp14:editId="1424F325">
            <wp:extent cx="5380186" cy="2987299"/>
            <wp:effectExtent l="0" t="0" r="0" b="3810"/>
            <wp:docPr id="1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A8D9" w14:textId="7B3C768D" w:rsidR="001C409E" w:rsidRDefault="001C409E" w:rsidP="00737146">
      <w:pPr>
        <w:jc w:val="both"/>
      </w:pPr>
    </w:p>
    <w:p w14:paraId="599D0AD0" w14:textId="64AABEB8" w:rsidR="001C409E" w:rsidRDefault="001C409E" w:rsidP="00737146">
      <w:pPr>
        <w:jc w:val="both"/>
      </w:pPr>
      <w:r>
        <w:t>DOM Conceptos.</w:t>
      </w:r>
    </w:p>
    <w:p w14:paraId="0563893D" w14:textId="0795386F" w:rsidR="001C409E" w:rsidRDefault="001C409E" w:rsidP="00737146">
      <w:pPr>
        <w:jc w:val="both"/>
      </w:pPr>
      <w:r>
        <w:t>ES6 (</w:t>
      </w:r>
      <w:proofErr w:type="spellStart"/>
      <w:r>
        <w:t>class</w:t>
      </w:r>
      <w:proofErr w:type="spellEnd"/>
      <w:r>
        <w:t xml:space="preserve">, Destructuring, spread, </w:t>
      </w:r>
      <w:proofErr w:type="spellStart"/>
      <w:r>
        <w:t>arrow</w:t>
      </w:r>
      <w:proofErr w:type="spellEnd"/>
      <w:r>
        <w:t xml:space="preserve"> functions,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>)</w:t>
      </w:r>
    </w:p>
    <w:p w14:paraId="02A2B9F1" w14:textId="256228B8" w:rsidR="001C409E" w:rsidRDefault="001C409E" w:rsidP="00737146">
      <w:pPr>
        <w:jc w:val="both"/>
      </w:pPr>
      <w:r>
        <w:t>Que es hacer una petición a un servidor.</w:t>
      </w:r>
    </w:p>
    <w:p w14:paraId="41C0D6F0" w14:textId="62554764" w:rsidR="001C409E" w:rsidRDefault="001C409E" w:rsidP="00737146">
      <w:pPr>
        <w:jc w:val="both"/>
      </w:pPr>
      <w:proofErr w:type="spellStart"/>
      <w:r>
        <w:t>Export</w:t>
      </w:r>
      <w:proofErr w:type="spellEnd"/>
      <w:r>
        <w:t xml:space="preserve"> default</w:t>
      </w:r>
    </w:p>
    <w:p w14:paraId="7CA0BE89" w14:textId="507455F1" w:rsidR="001C409E" w:rsidRDefault="001C409E" w:rsidP="00737146">
      <w:pPr>
        <w:jc w:val="both"/>
      </w:pPr>
      <w:proofErr w:type="spellStart"/>
      <w:r>
        <w:t>Module.exports</w:t>
      </w:r>
      <w:proofErr w:type="spellEnd"/>
    </w:p>
    <w:p w14:paraId="20826AF2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2927B59C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7F94B1B9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026B62B1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18D1D0B7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0528E7F3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5F14647E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7BC55165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698968D1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742A9F5B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36120730" w14:textId="77777777" w:rsidR="005561A5" w:rsidRDefault="005561A5" w:rsidP="000D7192">
      <w:pPr>
        <w:jc w:val="both"/>
        <w:rPr>
          <w:rFonts w:cstheme="minorHAnsi"/>
          <w:color w:val="000000" w:themeColor="text1"/>
          <w:highlight w:val="yellow"/>
          <w:shd w:val="clear" w:color="auto" w:fill="FFFFFF"/>
        </w:rPr>
      </w:pPr>
    </w:p>
    <w:p w14:paraId="21D63F75" w14:textId="223067FD" w:rsidR="000D7192" w:rsidRDefault="000D7192" w:rsidP="000D7192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lastRenderedPageBreak/>
        <w:t>Clase Henry 0</w:t>
      </w:r>
      <w:r>
        <w:rPr>
          <w:rFonts w:cstheme="minorHAnsi"/>
          <w:color w:val="000000" w:themeColor="text1"/>
          <w:highlight w:val="yellow"/>
          <w:shd w:val="clear" w:color="auto" w:fill="FFFFFF"/>
        </w:rPr>
        <w:t>6</w:t>
      </w:r>
      <w:r w:rsidRPr="008437E1">
        <w:rPr>
          <w:rFonts w:cstheme="minorHAnsi"/>
          <w:color w:val="000000" w:themeColor="text1"/>
          <w:highlight w:val="yellow"/>
          <w:shd w:val="clear" w:color="auto" w:fill="FFFFFF"/>
        </w:rPr>
        <w:t xml:space="preserve"> de marzo</w:t>
      </w:r>
      <w:r>
        <w:rPr>
          <w:rFonts w:cstheme="minorHAnsi"/>
          <w:color w:val="000000" w:themeColor="text1"/>
          <w:shd w:val="clear" w:color="auto" w:fill="FFFFFF"/>
        </w:rPr>
        <w:t>.</w:t>
      </w:r>
    </w:p>
    <w:p w14:paraId="5FC0AF4A" w14:textId="6F0E7210" w:rsidR="000D7192" w:rsidRDefault="000D7192" w:rsidP="000D7192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React: </w:t>
      </w:r>
      <w:r w:rsidR="005561A5">
        <w:rPr>
          <w:rFonts w:cstheme="minorHAnsi"/>
          <w:color w:val="000000" w:themeColor="text1"/>
          <w:shd w:val="clear" w:color="auto" w:fill="FFFFFF"/>
        </w:rPr>
        <w:t xml:space="preserve">Es una librería de JS declarativa, eficiente y flexible. Se utiliza para construir interfaces de usuario. Ahora es un proyecto open </w:t>
      </w:r>
      <w:proofErr w:type="spellStart"/>
      <w:r w:rsidR="005561A5">
        <w:rPr>
          <w:rFonts w:cstheme="minorHAnsi"/>
          <w:color w:val="000000" w:themeColor="text1"/>
          <w:shd w:val="clear" w:color="auto" w:fill="FFFFFF"/>
        </w:rPr>
        <w:t>source</w:t>
      </w:r>
      <w:proofErr w:type="spellEnd"/>
      <w:r w:rsidR="005561A5">
        <w:rPr>
          <w:rFonts w:cstheme="minorHAnsi"/>
          <w:color w:val="000000" w:themeColor="text1"/>
          <w:shd w:val="clear" w:color="auto" w:fill="FFFFFF"/>
        </w:rPr>
        <w:t xml:space="preserve">. </w:t>
      </w:r>
    </w:p>
    <w:p w14:paraId="183AC587" w14:textId="1030F82C" w:rsidR="005561A5" w:rsidRDefault="005561A5" w:rsidP="000D7192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5561A5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41AD59DF" wp14:editId="6B3B4CCD">
            <wp:extent cx="5400040" cy="3044190"/>
            <wp:effectExtent l="0" t="0" r="0" b="3810"/>
            <wp:docPr id="1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D34C" w14:textId="5384BBF6" w:rsidR="000D7192" w:rsidRDefault="005561A5" w:rsidP="00737146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React trabaja con un DOM virtual, </w:t>
      </w:r>
      <w:r w:rsidR="00177BF7">
        <w:rPr>
          <w:rFonts w:cstheme="minorHAnsi"/>
          <w:color w:val="000000" w:themeColor="text1"/>
          <w:shd w:val="clear" w:color="auto" w:fill="FFFFFF"/>
        </w:rPr>
        <w:t>comparándolo constantemente con el Dom original, y, al detectar cambios, este modifica ese DOM para que siga igual con el virtual.</w:t>
      </w:r>
    </w:p>
    <w:p w14:paraId="262BA921" w14:textId="0480261C" w:rsidR="00177BF7" w:rsidRDefault="00177BF7" w:rsidP="00737146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Componentes: Es una unidad modular de la interfaz de usuario permite dividir una aplicación en partes independientes y reutilizables para una mayor eficiencia en el desarrollo y mantenimiento del código.</w:t>
      </w:r>
    </w:p>
    <w:p w14:paraId="4342BE96" w14:textId="183FC642" w:rsidR="00056B8E" w:rsidRDefault="001A73FC" w:rsidP="00737146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Propiedades de un componente:</w:t>
      </w:r>
    </w:p>
    <w:p w14:paraId="61A5A140" w14:textId="58864616" w:rsidR="001A73FC" w:rsidRDefault="001A73FC" w:rsidP="00737146">
      <w:pPr>
        <w:jc w:val="both"/>
      </w:pPr>
      <w:r w:rsidRPr="001A73FC">
        <w:drawing>
          <wp:inline distT="0" distB="0" distL="0" distR="0" wp14:anchorId="7F7E20B1" wp14:editId="5C32B632">
            <wp:extent cx="5400040" cy="3079750"/>
            <wp:effectExtent l="0" t="0" r="0" b="6350"/>
            <wp:docPr id="1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AC8F" w14:textId="3657B960" w:rsidR="00D504F2" w:rsidRDefault="00D504F2" w:rsidP="00737146">
      <w:pPr>
        <w:jc w:val="both"/>
      </w:pPr>
    </w:p>
    <w:p w14:paraId="5E6F6008" w14:textId="60A921DE" w:rsidR="00D504F2" w:rsidRDefault="00D504F2" w:rsidP="00737146">
      <w:pPr>
        <w:jc w:val="both"/>
      </w:pPr>
      <w:r>
        <w:lastRenderedPageBreak/>
        <w:t>Instalaciones:</w:t>
      </w:r>
    </w:p>
    <w:p w14:paraId="53851F62" w14:textId="3C36FB42" w:rsidR="00D504F2" w:rsidRDefault="00D504F2" w:rsidP="00737146">
      <w:pPr>
        <w:jc w:val="both"/>
      </w:pPr>
      <w:r w:rsidRPr="00D504F2">
        <w:drawing>
          <wp:inline distT="0" distB="0" distL="0" distR="0" wp14:anchorId="6833816E" wp14:editId="6FA586F3">
            <wp:extent cx="5400040" cy="3048000"/>
            <wp:effectExtent l="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845E" w14:textId="4C0618D6" w:rsidR="00003837" w:rsidRDefault="00003837" w:rsidP="00003837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>Clase Henry 0</w:t>
      </w: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>7</w:t>
      </w: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 xml:space="preserve"> de marzo.</w:t>
      </w:r>
    </w:p>
    <w:p w14:paraId="1B4D1F8C" w14:textId="7B394AEF" w:rsidR="00003837" w:rsidRDefault="00003837" w:rsidP="00003837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React estilos</w:t>
      </w:r>
      <w:r w:rsidR="00F53EB4">
        <w:rPr>
          <w:rFonts w:cstheme="minorHAnsi"/>
          <w:color w:val="000000" w:themeColor="text1"/>
          <w:shd w:val="clear" w:color="auto" w:fill="FFFFFF"/>
        </w:rPr>
        <w:t xml:space="preserve"> (</w:t>
      </w:r>
      <w:proofErr w:type="spellStart"/>
      <w:r w:rsidR="00F53EB4">
        <w:rPr>
          <w:rFonts w:cstheme="minorHAnsi"/>
          <w:color w:val="000000" w:themeColor="text1"/>
          <w:shd w:val="clear" w:color="auto" w:fill="FFFFFF"/>
        </w:rPr>
        <w:t>Inline</w:t>
      </w:r>
      <w:proofErr w:type="spellEnd"/>
      <w:r w:rsidR="00F53EB4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F53EB4">
        <w:rPr>
          <w:rFonts w:cstheme="minorHAnsi"/>
          <w:color w:val="000000" w:themeColor="text1"/>
          <w:shd w:val="clear" w:color="auto" w:fill="FFFFFF"/>
        </w:rPr>
        <w:t>Styling</w:t>
      </w:r>
      <w:proofErr w:type="spellEnd"/>
      <w:r w:rsidR="00F53EB4">
        <w:rPr>
          <w:rFonts w:cstheme="minorHAnsi"/>
          <w:color w:val="000000" w:themeColor="text1"/>
          <w:shd w:val="clear" w:color="auto" w:fill="FFFFFF"/>
        </w:rPr>
        <w:t>):</w:t>
      </w:r>
    </w:p>
    <w:p w14:paraId="39F5BA41" w14:textId="04F49ED0" w:rsidR="00003837" w:rsidRDefault="00F53EB4" w:rsidP="00003837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F53EB4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377D4F9B" wp14:editId="113750E5">
            <wp:extent cx="5400040" cy="3076575"/>
            <wp:effectExtent l="0" t="0" r="0" b="9525"/>
            <wp:docPr id="1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0A1E" w14:textId="0080FEC1" w:rsidR="00653117" w:rsidRDefault="00653117" w:rsidP="00653117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>Clase Henry 0</w:t>
      </w:r>
      <w:r w:rsidR="00F53BF0">
        <w:rPr>
          <w:rFonts w:cstheme="minorHAnsi"/>
          <w:color w:val="000000" w:themeColor="text1"/>
          <w:highlight w:val="yellow"/>
          <w:shd w:val="clear" w:color="auto" w:fill="FFFFFF"/>
        </w:rPr>
        <w:t>9</w:t>
      </w: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 xml:space="preserve"> de marzo.</w:t>
      </w:r>
    </w:p>
    <w:p w14:paraId="2451EADF" w14:textId="17351727" w:rsidR="00D504F2" w:rsidRDefault="00691B6F" w:rsidP="00737146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Single page Application: Es una aplicación web que se carga una sola vez y luego se actualiza dinámicamente sin necesidad de recargar la página completa.</w:t>
      </w:r>
    </w:p>
    <w:p w14:paraId="6AC60164" w14:textId="07ACBA74" w:rsidR="00691B6F" w:rsidRDefault="00691B6F" w:rsidP="00737146">
      <w:pPr>
        <w:jc w:val="both"/>
      </w:pPr>
      <w:proofErr w:type="spellStart"/>
      <w:r>
        <w:t>Routing</w:t>
      </w:r>
      <w:proofErr w:type="spellEnd"/>
      <w:r>
        <w:t xml:space="preserve">: Es el proceso de dirigir a un usuario a diferentes páginas dentro de una misma aplicación web. Estás paginas estarán definidas en la </w:t>
      </w:r>
      <w:proofErr w:type="spellStart"/>
      <w:r>
        <w:t>Url</w:t>
      </w:r>
      <w:proofErr w:type="spellEnd"/>
      <w:r>
        <w:t>.</w:t>
      </w:r>
    </w:p>
    <w:p w14:paraId="420F4CD1" w14:textId="0D083246" w:rsidR="00D504F2" w:rsidRDefault="00F53EB4" w:rsidP="00737146">
      <w:pPr>
        <w:jc w:val="both"/>
      </w:pPr>
      <w:r w:rsidRPr="00F53EB4">
        <w:lastRenderedPageBreak/>
        <w:drawing>
          <wp:inline distT="0" distB="0" distL="0" distR="0" wp14:anchorId="3D15C5FA" wp14:editId="596D3416">
            <wp:extent cx="5400040" cy="2998470"/>
            <wp:effectExtent l="0" t="0" r="0" b="0"/>
            <wp:docPr id="1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6327" w14:textId="6CBEC9B7" w:rsidR="00F53EB4" w:rsidRDefault="00F53EB4" w:rsidP="00737146">
      <w:pPr>
        <w:jc w:val="both"/>
      </w:pPr>
      <w:r>
        <w:t>CSS Module:</w:t>
      </w:r>
    </w:p>
    <w:p w14:paraId="6E4D5D00" w14:textId="6EAF4A46" w:rsidR="00F53EB4" w:rsidRDefault="00F53EB4" w:rsidP="00737146">
      <w:pPr>
        <w:jc w:val="both"/>
      </w:pPr>
      <w:r>
        <w:t>La idea detrás de esto es tener lo mejor de los estilos anteriores.</w:t>
      </w:r>
    </w:p>
    <w:p w14:paraId="55C15870" w14:textId="756AA803" w:rsidR="00653117" w:rsidRDefault="00653117" w:rsidP="00737146">
      <w:pPr>
        <w:jc w:val="both"/>
      </w:pPr>
    </w:p>
    <w:p w14:paraId="6426B367" w14:textId="292A84CA" w:rsidR="007128B7" w:rsidRDefault="007128B7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 xml:space="preserve">Clase Henry </w:t>
      </w:r>
      <w:r>
        <w:rPr>
          <w:rFonts w:cstheme="minorHAnsi"/>
          <w:color w:val="000000" w:themeColor="text1"/>
          <w:highlight w:val="yellow"/>
          <w:shd w:val="clear" w:color="auto" w:fill="FFFFFF"/>
        </w:rPr>
        <w:t>13</w:t>
      </w:r>
      <w:r w:rsidRPr="00003837">
        <w:rPr>
          <w:rFonts w:cstheme="minorHAnsi"/>
          <w:color w:val="000000" w:themeColor="text1"/>
          <w:highlight w:val="yellow"/>
          <w:shd w:val="clear" w:color="auto" w:fill="FFFFFF"/>
        </w:rPr>
        <w:t xml:space="preserve"> de marzo.</w:t>
      </w:r>
    </w:p>
    <w:p w14:paraId="5F351039" w14:textId="0D465329" w:rsidR="007128B7" w:rsidRDefault="007128B7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5F3D04">
        <w:rPr>
          <w:rFonts w:cstheme="minorHAnsi"/>
          <w:color w:val="000000" w:themeColor="text1"/>
          <w:highlight w:val="yellow"/>
          <w:shd w:val="clear" w:color="auto" w:fill="FFFFFF"/>
        </w:rPr>
        <w:t>Redux:</w:t>
      </w:r>
    </w:p>
    <w:p w14:paraId="5DF10B5B" w14:textId="719538A3" w:rsidR="007128B7" w:rsidRDefault="007128B7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Es una librería de gestión de estado que permite mantener el estado de una aplicación en un único lugar, haciéndolo más fácil entender y depurar.</w:t>
      </w:r>
    </w:p>
    <w:p w14:paraId="04AABD7B" w14:textId="1F51B3F4" w:rsidR="005F3D04" w:rsidRDefault="005F3D04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Utiliza </w:t>
      </w:r>
      <w:r w:rsidRPr="005F3D04">
        <w:rPr>
          <w:rFonts w:cstheme="minorHAnsi"/>
          <w:color w:val="000000" w:themeColor="text1"/>
          <w:highlight w:val="yellow"/>
          <w:shd w:val="clear" w:color="auto" w:fill="FFFFFF"/>
        </w:rPr>
        <w:t>actions</w:t>
      </w:r>
      <w:r>
        <w:rPr>
          <w:rFonts w:cstheme="minorHAnsi"/>
          <w:color w:val="000000" w:themeColor="text1"/>
          <w:shd w:val="clear" w:color="auto" w:fill="FFFFFF"/>
        </w:rPr>
        <w:t xml:space="preserve"> y </w:t>
      </w:r>
      <w:r w:rsidRPr="005F3D04">
        <w:rPr>
          <w:rFonts w:cstheme="minorHAnsi"/>
          <w:color w:val="000000" w:themeColor="text1"/>
          <w:highlight w:val="yellow"/>
          <w:shd w:val="clear" w:color="auto" w:fill="FFFFFF"/>
        </w:rPr>
        <w:t>reducers</w:t>
      </w:r>
      <w:r>
        <w:rPr>
          <w:rFonts w:cstheme="minorHAnsi"/>
          <w:color w:val="000000" w:themeColor="text1"/>
          <w:shd w:val="clear" w:color="auto" w:fill="FFFFFF"/>
        </w:rPr>
        <w:t xml:space="preserve"> para actualizar el estado de forma predecible y consistente, evitando errores.</w:t>
      </w:r>
    </w:p>
    <w:p w14:paraId="1C716319" w14:textId="0F6CEE10" w:rsidR="000A73BE" w:rsidRDefault="000A73BE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Las </w:t>
      </w:r>
      <w:r w:rsidRPr="000A73BE">
        <w:rPr>
          <w:rFonts w:cstheme="minorHAnsi"/>
          <w:b/>
          <w:bCs/>
          <w:i/>
          <w:iCs/>
          <w:color w:val="000000" w:themeColor="text1"/>
          <w:shd w:val="clear" w:color="auto" w:fill="FFFFFF"/>
        </w:rPr>
        <w:t>actions</w:t>
      </w:r>
      <w:r>
        <w:rPr>
          <w:rFonts w:cstheme="minorHAnsi"/>
          <w:color w:val="000000" w:themeColor="text1"/>
          <w:shd w:val="clear" w:color="auto" w:fill="FFFFFF"/>
        </w:rPr>
        <w:t xml:space="preserve"> son procesadas por funciones puras llamadas</w:t>
      </w:r>
      <w:r w:rsidRPr="000A73BE">
        <w:rPr>
          <w:rFonts w:cstheme="minorHAnsi"/>
          <w:b/>
          <w:bCs/>
          <w:i/>
          <w:iCs/>
          <w:color w:val="000000" w:themeColor="text1"/>
          <w:shd w:val="clear" w:color="auto" w:fill="FFFFFF"/>
        </w:rPr>
        <w:t xml:space="preserve"> reducers</w:t>
      </w:r>
      <w:r>
        <w:rPr>
          <w:rFonts w:cstheme="minorHAnsi"/>
          <w:color w:val="000000" w:themeColor="text1"/>
          <w:shd w:val="clear" w:color="auto" w:fill="FFFFFF"/>
        </w:rPr>
        <w:t>, que producen una nueva versión del estado en lugar de modificar el estado actual.</w:t>
      </w:r>
    </w:p>
    <w:p w14:paraId="4812FEDE" w14:textId="77777777" w:rsidR="005F3D04" w:rsidRDefault="005F3D04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6FEB7F92" w14:textId="3889E838" w:rsidR="005F3D04" w:rsidRDefault="005F3D04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1D9E80A4" w14:textId="77777777" w:rsidR="005F3D04" w:rsidRDefault="005F3D04" w:rsidP="007128B7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17BC6770" w14:textId="77777777" w:rsidR="00653117" w:rsidRDefault="00653117" w:rsidP="00737146">
      <w:pPr>
        <w:jc w:val="both"/>
      </w:pPr>
    </w:p>
    <w:p w14:paraId="53B2A619" w14:textId="2B1335B5" w:rsidR="00680D55" w:rsidRDefault="00000000">
      <w:pPr>
        <w:ind w:left="-5"/>
      </w:pPr>
      <w:r>
        <w:t xml:space="preserve">Santiago de Cali </w:t>
      </w:r>
      <w:r w:rsidR="00813865">
        <w:t>2</w:t>
      </w:r>
      <w:r>
        <w:t xml:space="preserve"> de </w:t>
      </w:r>
      <w:r w:rsidR="000265A9">
        <w:t>febrero</w:t>
      </w:r>
      <w:r>
        <w:t xml:space="preserve"> 202</w:t>
      </w:r>
      <w:r w:rsidR="005D78A3">
        <w:t>4</w:t>
      </w:r>
      <w:r>
        <w:t xml:space="preserve"> </w:t>
      </w:r>
    </w:p>
    <w:p w14:paraId="079ADD56" w14:textId="77777777" w:rsidR="00680D55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5B29CDF5" w14:textId="51A5AA13" w:rsidR="00680D55" w:rsidRDefault="00000000">
      <w:pPr>
        <w:ind w:left="-5"/>
      </w:pPr>
      <w:r>
        <w:t xml:space="preserve">Estimado cliente </w:t>
      </w:r>
      <w:r w:rsidR="00145A9B">
        <w:t>Paseo de las Casas I</w:t>
      </w:r>
    </w:p>
    <w:p w14:paraId="6DCF262A" w14:textId="77777777" w:rsidR="00680D55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3EF80441" w14:textId="5E89B897" w:rsidR="00680D55" w:rsidRDefault="00000000">
      <w:pPr>
        <w:ind w:left="-5"/>
      </w:pPr>
      <w:r>
        <w:t xml:space="preserve">Espero que este mensaje lo encuentre bien. Me pongo en contacto con usted para presentarle la </w:t>
      </w:r>
      <w:r w:rsidR="00145A9B">
        <w:t>cotización</w:t>
      </w:r>
      <w:r>
        <w:t xml:space="preserve"> </w:t>
      </w:r>
      <w:r w:rsidR="00145A9B">
        <w:t>para los servicios requeridos</w:t>
      </w:r>
      <w:r>
        <w:t xml:space="preserve"> recientemente. A continuación, detallo las tareas realizadas y el valor correspondiente: </w:t>
      </w:r>
    </w:p>
    <w:p w14:paraId="00004CC7" w14:textId="4DD63C73" w:rsidR="00F72B32" w:rsidRDefault="00F72B32">
      <w:pPr>
        <w:ind w:left="-5"/>
      </w:pPr>
      <w:r>
        <w:t>Componentes necesarios:</w:t>
      </w:r>
    </w:p>
    <w:p w14:paraId="04900BF5" w14:textId="4956B972" w:rsidR="00F72B32" w:rsidRDefault="00F72B32" w:rsidP="00F72B32">
      <w:pPr>
        <w:pStyle w:val="ListParagraph"/>
        <w:numPr>
          <w:ilvl w:val="0"/>
          <w:numId w:val="18"/>
        </w:numPr>
        <w:spacing w:after="42"/>
      </w:pPr>
      <w:r>
        <w:t>D</w:t>
      </w:r>
      <w:r>
        <w:t>isco SSD de 240 GB marca A DATA</w:t>
      </w:r>
      <w:r>
        <w:t xml:space="preserve"> con garantía de 1 año.</w:t>
      </w:r>
    </w:p>
    <w:p w14:paraId="5B366330" w14:textId="57EB8CEE" w:rsidR="00F72B32" w:rsidRDefault="00F72B32" w:rsidP="00F72B32">
      <w:pPr>
        <w:pStyle w:val="ListParagraph"/>
        <w:spacing w:after="42"/>
        <w:ind w:left="705" w:firstLine="0"/>
      </w:pPr>
      <w:r>
        <w:t>Vendedor: La bodeguita (emite factura legal), teléfono: 6026676637</w:t>
      </w:r>
    </w:p>
    <w:p w14:paraId="2054C0D8" w14:textId="005ED8C3" w:rsidR="00F72B32" w:rsidRDefault="00F72B32" w:rsidP="00F72B32">
      <w:pPr>
        <w:pStyle w:val="ListParagraph"/>
        <w:spacing w:after="42"/>
        <w:ind w:left="705" w:firstLine="0"/>
      </w:pPr>
      <w:r>
        <w:t>Costo</w:t>
      </w:r>
      <w:r>
        <w:t>:  $105000</w:t>
      </w:r>
    </w:p>
    <w:p w14:paraId="0B3733EC" w14:textId="77777777" w:rsidR="00F72B32" w:rsidRDefault="00F72B32" w:rsidP="00F72B32">
      <w:pPr>
        <w:pStyle w:val="ListParagraph"/>
        <w:spacing w:after="42"/>
        <w:ind w:left="705" w:firstLine="0"/>
      </w:pPr>
    </w:p>
    <w:p w14:paraId="4BC81A23" w14:textId="16A8C1B8" w:rsidR="00680D55" w:rsidRDefault="00F72B32" w:rsidP="00F72B32">
      <w:r>
        <w:t>Mano de obra:</w:t>
      </w:r>
    </w:p>
    <w:p w14:paraId="569F9977" w14:textId="5CFE8E89" w:rsidR="00680D55" w:rsidRDefault="00145A9B">
      <w:pPr>
        <w:numPr>
          <w:ilvl w:val="0"/>
          <w:numId w:val="19"/>
        </w:numPr>
        <w:spacing w:after="42"/>
        <w:ind w:hanging="360"/>
      </w:pPr>
      <w:r>
        <w:t xml:space="preserve">Cambio de disco HDD (mecánico) disco SDD (electrónico), mantenimiento correctivo (cambio de pasta térmica del procesador, limpieza física) y migración de datos al </w:t>
      </w:r>
      <w:r>
        <w:t>computador de la oficina de administración</w:t>
      </w:r>
      <w:r>
        <w:t>.</w:t>
      </w:r>
    </w:p>
    <w:p w14:paraId="53FB5831" w14:textId="5DEFA07D" w:rsidR="00F72B32" w:rsidRDefault="00F72B32" w:rsidP="00F72B32">
      <w:pPr>
        <w:spacing w:after="42"/>
        <w:ind w:left="720" w:firstLine="0"/>
      </w:pPr>
      <w:r>
        <w:t>Costo: $150000</w:t>
      </w:r>
    </w:p>
    <w:p w14:paraId="5711C4CF" w14:textId="585696DA" w:rsidR="00F72B32" w:rsidRDefault="00F72B32">
      <w:pPr>
        <w:numPr>
          <w:ilvl w:val="0"/>
          <w:numId w:val="19"/>
        </w:numPr>
        <w:spacing w:after="42"/>
        <w:ind w:hanging="360"/>
      </w:pPr>
      <w:r>
        <w:t>Mantenimiento correctivo (limpieza y cambio de pasta térmica) del computador de monitoreo.</w:t>
      </w:r>
    </w:p>
    <w:p w14:paraId="273ABDD6" w14:textId="71443469" w:rsidR="00F72B32" w:rsidRDefault="00F72B32" w:rsidP="00F72B32">
      <w:pPr>
        <w:spacing w:after="42"/>
        <w:ind w:left="720" w:firstLine="0"/>
      </w:pPr>
      <w:r>
        <w:t>Costo: $100000</w:t>
      </w:r>
    </w:p>
    <w:p w14:paraId="1288F10B" w14:textId="7D3D63DD" w:rsidR="00F72B32" w:rsidRDefault="00F72B32" w:rsidP="00F72B32">
      <w:pPr>
        <w:pStyle w:val="ListParagraph"/>
        <w:numPr>
          <w:ilvl w:val="0"/>
          <w:numId w:val="20"/>
        </w:numPr>
        <w:spacing w:after="42"/>
      </w:pPr>
      <w:r>
        <w:t>Mantenimiento preventivo del computador portátil de la administración.</w:t>
      </w:r>
    </w:p>
    <w:p w14:paraId="58254827" w14:textId="2B2FE8D7" w:rsidR="00F72B32" w:rsidRDefault="00F72B32" w:rsidP="00F72B32">
      <w:pPr>
        <w:pStyle w:val="ListParagraph"/>
        <w:spacing w:after="42"/>
        <w:ind w:left="705" w:firstLine="0"/>
      </w:pPr>
      <w:r>
        <w:t xml:space="preserve">Costo: Gratis. </w:t>
      </w:r>
    </w:p>
    <w:p w14:paraId="085FE664" w14:textId="77777777" w:rsidR="0086375D" w:rsidRDefault="0086375D" w:rsidP="00145A9B">
      <w:pPr>
        <w:spacing w:after="42"/>
      </w:pPr>
    </w:p>
    <w:p w14:paraId="149B8B00" w14:textId="5573D678" w:rsidR="00680D55" w:rsidRDefault="00000000" w:rsidP="00F72B32">
      <w:pPr>
        <w:ind w:left="-5"/>
      </w:pPr>
      <w:r>
        <w:t xml:space="preserve">El total </w:t>
      </w:r>
      <w:r w:rsidR="00F72B32">
        <w:t>de la cotización</w:t>
      </w:r>
      <w:r>
        <w:t xml:space="preserve"> por los servicios prestados</w:t>
      </w:r>
      <w:r w:rsidR="00F72B32">
        <w:t xml:space="preserve"> en la mano de </w:t>
      </w:r>
      <w:proofErr w:type="gramStart"/>
      <w:r w:rsidR="00F72B32">
        <w:t>obra</w:t>
      </w:r>
      <w:r>
        <w:t xml:space="preserve"> </w:t>
      </w:r>
      <w:r w:rsidR="00F72B32">
        <w:t xml:space="preserve"> y</w:t>
      </w:r>
      <w:proofErr w:type="gramEnd"/>
      <w:r w:rsidR="00F72B32">
        <w:t xml:space="preserve"> los elementos a comprar </w:t>
      </w:r>
      <w:r>
        <w:t>es de $</w:t>
      </w:r>
      <w:r w:rsidR="00F72B32">
        <w:t>355</w:t>
      </w:r>
      <w:r w:rsidR="0086375D">
        <w:t>.000</w:t>
      </w:r>
      <w:r>
        <w:t xml:space="preserve"> pesos colombianos. </w:t>
      </w:r>
    </w:p>
    <w:p w14:paraId="50F3CE94" w14:textId="77777777" w:rsidR="00F72B32" w:rsidRDefault="00F72B32" w:rsidP="00F72B32">
      <w:pPr>
        <w:ind w:left="-5"/>
      </w:pPr>
    </w:p>
    <w:p w14:paraId="6E4CE83B" w14:textId="77777777" w:rsidR="00F72B32" w:rsidRDefault="00F72B32" w:rsidP="00F72B32">
      <w:pPr>
        <w:ind w:left="-5"/>
      </w:pPr>
    </w:p>
    <w:p w14:paraId="28A00DDD" w14:textId="77777777" w:rsidR="00F72B32" w:rsidRDefault="00F72B32" w:rsidP="00F72B32">
      <w:pPr>
        <w:ind w:left="-5"/>
      </w:pPr>
    </w:p>
    <w:p w14:paraId="2E3046EF" w14:textId="77777777" w:rsidR="00680D55" w:rsidRDefault="00000000">
      <w:pPr>
        <w:ind w:left="-5"/>
      </w:pPr>
      <w:r>
        <w:lastRenderedPageBreak/>
        <w:t xml:space="preserve">Agradezco su pronta atención y quedo a su disposición para cualquier consulta adicional. </w:t>
      </w:r>
    </w:p>
    <w:p w14:paraId="0D1E00B1" w14:textId="77777777" w:rsidR="00680D55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530D2CD0" w14:textId="77777777" w:rsidR="00680D55" w:rsidRDefault="00000000">
      <w:pPr>
        <w:ind w:left="-5"/>
      </w:pPr>
      <w:r>
        <w:t xml:space="preserve">Atentamente, </w:t>
      </w:r>
    </w:p>
    <w:p w14:paraId="3B7D0F57" w14:textId="77777777" w:rsidR="00680D55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7C24609" w14:textId="77777777" w:rsidR="00680D55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A0E0054" wp14:editId="562F5F6C">
            <wp:simplePos x="0" y="0"/>
            <wp:positionH relativeFrom="column">
              <wp:posOffset>160632</wp:posOffset>
            </wp:positionH>
            <wp:positionV relativeFrom="paragraph">
              <wp:posOffset>-413757</wp:posOffset>
            </wp:positionV>
            <wp:extent cx="1520063" cy="734192"/>
            <wp:effectExtent l="0" t="0" r="0" b="0"/>
            <wp:wrapNone/>
            <wp:docPr id="20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0063" cy="73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__________________________________ </w:t>
      </w:r>
    </w:p>
    <w:p w14:paraId="0305A16A" w14:textId="77777777" w:rsidR="00680D55" w:rsidRDefault="00000000" w:rsidP="00F72B32">
      <w:pPr>
        <w:spacing w:after="0"/>
        <w:ind w:left="-5"/>
      </w:pPr>
      <w:r>
        <w:t xml:space="preserve">Christian Daniel Villegas. </w:t>
      </w:r>
    </w:p>
    <w:p w14:paraId="0A65C906" w14:textId="5C6095F1" w:rsidR="00F72B32" w:rsidRDefault="00F72B32" w:rsidP="00F72B32">
      <w:pPr>
        <w:spacing w:after="0"/>
        <w:ind w:left="-5"/>
      </w:pPr>
      <w:r>
        <w:t>C.C. 1143931597</w:t>
      </w:r>
    </w:p>
    <w:p w14:paraId="53B2A619" w14:textId="7AFB429F" w:rsidR="00680D55" w:rsidRDefault="00000000">
      <w:pPr>
        <w:ind w:left="-5"/>
      </w:pPr>
      <w:r>
        <w:t xml:space="preserve">Santiago de Cali </w:t>
      </w:r>
      <w:r w:rsidR="0086375D">
        <w:t>9</w:t>
      </w:r>
      <w:r>
        <w:t xml:space="preserve"> de </w:t>
      </w:r>
      <w:r w:rsidR="0086375D">
        <w:t>diciembre</w:t>
      </w:r>
      <w:r>
        <w:t xml:space="preserve"> 2023 </w:t>
      </w:r>
    </w:p>
    <w:p w14:paraId="079ADD56" w14:textId="77777777" w:rsidR="00680D55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5B29CDF5" w14:textId="77777777" w:rsidR="00680D55" w:rsidRDefault="00000000">
      <w:pPr>
        <w:ind w:left="-5"/>
      </w:pPr>
      <w:r>
        <w:t xml:space="preserve">Estimado cliente Coopreservis CTA </w:t>
      </w:r>
    </w:p>
    <w:p w14:paraId="6DCF262A" w14:textId="77777777" w:rsidR="00680D55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3EF80441" w14:textId="77777777" w:rsidR="00680D55" w:rsidRDefault="00000000">
      <w:pPr>
        <w:ind w:left="-5"/>
      </w:pPr>
      <w:r>
        <w:t xml:space="preserve">Espero que este mensaje lo encuentre bien. Me pongo en contacto con usted para presentarle la cuenta de cobro por los servicios prestados recientemente. A continuación, detallo las tareas realizadas y el valor correspondiente: </w:t>
      </w:r>
    </w:p>
    <w:p w14:paraId="4BC81A23" w14:textId="77777777" w:rsidR="00680D55" w:rsidRDefault="00000000">
      <w:pPr>
        <w:spacing w:after="206" w:line="259" w:lineRule="auto"/>
        <w:ind w:left="0" w:firstLine="0"/>
        <w:jc w:val="left"/>
      </w:pPr>
      <w:r>
        <w:t xml:space="preserve"> </w:t>
      </w:r>
    </w:p>
    <w:p w14:paraId="569F9977" w14:textId="0CB7DDB5" w:rsidR="00680D55" w:rsidRDefault="0086375D">
      <w:pPr>
        <w:numPr>
          <w:ilvl w:val="0"/>
          <w:numId w:val="21"/>
        </w:numPr>
        <w:spacing w:after="42"/>
        <w:ind w:hanging="360"/>
      </w:pPr>
      <w:r>
        <w:t>Visita al puesto Nueva Granada para revisar el control de acceso ZKTeco y restauración de este por falla en el arranque.</w:t>
      </w:r>
    </w:p>
    <w:p w14:paraId="085FE664" w14:textId="77777777" w:rsidR="0086375D" w:rsidRDefault="0086375D" w:rsidP="0086375D">
      <w:pPr>
        <w:spacing w:after="42"/>
        <w:ind w:left="720" w:firstLine="0"/>
      </w:pPr>
    </w:p>
    <w:p w14:paraId="16E638BA" w14:textId="4D6911FE" w:rsidR="00680D55" w:rsidRDefault="00000000">
      <w:pPr>
        <w:ind w:left="-5"/>
      </w:pPr>
      <w:r>
        <w:t>El total a cobrar por los servicios prestados es de $</w:t>
      </w:r>
      <w:r w:rsidR="0086375D">
        <w:t>40.000</w:t>
      </w:r>
      <w:r>
        <w:t xml:space="preserve"> pesos colombianos. </w:t>
      </w:r>
    </w:p>
    <w:p w14:paraId="191AF910" w14:textId="77777777" w:rsidR="00680D55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3AD19059" w14:textId="77777777" w:rsidR="00680D55" w:rsidRDefault="00000000">
      <w:pPr>
        <w:ind w:left="-5"/>
      </w:pPr>
      <w:r>
        <w:t xml:space="preserve">Agradezco su confianza al elegir nuestros servicios. Adjunto a este correo electrónico se encuentra la copia del RUT para el pago correspondiente.  </w:t>
      </w:r>
    </w:p>
    <w:p w14:paraId="149B8B00" w14:textId="77777777" w:rsidR="00680D55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2E3046EF" w14:textId="77777777" w:rsidR="00680D55" w:rsidRDefault="00000000">
      <w:pPr>
        <w:ind w:left="-5"/>
      </w:pPr>
      <w:r>
        <w:t xml:space="preserve">Agradezco su pronta atención y quedo a su disposición para cualquier consulta adicional. </w:t>
      </w:r>
    </w:p>
    <w:p w14:paraId="0D1E00B1" w14:textId="77777777" w:rsidR="00680D55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530D2CD0" w14:textId="77777777" w:rsidR="00680D55" w:rsidRDefault="00000000">
      <w:pPr>
        <w:ind w:left="-5"/>
      </w:pPr>
      <w:r>
        <w:t xml:space="preserve">Atentamente, </w:t>
      </w:r>
    </w:p>
    <w:p w14:paraId="3B7D0F57" w14:textId="77777777" w:rsidR="00680D55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7C24609" w14:textId="77777777" w:rsidR="00680D55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A0E0054" wp14:editId="562F5F6C">
            <wp:simplePos x="0" y="0"/>
            <wp:positionH relativeFrom="column">
              <wp:posOffset>160632</wp:posOffset>
            </wp:positionH>
            <wp:positionV relativeFrom="paragraph">
              <wp:posOffset>-413757</wp:posOffset>
            </wp:positionV>
            <wp:extent cx="1520063" cy="734192"/>
            <wp:effectExtent l="0" t="0" r="0" b="0"/>
            <wp:wrapNone/>
            <wp:docPr id="21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0063" cy="73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__________________________________ </w:t>
      </w:r>
    </w:p>
    <w:p w14:paraId="0305A16A" w14:textId="77777777" w:rsidR="00680D55" w:rsidRDefault="00000000">
      <w:pPr>
        <w:ind w:left="-5"/>
      </w:pPr>
      <w:r>
        <w:t xml:space="preserve">Christian Daniel Villegas.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15="http://schemas.microsoft.com/office/word/2012/wordml" w:abstractNumId="9" w15:restartNumberingAfterBreak="0">
    <w:nsid w:val="02D0CBE4"/>
    <w:multiLevelType w:val="hybridMultilevel"/>
    <w:tmpl w:val="D0EC9A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15="http://schemas.microsoft.com/office/word/2012/wordml" w:abstractNumId="10" w15:restartNumberingAfterBreak="0">
    <w:nsid w:val="02B18A67"/>
    <w:multiLevelType w:val="hybridMultilevel"/>
    <w:tmpl w:val="A24CB9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15="http://schemas.microsoft.com/office/word/2012/wordml" w:abstractNumId="11" w15:restartNumberingAfterBreak="0">
    <w:nsid w:val="047AF434"/>
    <w:multiLevelType w:val="hybridMultilevel"/>
    <w:tmpl w:val="D968E5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15="http://schemas.microsoft.com/office/word/2012/wordml" w:abstractNumId="12" w15:restartNumberingAfterBreak="0">
    <w:nsid w:val="005DA31E"/>
    <w:multiLevelType w:val="hybridMultilevel"/>
    <w:tmpl w:val="5002F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15="http://schemas.microsoft.com/office/word/2012/wordml" w:abstractNumId="13" w15:restartNumberingAfterBreak="0">
    <w:nsid w:val="017BABC7"/>
    <w:multiLevelType w:val="hybridMultilevel"/>
    <w:tmpl w:val="A02C67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15="http://schemas.microsoft.com/office/word/2012/wordml" w:abstractNumId="14" w15:restartNumberingAfterBreak="0">
    <w:nsid w:val="054C3B9C"/>
    <w:multiLevelType w:val="hybridMultilevel"/>
    <w:tmpl w:val="69F0AA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15="http://schemas.microsoft.com/office/word/2012/wordml" w:abstractNumId="15" w15:restartNumberingAfterBreak="0">
    <w:nsid w:val="0450A6B9"/>
    <w:multiLevelType w:val="hybridMultilevel"/>
    <w:tmpl w:val="B724504E"/>
    <w:lvl w:ilvl="0" w:tplc="0C0A000F">
      <w:start w:val="1"/>
      <w:numFmt w:val="decimal"/>
      <w:lvlText w:val="%1."/>
      <w:lvlJc w:val="left"/>
      <w:pPr>
        <w:ind w:left="705" w:hanging="360"/>
      </w:pPr>
    </w:lvl>
    <w:lvl w:ilvl="1" w:tplc="0C0A0019" w:tentative="1">
      <w:start w:val="1"/>
      <w:numFmt w:val="lowerLetter"/>
      <w:lvlText w:val="%2."/>
      <w:lvlJc w:val="left"/>
      <w:pPr>
        <w:ind w:left="1425" w:hanging="360"/>
      </w:pPr>
    </w:lvl>
    <w:lvl w:ilvl="2" w:tplc="0C0A001B" w:tentative="1">
      <w:start w:val="1"/>
      <w:numFmt w:val="lowerRoman"/>
      <w:lvlText w:val="%3."/>
      <w:lvlJc w:val="right"/>
      <w:pPr>
        <w:ind w:left="2145" w:hanging="180"/>
      </w:pPr>
    </w:lvl>
    <w:lvl w:ilvl="3" w:tplc="0C0A000F" w:tentative="1">
      <w:start w:val="1"/>
      <w:numFmt w:val="decimal"/>
      <w:lvlText w:val="%4."/>
      <w:lvlJc w:val="left"/>
      <w:pPr>
        <w:ind w:left="2865" w:hanging="360"/>
      </w:pPr>
    </w:lvl>
    <w:lvl w:ilvl="4" w:tplc="0C0A0019" w:tentative="1">
      <w:start w:val="1"/>
      <w:numFmt w:val="lowerLetter"/>
      <w:lvlText w:val="%5."/>
      <w:lvlJc w:val="left"/>
      <w:pPr>
        <w:ind w:left="3585" w:hanging="360"/>
      </w:pPr>
    </w:lvl>
    <w:lvl w:ilvl="5" w:tplc="0C0A001B" w:tentative="1">
      <w:start w:val="1"/>
      <w:numFmt w:val="lowerRoman"/>
      <w:lvlText w:val="%6."/>
      <w:lvlJc w:val="right"/>
      <w:pPr>
        <w:ind w:left="4305" w:hanging="180"/>
      </w:pPr>
    </w:lvl>
    <w:lvl w:ilvl="6" w:tplc="0C0A000F" w:tentative="1">
      <w:start w:val="1"/>
      <w:numFmt w:val="decimal"/>
      <w:lvlText w:val="%7."/>
      <w:lvlJc w:val="left"/>
      <w:pPr>
        <w:ind w:left="5025" w:hanging="360"/>
      </w:pPr>
    </w:lvl>
    <w:lvl w:ilvl="7" w:tplc="0C0A0019" w:tentative="1">
      <w:start w:val="1"/>
      <w:numFmt w:val="lowerLetter"/>
      <w:lvlText w:val="%8."/>
      <w:lvlJc w:val="left"/>
      <w:pPr>
        <w:ind w:left="5745" w:hanging="360"/>
      </w:pPr>
    </w:lvl>
    <w:lvl w:ilvl="8" w:tplc="0C0A001B" w:tentative="1">
      <w:start w:val="1"/>
      <w:numFmt w:val="lowerRoman"/>
      <w:lvlText w:val="%9."/>
      <w:lvlJc w:val="right"/>
      <w:pPr>
        <w:ind w:left="6465" w:hanging="180"/>
      </w:pPr>
    </w:lvl>
  </w:abstractNum>
  <w:abstractNum xmlns:w15="http://schemas.microsoft.com/office/word/2012/wordml" w:abstractNumId="16" w15:restartNumberingAfterBreak="0">
    <w:nsid w:val="03B8622B"/>
    <w:multiLevelType w:val="hybridMultilevel"/>
    <w:tmpl w:val="95F6770C"/>
    <w:lvl w:ilvl="0" w:tplc="9190E3D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3A11F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7AF85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AE842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44E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265B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4EFA9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D6BB2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1A43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xmlns:w15="http://schemas.microsoft.com/office/word/2012/wordml" w:abstractNumId="17" w15:restartNumberingAfterBreak="0">
    <w:nsid w:val="05146447"/>
    <w:multiLevelType w:val="hybridMultilevel"/>
    <w:tmpl w:val="0804D3E4"/>
    <w:lvl w:ilvl="0" w:tplc="88E8BED2">
      <w:start w:val="3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15="http://schemas.microsoft.com/office/word/2012/wordml" w:abstractNumId="18" w15:restartNumberingAfterBreak="0">
    <w:nsid w:val="0478A192"/>
    <w:multiLevelType w:val="hybridMultilevel"/>
    <w:tmpl w:val="95F6770C"/>
    <w:lvl w:ilvl="0" w:tplc="9190E3D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3A11F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7AF85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AE842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44E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265B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4EFA9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D6BB2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1A43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xmlns:w16cid="http://schemas.microsoft.com/office/word/2016/wordml/cid" w:numId="17" w16cid:durableId="1596476143">
    <w:abstractNumId w:val="15"/>
  </w:num>
  <w:num xmlns:w16cid="http://schemas.microsoft.com/office/word/2016/wordml/cid" w:numId="18" w16cid:durableId="1596476143">
    <w:abstractNumId w:val="15"/>
    <w:lvlOverride w:ilvl="0">
      <w:startOverride w:val="1"/>
    </w:lvlOverride>
  </w:num>
  <w:num xmlns:w16cid="http://schemas.microsoft.com/office/word/2016/wordml/cid" w:numId="19" w16cid:durableId="1498229637">
    <w:abstractNumId w:val="16"/>
  </w:num>
  <w:num xmlns:w16cid="http://schemas.microsoft.com/office/word/2016/wordml/cid" w:numId="20" w16cid:durableId="308633323">
    <w:abstractNumId w:val="17"/>
  </w:num>
  <w:num xmlns:w16cid="http://schemas.microsoft.com/office/word/2016/wordml/cid" w:numId="21" w16cid:durableId="1498229637">
    <w:abstractNumId w:val="1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