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Retail – Customer Behavior &amp; RFM Analysis</w:t>
      </w:r>
    </w:p>
    <w:p>
      <w:pPr>
        <w:pStyle w:val="Heading2"/>
      </w:pPr>
      <w:r>
        <w:t>1. Introduction</w:t>
      </w:r>
    </w:p>
    <w:p>
      <w:r>
        <w:rPr>
          <w:sz w:val="22"/>
        </w:rPr>
        <w:t>In the retail industry, understanding customer purchasing behavior is essential for improving customer retention and maximizing revenue. This project focuses on analyzing retail customer transaction data using RFM (Recency, Frequency, Monetary) analysis to segment customers based on their buying behavior. The results are visualized using a Power BI dashboard to support data-driven business decisions.</w:t>
      </w:r>
    </w:p>
    <w:p>
      <w:pPr>
        <w:pStyle w:val="Heading2"/>
      </w:pPr>
      <w:r>
        <w:t>2. Project Objective</w:t>
      </w:r>
    </w:p>
    <w:p>
      <w:r>
        <w:rPr>
          <w:sz w:val="22"/>
        </w:rPr>
        <w:t>The objectives of this project are:</w:t>
        <w:br/>
        <w:t>- To analyze retail customer purchasing behavior</w:t>
        <w:br/>
        <w:t>- To segment customers using RFM analysis</w:t>
        <w:br/>
        <w:t>- To identify high-value, loyal, and at-risk customers</w:t>
        <w:br/>
        <w:t>- To generate actionable business insights through visualization</w:t>
      </w:r>
    </w:p>
    <w:p>
      <w:pPr>
        <w:pStyle w:val="Heading2"/>
      </w:pPr>
      <w:r>
        <w:t>3. Dataset Overview</w:t>
      </w:r>
    </w:p>
    <w:p>
      <w:r>
        <w:rPr>
          <w:sz w:val="22"/>
        </w:rPr>
        <w:t>The project uses retail transactional data that has undergone multiple stages of cleaning and preparation.</w:t>
        <w:br/>
        <w:br/>
        <w:t>Final Dataset Summary:</w:t>
        <w:br/>
        <w:t>• Total Customers: 329</w:t>
        <w:br/>
        <w:t>• Total Revenue: 103.92K</w:t>
        <w:br/>
        <w:t>• Average Monetary Value: 315.85</w:t>
        <w:br/>
        <w:br/>
        <w:t>The final dataset contains customer-level RFM metrics and assigned customer segments.</w:t>
      </w:r>
    </w:p>
    <w:p>
      <w:pPr>
        <w:pStyle w:val="Heading2"/>
      </w:pPr>
      <w:r>
        <w:t>4. Project Workflow</w:t>
      </w:r>
    </w:p>
    <w:p>
      <w:r>
        <w:rPr>
          <w:sz w:val="22"/>
        </w:rPr>
        <w:t>The project was completed as a collaborative team effort using the following workflow:</w:t>
        <w:br/>
        <w:br/>
        <w:t>1. Initial Data Cleaning – Removal of missing values and correction of data formats.</w:t>
        <w:br/>
        <w:t>2. Advanced Data Preparation – Outlier handling and aggregation of transactional data at customer level.</w:t>
        <w:br/>
        <w:t>3. RFM Analysis – Calculation of Recency, Frequency, and Monetary values and customer segmentation.</w:t>
        <w:br/>
        <w:t>4. Dashboard Creation – Visualization of KPIs, customer segments, and revenue contribution.</w:t>
      </w:r>
    </w:p>
    <w:p>
      <w:pPr>
        <w:pStyle w:val="Heading2"/>
      </w:pPr>
      <w:r>
        <w:t>5. RFM Methodology</w:t>
      </w:r>
    </w:p>
    <w:p>
      <w:r>
        <w:rPr>
          <w:sz w:val="22"/>
        </w:rPr>
        <w:t>RFM analysis evaluates customers based on three metrics:</w:t>
        <w:br/>
        <w:br/>
        <w:t>• Recency – How recently a customer made a purchase</w:t>
        <w:br/>
        <w:t>• Frequency – How often the customer purchases</w:t>
        <w:br/>
        <w:t>• Monetary – How much the customer spends</w:t>
        <w:br/>
        <w:br/>
        <w:t>Based on RFM scores, customers were grouped into segments such as Champions, Loyal Customers, New Customers, At Risk Customers, Lost Customers, and Others.</w:t>
      </w:r>
    </w:p>
    <w:p>
      <w:pPr>
        <w:pStyle w:val="Heading2"/>
      </w:pPr>
      <w:r>
        <w:t>6. Dashboard Explanation</w:t>
      </w:r>
    </w:p>
    <w:p>
      <w:r>
        <w:rPr>
          <w:sz w:val="22"/>
        </w:rPr>
        <w:t>A Power BI dashboard was developed to present the RFM analysis results. The dashboard includes KPI cards, customer segment distribution, revenue contribution by segment, top customers by revenue, and customer behavior analysis using Frequency vs Monetary visuals.</w:t>
      </w:r>
    </w:p>
    <w:p>
      <w:pPr>
        <w:pStyle w:val="Heading2"/>
      </w:pPr>
      <w:r>
        <w:t>7. Key Insights</w:t>
      </w:r>
    </w:p>
    <w:p>
      <w:r>
        <w:rPr>
          <w:sz w:val="22"/>
        </w:rPr>
        <w:t>• Champions and Loyal Customers generate the highest revenue</w:t>
        <w:br/>
        <w:t>• Loyal Customers form the largest customer base</w:t>
        <w:br/>
        <w:t>• A small number of customers contribute a large share of revenue</w:t>
        <w:br/>
        <w:t>• At Risk and Lost Customers require re-engagement strategies</w:t>
      </w:r>
    </w:p>
    <w:p>
      <w:pPr>
        <w:pStyle w:val="Heading2"/>
      </w:pPr>
      <w:r>
        <w:t>8. Business Recommendations</w:t>
      </w:r>
    </w:p>
    <w:p>
      <w:r>
        <w:rPr>
          <w:sz w:val="22"/>
        </w:rPr>
        <w:t>• Implement loyalty programs for high-value customers</w:t>
        <w:br/>
        <w:t>• Run targeted re-engagement campaigns for at-risk customers</w:t>
        <w:br/>
        <w:t>• Nurture new customers to increase long-term value</w:t>
      </w:r>
    </w:p>
    <w:p>
      <w:pPr>
        <w:pStyle w:val="Heading2"/>
      </w:pPr>
      <w:r>
        <w:t>9. Conclusion</w:t>
      </w:r>
    </w:p>
    <w:p>
      <w:r>
        <w:rPr>
          <w:sz w:val="22"/>
        </w:rPr>
        <w:t>This project demonstrates the effective use of RFM analysis and Power BI visualization to understand retail customer behavior. The insights generated can support strategic decisions related to customer retention and revenue optimization.</w:t>
      </w:r>
    </w:p>
    <w:p>
      <w:pPr>
        <w:pStyle w:val="Heading2"/>
      </w:pPr>
      <w:r>
        <w:t>10. Tools &amp; Technologies Used</w:t>
      </w:r>
    </w:p>
    <w:p>
      <w:r>
        <w:rPr>
          <w:sz w:val="22"/>
        </w:rPr>
        <w:t>• Python</w:t>
        <w:br/>
        <w:t>• Microsoft Excel</w:t>
        <w:br/>
        <w:t>• Power BI</w:t>
        <w:br/>
        <w:t>•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