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29C" w:rsidRDefault="00CA429C" w:rsidP="00CA429C">
      <w:r>
        <w:rPr>
          <w:noProof/>
          <w:lang w:eastAsia="en-ZA"/>
        </w:rPr>
        <w:drawing>
          <wp:anchor distT="0" distB="0" distL="114300" distR="114300" simplePos="0" relativeHeight="251659264" behindDoc="1" locked="0" layoutInCell="1" allowOverlap="1" wp14:anchorId="2B0C0B04" wp14:editId="080F65EF">
            <wp:simplePos x="0" y="0"/>
            <wp:positionH relativeFrom="page">
              <wp:posOffset>167005</wp:posOffset>
            </wp:positionH>
            <wp:positionV relativeFrom="paragraph">
              <wp:posOffset>-1016000</wp:posOffset>
            </wp:positionV>
            <wp:extent cx="7226543" cy="10306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543" cy="1030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29C" w:rsidRDefault="00CA429C" w:rsidP="00CA429C"/>
    <w:p w:rsidR="00CA429C" w:rsidRDefault="00CA429C" w:rsidP="00CA429C">
      <w:r w:rsidRPr="00A70286"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C62E42" wp14:editId="3AE968CD">
                <wp:simplePos x="0" y="0"/>
                <wp:positionH relativeFrom="margin">
                  <wp:align>left</wp:align>
                </wp:positionH>
                <wp:positionV relativeFrom="paragraph">
                  <wp:posOffset>5629910</wp:posOffset>
                </wp:positionV>
                <wp:extent cx="2657475" cy="10191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F71" w:rsidRDefault="00E05F71" w:rsidP="00CA429C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1205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12050"/>
                                <w:sz w:val="32"/>
                                <w:szCs w:val="32"/>
                                <w:lang w:val="en-GB"/>
                              </w:rPr>
                              <w:t>EXTERNAL INTERGRATED SUMMATIVE ASSESSMENT</w:t>
                            </w:r>
                          </w:p>
                          <w:p w:rsidR="00E05F71" w:rsidRDefault="00E05F71" w:rsidP="00CA429C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1205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12050"/>
                                <w:sz w:val="32"/>
                                <w:szCs w:val="32"/>
                                <w:lang w:val="en-GB"/>
                              </w:rPr>
                              <w:t>Quality Controller, NQF4</w:t>
                            </w:r>
                          </w:p>
                          <w:p w:rsidR="00E05F71" w:rsidRDefault="00E05F71" w:rsidP="00CA429C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12050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:rsidR="00E05F71" w:rsidRPr="00F31025" w:rsidRDefault="00E05F71" w:rsidP="00CA429C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1205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12050"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62E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43.3pt;width:209.25pt;height:80.2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" stroked="f">
                <v:textbox>
                  <w:txbxContent>
                    <w:p w:rsidR="00E05F71" w:rsidRDefault="00E05F71" w:rsidP="00CA429C">
                      <w:pPr>
                        <w:spacing w:line="240" w:lineRule="auto"/>
                        <w:rPr>
                          <w:b/>
                          <w:bCs/>
                          <w:color w:val="41205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412050"/>
                          <w:sz w:val="32"/>
                          <w:szCs w:val="32"/>
                          <w:lang w:val="en-GB"/>
                        </w:rPr>
                        <w:t>EXTERNAL INTERGRATED SUMMATIVE ASSESSMENT</w:t>
                      </w:r>
                    </w:p>
                    <w:p w:rsidR="00E05F71" w:rsidRDefault="00E05F71" w:rsidP="00CA429C">
                      <w:pPr>
                        <w:spacing w:line="240" w:lineRule="auto"/>
                        <w:rPr>
                          <w:b/>
                          <w:bCs/>
                          <w:color w:val="41205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412050"/>
                          <w:sz w:val="32"/>
                          <w:szCs w:val="32"/>
                          <w:lang w:val="en-GB"/>
                        </w:rPr>
                        <w:t>Quality Controller, NQF4</w:t>
                      </w:r>
                    </w:p>
                    <w:p w:rsidR="00E05F71" w:rsidRDefault="00E05F71" w:rsidP="00CA429C">
                      <w:pPr>
                        <w:spacing w:line="240" w:lineRule="auto"/>
                        <w:rPr>
                          <w:b/>
                          <w:bCs/>
                          <w:color w:val="412050"/>
                          <w:sz w:val="32"/>
                          <w:szCs w:val="32"/>
                          <w:lang w:val="en-GB"/>
                        </w:rPr>
                      </w:pPr>
                    </w:p>
                    <w:p w:rsidR="00E05F71" w:rsidRPr="00F31025" w:rsidRDefault="00E05F71" w:rsidP="00CA429C">
                      <w:pPr>
                        <w:spacing w:line="240" w:lineRule="auto"/>
                        <w:rPr>
                          <w:b/>
                          <w:bCs/>
                          <w:color w:val="41205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412050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tbl>
      <w:tblPr>
        <w:tblStyle w:val="TableGrid"/>
        <w:tblpPr w:leftFromText="180" w:rightFromText="180" w:vertAnchor="page" w:horzAnchor="margin" w:tblpY="3376"/>
        <w:tblW w:w="0" w:type="auto"/>
        <w:tblLook w:val="04A0" w:firstRow="1" w:lastRow="0" w:firstColumn="1" w:lastColumn="0" w:noHBand="0" w:noVBand="1"/>
      </w:tblPr>
      <w:tblGrid>
        <w:gridCol w:w="4922"/>
        <w:gridCol w:w="4922"/>
      </w:tblGrid>
      <w:tr w:rsidR="00CA429C" w:rsidRPr="00667DF6" w:rsidTr="00CA429C">
        <w:tc>
          <w:tcPr>
            <w:tcW w:w="4922" w:type="dxa"/>
          </w:tcPr>
          <w:p w:rsidR="00CA429C" w:rsidRPr="00667DF6" w:rsidRDefault="00CA429C" w:rsidP="00CA429C">
            <w:pPr>
              <w:rPr>
                <w:b/>
                <w:sz w:val="28"/>
                <w:szCs w:val="28"/>
              </w:rPr>
            </w:pPr>
            <w:r w:rsidRPr="00667DF6">
              <w:rPr>
                <w:b/>
                <w:sz w:val="28"/>
                <w:szCs w:val="28"/>
              </w:rPr>
              <w:lastRenderedPageBreak/>
              <w:t>STUDENT NAME &amp; SURNAME</w:t>
            </w:r>
          </w:p>
        </w:tc>
        <w:tc>
          <w:tcPr>
            <w:tcW w:w="4922" w:type="dxa"/>
          </w:tcPr>
          <w:p w:rsidR="00CA429C" w:rsidRPr="00667DF6" w:rsidRDefault="00CA429C" w:rsidP="00CA429C">
            <w:pPr>
              <w:rPr>
                <w:sz w:val="28"/>
                <w:szCs w:val="28"/>
              </w:rPr>
            </w:pPr>
          </w:p>
        </w:tc>
      </w:tr>
      <w:tr w:rsidR="00CA429C" w:rsidRPr="00667DF6" w:rsidTr="00CA429C">
        <w:tc>
          <w:tcPr>
            <w:tcW w:w="4922" w:type="dxa"/>
          </w:tcPr>
          <w:p w:rsidR="00CA429C" w:rsidRPr="00667DF6" w:rsidRDefault="00CA429C" w:rsidP="00CA429C">
            <w:pPr>
              <w:rPr>
                <w:b/>
                <w:sz w:val="28"/>
                <w:szCs w:val="28"/>
              </w:rPr>
            </w:pPr>
            <w:r w:rsidRPr="00667DF6">
              <w:rPr>
                <w:b/>
                <w:sz w:val="28"/>
                <w:szCs w:val="28"/>
              </w:rPr>
              <w:t>IDENTITY NUMB ER</w:t>
            </w:r>
          </w:p>
        </w:tc>
        <w:tc>
          <w:tcPr>
            <w:tcW w:w="4922" w:type="dxa"/>
          </w:tcPr>
          <w:p w:rsidR="00CA429C" w:rsidRPr="00667DF6" w:rsidRDefault="00CA429C" w:rsidP="00CA429C">
            <w:pPr>
              <w:rPr>
                <w:sz w:val="28"/>
                <w:szCs w:val="28"/>
              </w:rPr>
            </w:pPr>
          </w:p>
        </w:tc>
      </w:tr>
      <w:tr w:rsidR="00CA429C" w:rsidRPr="00667DF6" w:rsidTr="00CA429C">
        <w:tc>
          <w:tcPr>
            <w:tcW w:w="4922" w:type="dxa"/>
          </w:tcPr>
          <w:p w:rsidR="00CA429C" w:rsidRPr="00667DF6" w:rsidRDefault="00CA429C" w:rsidP="00CA429C">
            <w:pPr>
              <w:rPr>
                <w:b/>
                <w:sz w:val="28"/>
                <w:szCs w:val="28"/>
              </w:rPr>
            </w:pPr>
            <w:r w:rsidRPr="00667DF6">
              <w:rPr>
                <w:b/>
                <w:sz w:val="28"/>
                <w:szCs w:val="28"/>
              </w:rPr>
              <w:t>ASSESSMENT CENTRE</w:t>
            </w:r>
          </w:p>
        </w:tc>
        <w:tc>
          <w:tcPr>
            <w:tcW w:w="4922" w:type="dxa"/>
          </w:tcPr>
          <w:p w:rsidR="00CA429C" w:rsidRPr="00667DF6" w:rsidRDefault="00CA429C" w:rsidP="00CA429C">
            <w:pPr>
              <w:rPr>
                <w:sz w:val="28"/>
                <w:szCs w:val="28"/>
              </w:rPr>
            </w:pPr>
          </w:p>
        </w:tc>
      </w:tr>
      <w:tr w:rsidR="00CA429C" w:rsidRPr="00667DF6" w:rsidTr="00CA429C">
        <w:tc>
          <w:tcPr>
            <w:tcW w:w="4922" w:type="dxa"/>
          </w:tcPr>
          <w:p w:rsidR="00CA429C" w:rsidRPr="00667DF6" w:rsidRDefault="00CA429C" w:rsidP="00CA429C">
            <w:pPr>
              <w:rPr>
                <w:b/>
                <w:sz w:val="28"/>
                <w:szCs w:val="28"/>
              </w:rPr>
            </w:pPr>
            <w:r w:rsidRPr="00667DF6">
              <w:rPr>
                <w:b/>
                <w:sz w:val="28"/>
                <w:szCs w:val="28"/>
              </w:rPr>
              <w:t>ACCREDITATION NUMBER</w:t>
            </w:r>
          </w:p>
        </w:tc>
        <w:tc>
          <w:tcPr>
            <w:tcW w:w="4922" w:type="dxa"/>
          </w:tcPr>
          <w:p w:rsidR="00CA429C" w:rsidRPr="00667DF6" w:rsidRDefault="00CA429C" w:rsidP="00CA429C">
            <w:pPr>
              <w:rPr>
                <w:sz w:val="28"/>
                <w:szCs w:val="28"/>
              </w:rPr>
            </w:pPr>
          </w:p>
        </w:tc>
      </w:tr>
      <w:tr w:rsidR="00CA429C" w:rsidRPr="00667DF6" w:rsidTr="00CA429C">
        <w:tc>
          <w:tcPr>
            <w:tcW w:w="4922" w:type="dxa"/>
          </w:tcPr>
          <w:p w:rsidR="00CA429C" w:rsidRPr="00667DF6" w:rsidRDefault="00CA429C" w:rsidP="00CA429C">
            <w:pPr>
              <w:rPr>
                <w:b/>
                <w:sz w:val="28"/>
                <w:szCs w:val="28"/>
              </w:rPr>
            </w:pPr>
            <w:r w:rsidRPr="00667DF6"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4922" w:type="dxa"/>
          </w:tcPr>
          <w:p w:rsidR="00CA429C" w:rsidRPr="001F746B" w:rsidRDefault="00CA429C" w:rsidP="00CA429C">
            <w:pPr>
              <w:rPr>
                <w:b/>
                <w:sz w:val="28"/>
                <w:szCs w:val="28"/>
              </w:rPr>
            </w:pPr>
            <w:r w:rsidRPr="001F746B">
              <w:rPr>
                <w:b/>
                <w:sz w:val="28"/>
                <w:szCs w:val="28"/>
              </w:rPr>
              <w:t>QUALITY CONTROLLER</w:t>
            </w:r>
          </w:p>
        </w:tc>
      </w:tr>
      <w:tr w:rsidR="00CA429C" w:rsidRPr="00667DF6" w:rsidTr="00CA429C">
        <w:tc>
          <w:tcPr>
            <w:tcW w:w="4922" w:type="dxa"/>
          </w:tcPr>
          <w:p w:rsidR="00CA429C" w:rsidRPr="00667DF6" w:rsidRDefault="00CA429C" w:rsidP="00CA429C">
            <w:pPr>
              <w:rPr>
                <w:b/>
                <w:sz w:val="28"/>
                <w:szCs w:val="28"/>
              </w:rPr>
            </w:pPr>
            <w:r w:rsidRPr="00667DF6">
              <w:rPr>
                <w:b/>
                <w:sz w:val="28"/>
                <w:szCs w:val="28"/>
              </w:rPr>
              <w:t>QAQA ID</w:t>
            </w:r>
          </w:p>
        </w:tc>
        <w:tc>
          <w:tcPr>
            <w:tcW w:w="4922" w:type="dxa"/>
          </w:tcPr>
          <w:p w:rsidR="00CA429C" w:rsidRPr="001F746B" w:rsidRDefault="00CA429C" w:rsidP="00CA429C">
            <w:pPr>
              <w:rPr>
                <w:b/>
                <w:sz w:val="28"/>
                <w:szCs w:val="28"/>
              </w:rPr>
            </w:pPr>
            <w:r w:rsidRPr="001F746B">
              <w:rPr>
                <w:b/>
                <w:sz w:val="28"/>
                <w:szCs w:val="28"/>
              </w:rPr>
              <w:t>117309</w:t>
            </w:r>
          </w:p>
        </w:tc>
      </w:tr>
      <w:tr w:rsidR="00CA429C" w:rsidRPr="00667DF6" w:rsidTr="00CA429C">
        <w:tc>
          <w:tcPr>
            <w:tcW w:w="4922" w:type="dxa"/>
          </w:tcPr>
          <w:p w:rsidR="00CA429C" w:rsidRPr="00667DF6" w:rsidRDefault="00CA429C" w:rsidP="00CA42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NQF LEVEL</w:t>
            </w:r>
          </w:p>
        </w:tc>
        <w:tc>
          <w:tcPr>
            <w:tcW w:w="4922" w:type="dxa"/>
          </w:tcPr>
          <w:p w:rsidR="00CA429C" w:rsidRPr="001F746B" w:rsidRDefault="00CA429C" w:rsidP="00CA429C">
            <w:pPr>
              <w:rPr>
                <w:b/>
                <w:sz w:val="28"/>
                <w:szCs w:val="28"/>
              </w:rPr>
            </w:pPr>
            <w:r w:rsidRPr="001F746B">
              <w:rPr>
                <w:b/>
                <w:sz w:val="28"/>
                <w:szCs w:val="28"/>
              </w:rPr>
              <w:t>4</w:t>
            </w:r>
          </w:p>
        </w:tc>
      </w:tr>
      <w:tr w:rsidR="00CA429C" w:rsidRPr="00667DF6" w:rsidTr="00CA429C">
        <w:tc>
          <w:tcPr>
            <w:tcW w:w="4922" w:type="dxa"/>
          </w:tcPr>
          <w:p w:rsidR="00CA429C" w:rsidRPr="00667DF6" w:rsidRDefault="00CA429C" w:rsidP="00CA429C">
            <w:pPr>
              <w:rPr>
                <w:b/>
                <w:sz w:val="28"/>
                <w:szCs w:val="28"/>
              </w:rPr>
            </w:pPr>
            <w:r w:rsidRPr="00667DF6">
              <w:rPr>
                <w:b/>
                <w:sz w:val="28"/>
                <w:szCs w:val="28"/>
              </w:rPr>
              <w:t>CREDITS</w:t>
            </w:r>
          </w:p>
        </w:tc>
        <w:tc>
          <w:tcPr>
            <w:tcW w:w="4922" w:type="dxa"/>
          </w:tcPr>
          <w:p w:rsidR="00CA429C" w:rsidRPr="001F746B" w:rsidRDefault="00CA429C" w:rsidP="00CA429C">
            <w:pPr>
              <w:rPr>
                <w:b/>
                <w:sz w:val="28"/>
                <w:szCs w:val="28"/>
              </w:rPr>
            </w:pPr>
            <w:r w:rsidRPr="001F746B">
              <w:rPr>
                <w:b/>
                <w:sz w:val="28"/>
                <w:szCs w:val="28"/>
              </w:rPr>
              <w:t>173</w:t>
            </w:r>
          </w:p>
        </w:tc>
      </w:tr>
      <w:tr w:rsidR="00CA429C" w:rsidRPr="00667DF6" w:rsidTr="00CA429C">
        <w:tc>
          <w:tcPr>
            <w:tcW w:w="4922" w:type="dxa"/>
          </w:tcPr>
          <w:p w:rsidR="00CA429C" w:rsidRPr="00667DF6" w:rsidRDefault="00CA429C" w:rsidP="00CA429C">
            <w:pPr>
              <w:rPr>
                <w:b/>
                <w:sz w:val="28"/>
                <w:szCs w:val="28"/>
              </w:rPr>
            </w:pPr>
            <w:r w:rsidRPr="00667DF6">
              <w:rPr>
                <w:b/>
                <w:sz w:val="28"/>
                <w:szCs w:val="28"/>
              </w:rPr>
              <w:t>PAPER NUMBER</w:t>
            </w:r>
          </w:p>
        </w:tc>
        <w:tc>
          <w:tcPr>
            <w:tcW w:w="4922" w:type="dxa"/>
          </w:tcPr>
          <w:p w:rsidR="00CA429C" w:rsidRPr="001F746B" w:rsidRDefault="00BA4EFD" w:rsidP="00CA42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81277F">
              <w:rPr>
                <w:b/>
                <w:sz w:val="28"/>
                <w:szCs w:val="28"/>
              </w:rPr>
              <w:t>A</w:t>
            </w:r>
          </w:p>
        </w:tc>
      </w:tr>
      <w:tr w:rsidR="00CA429C" w:rsidRPr="00667DF6" w:rsidTr="00CA429C">
        <w:tc>
          <w:tcPr>
            <w:tcW w:w="4922" w:type="dxa"/>
          </w:tcPr>
          <w:p w:rsidR="00CA429C" w:rsidRPr="00667DF6" w:rsidRDefault="00CA429C" w:rsidP="00CA429C">
            <w:pPr>
              <w:rPr>
                <w:b/>
                <w:sz w:val="28"/>
                <w:szCs w:val="28"/>
              </w:rPr>
            </w:pPr>
            <w:r w:rsidRPr="00667DF6">
              <w:rPr>
                <w:b/>
                <w:sz w:val="28"/>
                <w:szCs w:val="28"/>
              </w:rPr>
              <w:t>DATE OF EISA DD/MM/YYYY</w:t>
            </w:r>
          </w:p>
        </w:tc>
        <w:tc>
          <w:tcPr>
            <w:tcW w:w="4922" w:type="dxa"/>
          </w:tcPr>
          <w:p w:rsidR="00CA429C" w:rsidRPr="001F746B" w:rsidRDefault="00CA429C" w:rsidP="00CA429C">
            <w:pPr>
              <w:rPr>
                <w:b/>
                <w:sz w:val="28"/>
                <w:szCs w:val="28"/>
              </w:rPr>
            </w:pPr>
          </w:p>
        </w:tc>
      </w:tr>
      <w:tr w:rsidR="00CA429C" w:rsidRPr="00667DF6" w:rsidTr="00CA429C">
        <w:tc>
          <w:tcPr>
            <w:tcW w:w="4922" w:type="dxa"/>
          </w:tcPr>
          <w:p w:rsidR="00CA429C" w:rsidRPr="00667DF6" w:rsidRDefault="00CA429C" w:rsidP="00CA429C">
            <w:pPr>
              <w:rPr>
                <w:b/>
                <w:sz w:val="28"/>
                <w:szCs w:val="28"/>
              </w:rPr>
            </w:pPr>
            <w:r w:rsidRPr="00667DF6">
              <w:rPr>
                <w:b/>
                <w:sz w:val="28"/>
                <w:szCs w:val="28"/>
              </w:rPr>
              <w:t>DURATION</w:t>
            </w:r>
          </w:p>
        </w:tc>
        <w:tc>
          <w:tcPr>
            <w:tcW w:w="4922" w:type="dxa"/>
          </w:tcPr>
          <w:p w:rsidR="00CA429C" w:rsidRPr="001F746B" w:rsidRDefault="00CA429C" w:rsidP="00CA429C">
            <w:pPr>
              <w:rPr>
                <w:b/>
                <w:sz w:val="28"/>
                <w:szCs w:val="28"/>
              </w:rPr>
            </w:pPr>
            <w:r w:rsidRPr="001F746B">
              <w:rPr>
                <w:b/>
                <w:sz w:val="28"/>
                <w:szCs w:val="28"/>
              </w:rPr>
              <w:t>2 HOURS</w:t>
            </w:r>
          </w:p>
        </w:tc>
      </w:tr>
      <w:tr w:rsidR="00CA429C" w:rsidRPr="00667DF6" w:rsidTr="00CA429C">
        <w:tc>
          <w:tcPr>
            <w:tcW w:w="4922" w:type="dxa"/>
          </w:tcPr>
          <w:p w:rsidR="00CA429C" w:rsidRPr="00667DF6" w:rsidRDefault="00CA429C" w:rsidP="00CA429C">
            <w:pPr>
              <w:rPr>
                <w:b/>
                <w:sz w:val="28"/>
                <w:szCs w:val="28"/>
              </w:rPr>
            </w:pPr>
            <w:r w:rsidRPr="00667DF6">
              <w:rPr>
                <w:b/>
                <w:sz w:val="28"/>
                <w:szCs w:val="28"/>
              </w:rPr>
              <w:t>TOTAL MARKS</w:t>
            </w:r>
          </w:p>
        </w:tc>
        <w:tc>
          <w:tcPr>
            <w:tcW w:w="4922" w:type="dxa"/>
          </w:tcPr>
          <w:p w:rsidR="00CA429C" w:rsidRPr="001F746B" w:rsidRDefault="00BA4EFD" w:rsidP="00CA42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  <w:r w:rsidR="00CA429C" w:rsidRPr="001F746B">
              <w:rPr>
                <w:b/>
                <w:sz w:val="28"/>
                <w:szCs w:val="28"/>
              </w:rPr>
              <w:t>0</w:t>
            </w:r>
          </w:p>
        </w:tc>
      </w:tr>
    </w:tbl>
    <w:p w:rsidR="00CA429C" w:rsidRPr="009B75DB" w:rsidRDefault="00CA429C" w:rsidP="00CA429C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9B75DB">
        <w:rPr>
          <w:rFonts w:asciiTheme="minorHAnsi" w:hAnsiTheme="minorHAnsi" w:cstheme="minorHAnsi"/>
          <w:b/>
          <w:bCs/>
          <w:sz w:val="32"/>
          <w:szCs w:val="32"/>
        </w:rPr>
        <w:t>EXTERNAL INTEGRATED SUMMATIVE ASSESSMENT</w:t>
      </w:r>
    </w:p>
    <w:p w:rsidR="00CA429C" w:rsidRPr="009B75DB" w:rsidRDefault="00CA429C" w:rsidP="00CA429C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9B75DB">
        <w:rPr>
          <w:rFonts w:asciiTheme="minorHAnsi" w:hAnsiTheme="minorHAnsi" w:cstheme="minorHAnsi"/>
          <w:b/>
          <w:bCs/>
          <w:sz w:val="32"/>
          <w:szCs w:val="32"/>
        </w:rPr>
        <w:t>QUALITY CONTROLLER</w:t>
      </w:r>
    </w:p>
    <w:p w:rsidR="00CA429C" w:rsidRPr="009B75DB" w:rsidRDefault="00CA429C" w:rsidP="00CA429C">
      <w:pPr>
        <w:jc w:val="center"/>
        <w:rPr>
          <w:rFonts w:cstheme="minorHAnsi"/>
        </w:rPr>
      </w:pPr>
      <w:r>
        <w:rPr>
          <w:rFonts w:cstheme="minorHAnsi"/>
          <w:b/>
          <w:bCs/>
          <w:sz w:val="32"/>
          <w:szCs w:val="32"/>
        </w:rPr>
        <w:t>QUESTION PAPER</w:t>
      </w:r>
      <w:r w:rsidR="00BA4EFD">
        <w:rPr>
          <w:rFonts w:cstheme="minorHAnsi"/>
          <w:b/>
          <w:bCs/>
          <w:sz w:val="32"/>
          <w:szCs w:val="32"/>
        </w:rPr>
        <w:t xml:space="preserve"> 2</w:t>
      </w:r>
      <w:r w:rsidRPr="009B75DB">
        <w:rPr>
          <w:rFonts w:cstheme="minorHAnsi"/>
          <w:b/>
          <w:bCs/>
          <w:sz w:val="32"/>
          <w:szCs w:val="32"/>
        </w:rPr>
        <w:t>A</w:t>
      </w:r>
    </w:p>
    <w:p w:rsidR="00CA429C" w:rsidRDefault="00CA429C" w:rsidP="00CA429C"/>
    <w:p w:rsidR="00CA429C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1F746B">
        <w:rPr>
          <w:rFonts w:cstheme="minorHAnsi"/>
          <w:b/>
          <w:bCs/>
          <w:color w:val="000000"/>
          <w:sz w:val="28"/>
          <w:szCs w:val="28"/>
        </w:rPr>
        <w:t>GENERAL EISA RULES</w:t>
      </w:r>
    </w:p>
    <w:p w:rsidR="00CA429C" w:rsidRPr="001F746B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1F746B">
        <w:rPr>
          <w:rFonts w:cstheme="minorHAnsi"/>
          <w:b/>
          <w:bCs/>
          <w:color w:val="000000"/>
          <w:sz w:val="28"/>
          <w:szCs w:val="28"/>
        </w:rPr>
        <w:t xml:space="preserve"> </w:t>
      </w:r>
    </w:p>
    <w:p w:rsidR="00CA429C" w:rsidRPr="001F746B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1F746B">
        <w:rPr>
          <w:rFonts w:cstheme="minorHAnsi"/>
          <w:b/>
          <w:bCs/>
          <w:color w:val="000000"/>
          <w:sz w:val="28"/>
          <w:szCs w:val="28"/>
        </w:rPr>
        <w:t xml:space="preserve">1. Students are only allowed to use the supplied EISA booklets. </w:t>
      </w:r>
    </w:p>
    <w:p w:rsidR="00CA429C" w:rsidRPr="001F746B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1F746B">
        <w:rPr>
          <w:rFonts w:cstheme="minorHAnsi"/>
          <w:b/>
          <w:bCs/>
          <w:color w:val="000000"/>
          <w:sz w:val="28"/>
          <w:szCs w:val="28"/>
        </w:rPr>
        <w:t xml:space="preserve">2. Students are only allowed to use a black pen for their answers. </w:t>
      </w:r>
    </w:p>
    <w:p w:rsidR="00CA429C" w:rsidRPr="001F746B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1F746B">
        <w:rPr>
          <w:rFonts w:cstheme="minorHAnsi"/>
          <w:b/>
          <w:bCs/>
          <w:color w:val="000000"/>
          <w:sz w:val="28"/>
          <w:szCs w:val="28"/>
        </w:rPr>
        <w:t xml:space="preserve">3. Students to ensure that their name, surname and EISA registration number appears on the </w:t>
      </w:r>
      <w:r w:rsidRPr="001F746B">
        <w:rPr>
          <w:rFonts w:cstheme="minorHAnsi"/>
          <w:b/>
          <w:color w:val="000000"/>
          <w:sz w:val="28"/>
          <w:szCs w:val="28"/>
        </w:rPr>
        <w:t xml:space="preserve">front of your EISA booklet. </w:t>
      </w:r>
    </w:p>
    <w:p w:rsidR="00CA429C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1F746B">
        <w:rPr>
          <w:rFonts w:cstheme="minorHAnsi"/>
          <w:b/>
          <w:bCs/>
          <w:color w:val="000000"/>
          <w:sz w:val="28"/>
          <w:szCs w:val="28"/>
        </w:rPr>
        <w:t xml:space="preserve">4. This is a closed book examination; therefore, no other material or belongings are to be brought </w:t>
      </w:r>
      <w:r w:rsidRPr="001F746B">
        <w:rPr>
          <w:rFonts w:cstheme="minorHAnsi"/>
          <w:b/>
          <w:color w:val="000000"/>
          <w:sz w:val="28"/>
          <w:szCs w:val="28"/>
        </w:rPr>
        <w:t xml:space="preserve">into the assessment centre. 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r w:rsidRPr="001F746B">
        <w:rPr>
          <w:rFonts w:cstheme="minorHAnsi"/>
          <w:b/>
          <w:color w:val="000000"/>
          <w:sz w:val="28"/>
          <w:szCs w:val="28"/>
        </w:rPr>
        <w:t xml:space="preserve">Should you bring any other material or belongings into the </w:t>
      </w:r>
      <w:r w:rsidRPr="001F746B">
        <w:rPr>
          <w:rFonts w:cstheme="minorHAnsi"/>
          <w:b/>
          <w:bCs/>
          <w:color w:val="000000"/>
          <w:sz w:val="28"/>
          <w:szCs w:val="28"/>
        </w:rPr>
        <w:t xml:space="preserve">assessment centre, you will be required to leave such at the front of the assessment centre </w:t>
      </w:r>
      <w:r w:rsidRPr="001F746B">
        <w:rPr>
          <w:rFonts w:cstheme="minorHAnsi"/>
          <w:b/>
          <w:color w:val="000000"/>
          <w:sz w:val="28"/>
          <w:szCs w:val="28"/>
        </w:rPr>
        <w:t xml:space="preserve">examination </w:t>
      </w:r>
      <w:proofErr w:type="gramStart"/>
      <w:r w:rsidRPr="001F746B">
        <w:rPr>
          <w:rFonts w:cstheme="minorHAnsi"/>
          <w:b/>
          <w:color w:val="000000"/>
          <w:sz w:val="28"/>
          <w:szCs w:val="28"/>
        </w:rPr>
        <w:t>room.</w:t>
      </w:r>
      <w:proofErr w:type="gramEnd"/>
      <w:r>
        <w:rPr>
          <w:rFonts w:cstheme="minorHAnsi"/>
          <w:b/>
          <w:color w:val="000000"/>
          <w:sz w:val="28"/>
          <w:szCs w:val="28"/>
        </w:rPr>
        <w:t xml:space="preserve"> </w:t>
      </w:r>
      <w:r w:rsidRPr="001F746B">
        <w:rPr>
          <w:rFonts w:cstheme="minorHAnsi"/>
          <w:b/>
          <w:color w:val="000000"/>
          <w:sz w:val="28"/>
          <w:szCs w:val="28"/>
        </w:rPr>
        <w:t xml:space="preserve"> The assessment centre will not be held liable for any loss or damage to property brought into the assessment centre examination room. </w:t>
      </w:r>
    </w:p>
    <w:p w:rsidR="00CA429C" w:rsidRPr="001F746B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1F746B">
        <w:rPr>
          <w:rFonts w:cstheme="minorHAnsi"/>
          <w:b/>
          <w:bCs/>
          <w:color w:val="000000"/>
          <w:sz w:val="28"/>
          <w:szCs w:val="28"/>
        </w:rPr>
        <w:t>5. All EISA booklets must be handed back to the invigilator intact.</w:t>
      </w:r>
      <w:r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1F746B">
        <w:rPr>
          <w:rFonts w:cstheme="minorHAnsi"/>
          <w:b/>
          <w:bCs/>
          <w:color w:val="000000"/>
          <w:sz w:val="28"/>
          <w:szCs w:val="28"/>
        </w:rPr>
        <w:t xml:space="preserve"> No pages may be torn off from the EISA booklet. </w:t>
      </w:r>
      <w:r w:rsidR="00594A13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1F746B">
        <w:rPr>
          <w:rFonts w:cstheme="minorHAnsi"/>
          <w:b/>
          <w:bCs/>
          <w:color w:val="000000"/>
          <w:sz w:val="28"/>
          <w:szCs w:val="28"/>
        </w:rPr>
        <w:t xml:space="preserve">The removal of EISA booklets from the examination room is prohibited. </w:t>
      </w:r>
    </w:p>
    <w:p w:rsidR="00CA429C" w:rsidRPr="001F746B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1F746B"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6. Students may make use of a calculator in this EISA. </w:t>
      </w:r>
    </w:p>
    <w:p w:rsidR="00CA429C" w:rsidRPr="001F746B" w:rsidRDefault="00CA429C" w:rsidP="00CA429C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774085">
        <w:rPr>
          <w:rFonts w:asciiTheme="minorHAnsi" w:hAnsiTheme="minorHAnsi" w:cstheme="minorHAnsi"/>
          <w:b/>
          <w:bCs/>
          <w:sz w:val="28"/>
          <w:szCs w:val="28"/>
        </w:rPr>
        <w:t>7. Unless this is an online examination where access to a computer will be made available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to </w:t>
      </w:r>
      <w:r w:rsidRPr="00774085">
        <w:rPr>
          <w:rFonts w:asciiTheme="minorHAnsi" w:hAnsiTheme="minorHAnsi" w:cstheme="minorHAnsi"/>
          <w:b/>
          <w:sz w:val="28"/>
          <w:szCs w:val="28"/>
        </w:rPr>
        <w:t xml:space="preserve">you; the use of any communication devices, including smart watches, cell phones, </w:t>
      </w:r>
      <w:r w:rsidRPr="001F746B">
        <w:rPr>
          <w:rFonts w:asciiTheme="minorHAnsi" w:hAnsiTheme="minorHAnsi" w:cstheme="minorHAnsi"/>
          <w:b/>
          <w:sz w:val="28"/>
          <w:szCs w:val="28"/>
        </w:rPr>
        <w:t xml:space="preserve">tablets, iPads, headphones and laptops are prohibited. </w:t>
      </w:r>
    </w:p>
    <w:p w:rsidR="00CA429C" w:rsidRPr="009B0FD5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F746B">
        <w:rPr>
          <w:rFonts w:cstheme="minorHAnsi"/>
          <w:b/>
          <w:bCs/>
          <w:color w:val="000000"/>
          <w:sz w:val="28"/>
          <w:szCs w:val="28"/>
        </w:rPr>
        <w:t xml:space="preserve">8. All cell phones are to be switched off for the duration of the EISA. </w:t>
      </w:r>
      <w:r>
        <w:rPr>
          <w:rFonts w:cstheme="minorHAnsi"/>
          <w:sz w:val="28"/>
          <w:szCs w:val="28"/>
        </w:rPr>
        <w:tab/>
      </w:r>
    </w:p>
    <w:p w:rsidR="00CA429C" w:rsidRPr="001F746B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1F746B">
        <w:rPr>
          <w:rFonts w:cstheme="minorHAnsi"/>
          <w:b/>
          <w:bCs/>
          <w:color w:val="000000"/>
          <w:sz w:val="28"/>
          <w:szCs w:val="28"/>
        </w:rPr>
        <w:t xml:space="preserve">9. The invigilator will not assist you with the explanation of questions related to the EISA. </w:t>
      </w:r>
    </w:p>
    <w:p w:rsidR="00CA429C" w:rsidRPr="001F746B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1F746B">
        <w:rPr>
          <w:rFonts w:cstheme="minorHAnsi"/>
          <w:b/>
          <w:bCs/>
          <w:color w:val="000000"/>
          <w:sz w:val="28"/>
          <w:szCs w:val="28"/>
        </w:rPr>
        <w:t xml:space="preserve">10. Students are prohibited from conversing in any manner with other students. </w:t>
      </w:r>
    </w:p>
    <w:p w:rsidR="00CA429C" w:rsidRPr="001F746B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1F746B">
        <w:rPr>
          <w:rFonts w:cstheme="minorHAnsi"/>
          <w:b/>
          <w:bCs/>
          <w:color w:val="000000"/>
          <w:sz w:val="28"/>
          <w:szCs w:val="28"/>
        </w:rPr>
        <w:t xml:space="preserve">11. Students may not leave the examination venue within one hour of the start of the examination and in the last 10 minutes of the allotted examination period. </w:t>
      </w:r>
    </w:p>
    <w:p w:rsidR="00CA429C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1F746B">
        <w:rPr>
          <w:rFonts w:cstheme="minorHAnsi"/>
          <w:b/>
          <w:bCs/>
          <w:color w:val="000000"/>
          <w:sz w:val="28"/>
          <w:szCs w:val="28"/>
        </w:rPr>
        <w:t>12. Students who are found to be disruptive and unruly in the assessment centre will be requested</w:t>
      </w:r>
      <w:r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1F746B">
        <w:rPr>
          <w:rFonts w:cstheme="minorHAnsi"/>
          <w:b/>
          <w:color w:val="000000"/>
          <w:sz w:val="28"/>
          <w:szCs w:val="28"/>
        </w:rPr>
        <w:t xml:space="preserve">to leave the assessment centre by the invigilator. </w:t>
      </w:r>
    </w:p>
    <w:p w:rsidR="00CA429C" w:rsidRPr="001F746B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CA429C" w:rsidRPr="001F746B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1F746B">
        <w:rPr>
          <w:rFonts w:cstheme="minorHAnsi"/>
          <w:b/>
          <w:bCs/>
          <w:color w:val="000000"/>
          <w:sz w:val="28"/>
          <w:szCs w:val="28"/>
        </w:rPr>
        <w:t xml:space="preserve">I HEREBY CONFIRM THAT I HAVE READ THE ABOVE EISA RULES AND DECLARE THAT I </w:t>
      </w:r>
    </w:p>
    <w:p w:rsidR="00CA429C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1F746B">
        <w:rPr>
          <w:rFonts w:cstheme="minorHAnsi"/>
          <w:b/>
          <w:bCs/>
          <w:color w:val="000000"/>
          <w:sz w:val="28"/>
          <w:szCs w:val="28"/>
        </w:rPr>
        <w:t xml:space="preserve">UNDERSTAND AND ACCEPT THE RULES. </w:t>
      </w:r>
    </w:p>
    <w:p w:rsidR="00CA429C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CA429C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CA429C" w:rsidRPr="001F746B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CA429C" w:rsidRPr="001F746B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1F746B">
        <w:rPr>
          <w:rFonts w:cstheme="minorHAnsi"/>
          <w:b/>
          <w:bCs/>
          <w:color w:val="000000"/>
          <w:sz w:val="28"/>
          <w:szCs w:val="28"/>
        </w:rPr>
        <w:t xml:space="preserve">________________________ </w:t>
      </w:r>
    </w:p>
    <w:p w:rsidR="00CA429C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1F746B">
        <w:rPr>
          <w:rFonts w:cstheme="minorHAnsi"/>
          <w:b/>
          <w:bCs/>
          <w:color w:val="000000"/>
          <w:sz w:val="28"/>
          <w:szCs w:val="28"/>
        </w:rPr>
        <w:t xml:space="preserve">SIGNATURE OF STUDENT </w:t>
      </w:r>
    </w:p>
    <w:p w:rsidR="00CA429C" w:rsidRPr="001F746B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CA429C" w:rsidRPr="00774085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774085">
        <w:rPr>
          <w:rFonts w:cstheme="minorHAnsi"/>
          <w:b/>
          <w:bCs/>
          <w:color w:val="000000"/>
          <w:sz w:val="28"/>
          <w:szCs w:val="28"/>
        </w:rPr>
        <w:t>CANDIDATE INSTRUCTIONS</w:t>
      </w:r>
      <w:r w:rsidRPr="009B75DB">
        <w:rPr>
          <w:rFonts w:cstheme="minorHAnsi"/>
          <w:b/>
          <w:bCs/>
          <w:color w:val="000000"/>
          <w:sz w:val="28"/>
          <w:szCs w:val="28"/>
        </w:rPr>
        <w:t xml:space="preserve"> </w:t>
      </w:r>
    </w:p>
    <w:p w:rsidR="00CA429C" w:rsidRPr="00774085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CA429C" w:rsidRPr="00774085" w:rsidRDefault="00CA429C" w:rsidP="00CA42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774085">
        <w:rPr>
          <w:rFonts w:cstheme="minorHAnsi"/>
          <w:b/>
          <w:color w:val="000000"/>
          <w:sz w:val="28"/>
          <w:szCs w:val="28"/>
        </w:rPr>
        <w:t xml:space="preserve">Candidate must complete all question s in the EISA </w:t>
      </w:r>
    </w:p>
    <w:p w:rsidR="00CA429C" w:rsidRPr="00774085" w:rsidRDefault="00CA429C" w:rsidP="00CA42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8" w:line="240" w:lineRule="auto"/>
        <w:rPr>
          <w:rFonts w:cstheme="minorHAnsi"/>
          <w:b/>
          <w:color w:val="000000"/>
          <w:sz w:val="28"/>
          <w:szCs w:val="28"/>
        </w:rPr>
      </w:pPr>
      <w:r w:rsidRPr="00774085">
        <w:rPr>
          <w:rFonts w:cstheme="minorHAnsi"/>
          <w:b/>
          <w:bCs/>
          <w:color w:val="000000"/>
          <w:sz w:val="28"/>
          <w:szCs w:val="28"/>
        </w:rPr>
        <w:t xml:space="preserve">Candidates must ensure that they use only a black pen when completing this EISA. </w:t>
      </w:r>
    </w:p>
    <w:p w:rsidR="00CA429C" w:rsidRPr="00774085" w:rsidRDefault="00CA429C" w:rsidP="00CA42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774085">
        <w:rPr>
          <w:rFonts w:cstheme="minorHAnsi"/>
          <w:b/>
          <w:bCs/>
          <w:color w:val="000000"/>
          <w:sz w:val="28"/>
          <w:szCs w:val="28"/>
        </w:rPr>
        <w:t xml:space="preserve">Should you require additional space to complete your answer, please request additional paper from your invigilator. </w:t>
      </w:r>
    </w:p>
    <w:p w:rsidR="00CA429C" w:rsidRPr="00774085" w:rsidRDefault="00CA429C" w:rsidP="00CA42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774085">
        <w:rPr>
          <w:rFonts w:cstheme="minorHAnsi"/>
          <w:b/>
          <w:bCs/>
          <w:color w:val="000000"/>
          <w:sz w:val="28"/>
          <w:szCs w:val="28"/>
        </w:rPr>
        <w:t xml:space="preserve">Ensure that you indicate your name, surname and EISA registration number at the top of the additional paper. </w:t>
      </w:r>
    </w:p>
    <w:p w:rsidR="00CA429C" w:rsidRPr="00774085" w:rsidRDefault="00CA429C" w:rsidP="00CA42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774085">
        <w:rPr>
          <w:rFonts w:cstheme="minorHAnsi"/>
          <w:b/>
          <w:bCs/>
          <w:color w:val="000000"/>
          <w:sz w:val="28"/>
          <w:szCs w:val="28"/>
        </w:rPr>
        <w:t xml:space="preserve">Also ensure that the question number is clearly marked on your additional paper. </w:t>
      </w:r>
    </w:p>
    <w:p w:rsidR="00CA429C" w:rsidRPr="009B75DB" w:rsidRDefault="00CA429C" w:rsidP="00CA42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CA429C" w:rsidRDefault="00CA429C" w:rsidP="00CA429C">
      <w:r w:rsidRPr="00774085">
        <w:rPr>
          <w:rFonts w:cstheme="minorHAnsi"/>
          <w:b/>
          <w:bCs/>
          <w:color w:val="000000"/>
          <w:sz w:val="28"/>
          <w:szCs w:val="28"/>
        </w:rPr>
        <w:t>-----------------------------------------------------------------------------------------------------------------</w:t>
      </w:r>
      <w:r w:rsidRPr="009B75DB">
        <w:rPr>
          <w:rFonts w:cstheme="minorHAnsi"/>
          <w:b/>
          <w:bCs/>
          <w:color w:val="000000"/>
          <w:sz w:val="24"/>
          <w:szCs w:val="24"/>
        </w:rPr>
        <w:t xml:space="preserve"> </w:t>
      </w:r>
      <w:r>
        <w:br w:type="page"/>
      </w:r>
    </w:p>
    <w:p w:rsidR="00CA429C" w:rsidRPr="002035E9" w:rsidRDefault="00CA429C" w:rsidP="00CA429C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2035E9">
        <w:rPr>
          <w:rFonts w:eastAsia="Times New Roman" w:cstheme="minorHAnsi"/>
          <w:color w:val="000000"/>
          <w:sz w:val="24"/>
          <w:szCs w:val="24"/>
          <w:lang w:eastAsia="en-ZA"/>
        </w:rPr>
        <w:lastRenderedPageBreak/>
        <w:t xml:space="preserve">ur </w:t>
      </w:r>
      <w:proofErr w:type="spellStart"/>
      <w:r w:rsidRPr="002035E9">
        <w:rPr>
          <w:rFonts w:eastAsia="Times New Roman" w:cstheme="minorHAnsi"/>
          <w:color w:val="000000"/>
          <w:sz w:val="24"/>
          <w:szCs w:val="24"/>
          <w:lang w:eastAsia="en-ZA"/>
        </w:rPr>
        <w:t>Sayzwani</w:t>
      </w:r>
      <w:proofErr w:type="spellEnd"/>
      <w:r w:rsidRPr="002035E9">
        <w:rPr>
          <w:rFonts w:eastAsia="Times New Roman" w:cstheme="minorHAnsi"/>
          <w:color w:val="000000"/>
          <w:sz w:val="24"/>
          <w:szCs w:val="24"/>
          <w:lang w:eastAsia="en-ZA"/>
        </w:rPr>
        <w:t xml:space="preserve"> </w:t>
      </w:r>
      <w:proofErr w:type="spellStart"/>
      <w:r w:rsidRPr="002035E9">
        <w:rPr>
          <w:rFonts w:eastAsia="Times New Roman" w:cstheme="minorHAnsi"/>
          <w:color w:val="000000"/>
          <w:sz w:val="24"/>
          <w:szCs w:val="24"/>
          <w:lang w:eastAsia="en-ZA"/>
        </w:rPr>
        <w:t>Abd</w:t>
      </w:r>
      <w:proofErr w:type="spellEnd"/>
      <w:r w:rsidRPr="002035E9">
        <w:rPr>
          <w:rFonts w:eastAsia="Times New Roman" w:cstheme="minorHAnsi"/>
          <w:color w:val="000000"/>
          <w:sz w:val="24"/>
          <w:szCs w:val="24"/>
          <w:lang w:eastAsia="en-ZA"/>
        </w:rPr>
        <w:t xml:space="preserve"> </w:t>
      </w:r>
      <w:proofErr w:type="spellStart"/>
      <w:proofErr w:type="gramStart"/>
      <w:r w:rsidRPr="002035E9">
        <w:rPr>
          <w:rFonts w:eastAsia="Times New Roman" w:cstheme="minorHAnsi"/>
          <w:color w:val="000000"/>
          <w:sz w:val="24"/>
          <w:szCs w:val="24"/>
          <w:lang w:eastAsia="en-ZA"/>
        </w:rPr>
        <w:t>Suki;Elmi</w:t>
      </w:r>
      <w:proofErr w:type="spellEnd"/>
      <w:proofErr w:type="gramEnd"/>
      <w:r w:rsidRPr="002035E9">
        <w:rPr>
          <w:rFonts w:eastAsia="Times New Roman" w:cstheme="minorHAnsi"/>
          <w:color w:val="000000"/>
          <w:sz w:val="24"/>
          <w:szCs w:val="24"/>
          <w:lang w:eastAsia="en-ZA"/>
        </w:rPr>
        <w:t xml:space="preserve"> Abu Bakar ,</w:t>
      </w:r>
      <w:proofErr w:type="spellStart"/>
      <w:r w:rsidRPr="002035E9">
        <w:rPr>
          <w:rFonts w:eastAsia="Times New Roman" w:cstheme="minorHAnsi"/>
          <w:color w:val="000000"/>
          <w:sz w:val="24"/>
          <w:szCs w:val="24"/>
          <w:lang w:eastAsia="en-ZA"/>
        </w:rPr>
        <w:t>Shahrul</w:t>
      </w:r>
      <w:proofErr w:type="spellEnd"/>
      <w:r w:rsidRPr="002035E9">
        <w:rPr>
          <w:rFonts w:eastAsia="Times New Roman" w:cstheme="minorHAnsi"/>
          <w:color w:val="000000"/>
          <w:sz w:val="24"/>
          <w:szCs w:val="24"/>
          <w:lang w:eastAsia="en-ZA"/>
        </w:rPr>
        <w:t xml:space="preserve"> </w:t>
      </w:r>
      <w:proofErr w:type="spellStart"/>
      <w:r w:rsidRPr="002035E9">
        <w:rPr>
          <w:rFonts w:eastAsia="Times New Roman" w:cstheme="minorHAnsi"/>
          <w:color w:val="000000"/>
          <w:sz w:val="24"/>
          <w:szCs w:val="24"/>
          <w:lang w:eastAsia="en-ZA"/>
        </w:rPr>
        <w:t>Kamaruddin</w:t>
      </w:r>
      <w:proofErr w:type="spellEnd"/>
      <w:r w:rsidRPr="002035E9">
        <w:rPr>
          <w:rFonts w:eastAsia="Times New Roman" w:cstheme="minorHAnsi"/>
          <w:color w:val="000000"/>
          <w:spacing w:val="3"/>
          <w:sz w:val="24"/>
          <w:szCs w:val="24"/>
          <w:lang w:eastAsia="en-ZA"/>
        </w:rPr>
        <w:t xml:space="preserve">/ </w:t>
      </w:r>
      <w:r w:rsidRPr="002035E9">
        <w:rPr>
          <w:rFonts w:eastAsia="Times New Roman" w:cstheme="minorHAnsi"/>
          <w:color w:val="000000"/>
          <w:sz w:val="24"/>
          <w:szCs w:val="24"/>
          <w:lang w:eastAsia="en-ZA"/>
        </w:rPr>
        <w:t xml:space="preserve">A Case Study on Improvement of Outgoing Quality Control Works for Manufacturing </w:t>
      </w:r>
    </w:p>
    <w:p w:rsidR="00CA429C" w:rsidRPr="002035E9" w:rsidRDefault="00CA429C" w:rsidP="00CA429C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2035E9">
        <w:rPr>
          <w:rFonts w:eastAsia="Times New Roman" w:cstheme="minorHAnsi"/>
          <w:color w:val="000000"/>
          <w:sz w:val="24"/>
          <w:szCs w:val="24"/>
          <w:lang w:eastAsia="en-ZA"/>
        </w:rPr>
        <w:t>Products 4(1), pp. 12-21, 2015</w:t>
      </w:r>
    </w:p>
    <w:p w:rsidR="00CA429C" w:rsidRPr="006570B3" w:rsidRDefault="00CA429C" w:rsidP="00CA429C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035E9">
        <w:rPr>
          <w:rFonts w:cstheme="minorHAnsi"/>
          <w:b/>
          <w:color w:val="000000"/>
          <w:sz w:val="24"/>
          <w:szCs w:val="24"/>
        </w:rPr>
        <w:t>Question 1</w:t>
      </w:r>
      <w:r>
        <w:rPr>
          <w:rFonts w:cstheme="minorHAnsi"/>
          <w:b/>
          <w:color w:val="000000"/>
          <w:sz w:val="24"/>
          <w:szCs w:val="24"/>
        </w:rPr>
        <w:t>.1</w:t>
      </w:r>
    </w:p>
    <w:p w:rsidR="00CA429C" w:rsidRPr="00844743" w:rsidRDefault="00CA429C" w:rsidP="00CA429C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A429C" w:rsidRPr="00E05F71" w:rsidRDefault="00E05F71" w:rsidP="00CA429C">
      <w:pPr>
        <w:pStyle w:val="ListParagraph"/>
        <w:numPr>
          <w:ilvl w:val="2"/>
          <w:numId w:val="6"/>
        </w:numPr>
        <w:shd w:val="clear" w:color="auto" w:fill="FFFFFF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E05F71">
        <w:rPr>
          <w:rFonts w:cstheme="minorHAnsi"/>
          <w:color w:val="000000"/>
          <w:sz w:val="24"/>
          <w:szCs w:val="24"/>
        </w:rPr>
        <w:t>Identify deviations, non-conformance (internal) and risks (internal and external stakeholders)</w:t>
      </w:r>
    </w:p>
    <w:p w:rsidR="00CA429C" w:rsidRPr="006570B3" w:rsidRDefault="00CA429C" w:rsidP="00CA429C">
      <w:pPr>
        <w:pStyle w:val="ListParagraph"/>
        <w:shd w:val="clear" w:color="auto" w:fill="FFFFFF"/>
        <w:spacing w:after="0" w:line="360" w:lineRule="auto"/>
        <w:ind w:left="8640"/>
        <w:rPr>
          <w:rFonts w:cstheme="minorHAnsi"/>
          <w:b/>
          <w:color w:val="000000"/>
          <w:sz w:val="24"/>
          <w:szCs w:val="24"/>
        </w:rPr>
      </w:pPr>
      <w:r w:rsidRPr="006570B3">
        <w:rPr>
          <w:rFonts w:cstheme="minorHAnsi"/>
          <w:b/>
          <w:color w:val="000000"/>
          <w:sz w:val="24"/>
          <w:szCs w:val="24"/>
        </w:rPr>
        <w:t>(1</w:t>
      </w:r>
      <w:r w:rsidR="00E05F71">
        <w:rPr>
          <w:rFonts w:cstheme="minorHAnsi"/>
          <w:b/>
          <w:color w:val="000000"/>
          <w:sz w:val="24"/>
          <w:szCs w:val="24"/>
        </w:rPr>
        <w:t>5</w:t>
      </w:r>
      <w:r w:rsidRPr="006570B3">
        <w:rPr>
          <w:rFonts w:cstheme="minorHAnsi"/>
          <w:b/>
          <w:color w:val="000000"/>
          <w:sz w:val="24"/>
          <w:szCs w:val="24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4"/>
      </w:tblGrid>
      <w:tr w:rsidR="00CA429C" w:rsidRPr="006570B3" w:rsidTr="00CA429C">
        <w:tc>
          <w:tcPr>
            <w:tcW w:w="9844" w:type="dxa"/>
          </w:tcPr>
          <w:p w:rsidR="00CA429C" w:rsidRPr="00E4645E" w:rsidRDefault="00CA429C" w:rsidP="00CA429C">
            <w:pPr>
              <w:spacing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4645E">
              <w:rPr>
                <w:rFonts w:cstheme="minorHAnsi"/>
                <w:color w:val="000000"/>
                <w:sz w:val="24"/>
                <w:szCs w:val="24"/>
              </w:rPr>
              <w:t xml:space="preserve">1.1.1 Case Study </w:t>
            </w:r>
          </w:p>
          <w:p w:rsidR="00CA429C" w:rsidRPr="0089511B" w:rsidRDefault="0089511B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9511B">
              <w:rPr>
                <w:rFonts w:cstheme="minorHAnsi"/>
                <w:sz w:val="24"/>
                <w:szCs w:val="24"/>
              </w:rPr>
              <w:t>Allocate three</w:t>
            </w:r>
            <w:r w:rsidR="00CA429C" w:rsidRPr="0089511B">
              <w:rPr>
                <w:rFonts w:cstheme="minorHAnsi"/>
                <w:sz w:val="24"/>
                <w:szCs w:val="24"/>
              </w:rPr>
              <w:t xml:space="preserve"> mark</w:t>
            </w:r>
            <w:r w:rsidRPr="0089511B">
              <w:rPr>
                <w:rFonts w:cstheme="minorHAnsi"/>
                <w:sz w:val="24"/>
                <w:szCs w:val="24"/>
              </w:rPr>
              <w:t>s for number 1 and twelve marks for number 2</w:t>
            </w:r>
          </w:p>
          <w:p w:rsidR="00CA429C" w:rsidRPr="006570B3" w:rsidRDefault="00CA429C" w:rsidP="00CA429C">
            <w:pPr>
              <w:spacing w:line="36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E4645E">
              <w:rPr>
                <w:rFonts w:cstheme="minorHAnsi"/>
                <w:color w:val="000000"/>
                <w:sz w:val="24"/>
                <w:szCs w:val="24"/>
              </w:rPr>
              <w:t>Use discretion to allocate marks for any other relevant point that may be given by the student.</w:t>
            </w:r>
          </w:p>
        </w:tc>
      </w:tr>
    </w:tbl>
    <w:p w:rsidR="00CA429C" w:rsidRPr="006570B3" w:rsidRDefault="00CA429C" w:rsidP="00CA429C">
      <w:pPr>
        <w:shd w:val="clear" w:color="auto" w:fill="FFFFFF"/>
        <w:spacing w:after="0" w:line="360" w:lineRule="auto"/>
        <w:rPr>
          <w:rFonts w:cstheme="minorHAnsi"/>
          <w:b/>
          <w:color w:val="000000"/>
          <w:sz w:val="24"/>
          <w:szCs w:val="24"/>
        </w:rPr>
      </w:pPr>
    </w:p>
    <w:p w:rsidR="00CA429C" w:rsidRPr="00E4645E" w:rsidRDefault="00CA429C" w:rsidP="00CA429C">
      <w:pPr>
        <w:shd w:val="clear" w:color="auto" w:fill="FFFFFF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E4645E">
        <w:rPr>
          <w:rFonts w:cstheme="minorHAnsi"/>
          <w:color w:val="000000"/>
          <w:sz w:val="24"/>
          <w:szCs w:val="24"/>
        </w:rPr>
        <w:t>Case Study:</w:t>
      </w:r>
    </w:p>
    <w:p w:rsidR="0097177C" w:rsidRDefault="00CA429C" w:rsidP="0097177C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E4645E">
        <w:rPr>
          <w:rFonts w:cstheme="minorHAnsi"/>
          <w:color w:val="000000"/>
          <w:sz w:val="24"/>
          <w:szCs w:val="24"/>
        </w:rPr>
        <w:t>Company ‘A’</w:t>
      </w:r>
      <w:r>
        <w:rPr>
          <w:rFonts w:eastAsia="Times New Roman" w:cstheme="minorHAnsi"/>
          <w:color w:val="000000"/>
          <w:sz w:val="24"/>
          <w:szCs w:val="24"/>
          <w:lang w:eastAsia="en-ZA"/>
        </w:rPr>
        <w:t xml:space="preserve"> strives to be very</w:t>
      </w:r>
      <w:r w:rsidRPr="00E4645E">
        <w:rPr>
          <w:rFonts w:eastAsia="Times New Roman" w:cstheme="minorHAnsi"/>
          <w:color w:val="000000"/>
          <w:sz w:val="24"/>
          <w:szCs w:val="24"/>
          <w:lang w:eastAsia="en-ZA"/>
        </w:rPr>
        <w:t xml:space="preserve"> competitive company</w:t>
      </w:r>
      <w:r>
        <w:rPr>
          <w:rFonts w:eastAsia="Times New Roman" w:cstheme="minorHAnsi"/>
          <w:color w:val="000000"/>
          <w:sz w:val="24"/>
          <w:szCs w:val="24"/>
          <w:lang w:eastAsia="en-ZA"/>
        </w:rPr>
        <w:t>, however</w:t>
      </w:r>
      <w:r w:rsidR="0074286E">
        <w:rPr>
          <w:rFonts w:eastAsia="Times New Roman" w:cstheme="minorHAnsi"/>
          <w:color w:val="000000"/>
          <w:sz w:val="24"/>
          <w:szCs w:val="24"/>
          <w:lang w:eastAsia="en-ZA"/>
        </w:rPr>
        <w:t xml:space="preserve"> continuous customer complaints due to poor service and product failure are</w:t>
      </w:r>
      <w:r w:rsidRPr="00E4645E">
        <w:rPr>
          <w:rFonts w:eastAsia="Times New Roman" w:cstheme="minorHAnsi"/>
          <w:color w:val="000000"/>
          <w:sz w:val="24"/>
          <w:szCs w:val="24"/>
          <w:lang w:eastAsia="en-ZA"/>
        </w:rPr>
        <w:t xml:space="preserve"> the </w:t>
      </w:r>
      <w:r w:rsidRPr="00922D67">
        <w:rPr>
          <w:rFonts w:eastAsia="Times New Roman" w:cstheme="minorHAnsi"/>
          <w:b/>
          <w:color w:val="000000"/>
          <w:sz w:val="24"/>
          <w:szCs w:val="24"/>
          <w:lang w:eastAsia="en-ZA"/>
        </w:rPr>
        <w:t>main</w:t>
      </w:r>
      <w:r>
        <w:rPr>
          <w:rFonts w:eastAsia="Times New Roman" w:cstheme="minorHAnsi"/>
          <w:color w:val="000000"/>
          <w:sz w:val="24"/>
          <w:szCs w:val="24"/>
          <w:lang w:eastAsia="en-ZA"/>
        </w:rPr>
        <w:t xml:space="preserve"> challenge</w:t>
      </w:r>
      <w:r w:rsidR="0074286E">
        <w:rPr>
          <w:rFonts w:eastAsia="Times New Roman" w:cstheme="minorHAnsi"/>
          <w:color w:val="000000"/>
          <w:sz w:val="24"/>
          <w:szCs w:val="24"/>
          <w:lang w:eastAsia="en-ZA"/>
        </w:rPr>
        <w:t>s</w:t>
      </w:r>
      <w:r w:rsidR="009F5179">
        <w:rPr>
          <w:rFonts w:eastAsia="Times New Roman" w:cstheme="minorHAnsi"/>
          <w:color w:val="000000"/>
          <w:sz w:val="24"/>
          <w:szCs w:val="24"/>
          <w:lang w:eastAsia="en-ZA"/>
        </w:rPr>
        <w:t>.</w:t>
      </w:r>
      <w:r w:rsidR="0097177C">
        <w:rPr>
          <w:rFonts w:eastAsia="Times New Roman" w:cstheme="minorHAnsi"/>
          <w:color w:val="000000"/>
          <w:sz w:val="24"/>
          <w:szCs w:val="24"/>
          <w:lang w:eastAsia="en-ZA"/>
        </w:rPr>
        <w:t xml:space="preserve"> An a</w:t>
      </w:r>
      <w:r w:rsidR="0097177C">
        <w:rPr>
          <w:rFonts w:eastAsia="Times New Roman" w:cstheme="minorHAnsi"/>
          <w:sz w:val="24"/>
          <w:szCs w:val="24"/>
        </w:rPr>
        <w:t>nalysis must be</w:t>
      </w:r>
      <w:r w:rsidR="0097177C" w:rsidRPr="00746390">
        <w:rPr>
          <w:rFonts w:eastAsia="Times New Roman" w:cstheme="minorHAnsi"/>
          <w:sz w:val="24"/>
          <w:szCs w:val="24"/>
        </w:rPr>
        <w:t xml:space="preserve"> conducted to determine if the product/service meet the </w:t>
      </w:r>
      <w:r w:rsidR="0097177C">
        <w:rPr>
          <w:rFonts w:eastAsia="Times New Roman" w:cstheme="minorHAnsi"/>
          <w:sz w:val="24"/>
          <w:szCs w:val="24"/>
        </w:rPr>
        <w:t>desired specifications and also to deter</w:t>
      </w:r>
      <w:r w:rsidR="0097177C" w:rsidRPr="00746390">
        <w:rPr>
          <w:rFonts w:eastAsia="Times New Roman" w:cstheme="minorHAnsi"/>
          <w:sz w:val="24"/>
          <w:szCs w:val="24"/>
        </w:rPr>
        <w:t>mine</w:t>
      </w:r>
      <w:r w:rsidR="0097177C">
        <w:rPr>
          <w:rFonts w:eastAsia="Times New Roman" w:cstheme="minorHAnsi"/>
          <w:sz w:val="24"/>
          <w:szCs w:val="24"/>
        </w:rPr>
        <w:t xml:space="preserve"> if</w:t>
      </w:r>
      <w:r w:rsidR="0097177C" w:rsidRPr="00746390">
        <w:rPr>
          <w:rFonts w:eastAsia="Times New Roman" w:cstheme="minorHAnsi"/>
          <w:sz w:val="24"/>
          <w:szCs w:val="24"/>
        </w:rPr>
        <w:t xml:space="preserve"> the product parameters</w:t>
      </w:r>
      <w:r w:rsidR="0097177C">
        <w:rPr>
          <w:rFonts w:eastAsia="Times New Roman" w:cstheme="minorHAnsi"/>
          <w:sz w:val="24"/>
          <w:szCs w:val="24"/>
        </w:rPr>
        <w:t xml:space="preserve"> are still within specifications.</w:t>
      </w:r>
    </w:p>
    <w:p w:rsidR="00CA429C" w:rsidRDefault="00CA429C" w:rsidP="00CA429C">
      <w:pPr>
        <w:shd w:val="clear" w:color="auto" w:fill="FFFFFF"/>
        <w:spacing w:after="0" w:line="360" w:lineRule="auto"/>
        <w:rPr>
          <w:rFonts w:cstheme="minorHAnsi"/>
          <w:strike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7893"/>
        <w:gridCol w:w="917"/>
      </w:tblGrid>
      <w:tr w:rsidR="00EF23BD" w:rsidRPr="00EF23BD" w:rsidTr="00C236AA">
        <w:tc>
          <w:tcPr>
            <w:tcW w:w="1034" w:type="dxa"/>
          </w:tcPr>
          <w:p w:rsidR="0097177C" w:rsidRPr="00EF23BD" w:rsidRDefault="0097177C" w:rsidP="00C236AA">
            <w:pPr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EF23BD">
              <w:rPr>
                <w:rFonts w:cstheme="minorHAnsi"/>
                <w:b/>
                <w:sz w:val="24"/>
                <w:szCs w:val="24"/>
              </w:rPr>
              <w:t>Number</w:t>
            </w:r>
          </w:p>
        </w:tc>
        <w:tc>
          <w:tcPr>
            <w:tcW w:w="7893" w:type="dxa"/>
          </w:tcPr>
          <w:p w:rsidR="0097177C" w:rsidRPr="00EF23BD" w:rsidRDefault="0097177C" w:rsidP="00C236AA">
            <w:pPr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EF23BD">
              <w:rPr>
                <w:rFonts w:cstheme="minorHAnsi"/>
                <w:b/>
                <w:sz w:val="24"/>
                <w:szCs w:val="24"/>
              </w:rPr>
              <w:t>Question and Answer</w:t>
            </w:r>
          </w:p>
        </w:tc>
        <w:tc>
          <w:tcPr>
            <w:tcW w:w="917" w:type="dxa"/>
          </w:tcPr>
          <w:p w:rsidR="0097177C" w:rsidRPr="00EF23BD" w:rsidRDefault="0097177C" w:rsidP="00C236AA">
            <w:pPr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EF23BD">
              <w:rPr>
                <w:rFonts w:cstheme="minorHAnsi"/>
                <w:b/>
                <w:sz w:val="24"/>
                <w:szCs w:val="24"/>
              </w:rPr>
              <w:t>Mark</w:t>
            </w:r>
            <w:r w:rsidR="00B273E4">
              <w:rPr>
                <w:rFonts w:cstheme="minorHAnsi"/>
                <w:b/>
                <w:sz w:val="24"/>
                <w:szCs w:val="24"/>
              </w:rPr>
              <w:t>s</w:t>
            </w:r>
          </w:p>
        </w:tc>
      </w:tr>
      <w:tr w:rsidR="00EF23BD" w:rsidRPr="00EF23BD" w:rsidTr="00C236AA">
        <w:tc>
          <w:tcPr>
            <w:tcW w:w="1034" w:type="dxa"/>
          </w:tcPr>
          <w:p w:rsidR="0097177C" w:rsidRPr="00EF23BD" w:rsidRDefault="0097177C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  <w:r w:rsidRPr="00EF23B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893" w:type="dxa"/>
          </w:tcPr>
          <w:p w:rsidR="0097177C" w:rsidRDefault="00EF23BD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Deviation and give an industry example</w:t>
            </w:r>
          </w:p>
          <w:p w:rsidR="00E1081F" w:rsidRDefault="00E1081F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F23BD" w:rsidRDefault="00EF23BD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F23BD" w:rsidRDefault="00EF23BD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F23BD" w:rsidRDefault="00EF23BD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F23BD" w:rsidRDefault="00EF23BD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F23BD" w:rsidRDefault="00EF23BD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F23BD" w:rsidRPr="00EF23BD" w:rsidRDefault="00EF23BD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:rsidR="0097177C" w:rsidRPr="00EF23BD" w:rsidRDefault="00EF23BD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EF23BD" w:rsidRPr="00EF23BD" w:rsidTr="00C236AA">
        <w:tc>
          <w:tcPr>
            <w:tcW w:w="1034" w:type="dxa"/>
          </w:tcPr>
          <w:p w:rsidR="0097177C" w:rsidRPr="00EF23BD" w:rsidRDefault="0097177C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  <w:r w:rsidRPr="00EF23B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893" w:type="dxa"/>
          </w:tcPr>
          <w:p w:rsidR="0097177C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89511B">
              <w:rPr>
                <w:rFonts w:eastAsia="Times New Roman" w:cstheme="minorHAnsi"/>
                <w:sz w:val="24"/>
                <w:szCs w:val="24"/>
              </w:rPr>
              <w:t>A deviation is an unplanned event and can be caused by many factors,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List and discuss 6 factors which may cause deviation to occur.</w:t>
            </w: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C876EC" w:rsidRDefault="00C876EC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C876EC" w:rsidRDefault="00C876EC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C876EC" w:rsidRDefault="00C876EC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C876EC" w:rsidRDefault="00C876EC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C876EC" w:rsidRDefault="00C876EC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C876EC" w:rsidRDefault="00C876EC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EE269F" w:rsidRDefault="00EE269F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EE269F" w:rsidRDefault="00EE269F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Default="0089511B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E1081F" w:rsidRDefault="00E1081F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E1081F" w:rsidRDefault="00E1081F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E1081F" w:rsidRDefault="00E1081F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E1081F" w:rsidRDefault="00E1081F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E1081F" w:rsidRDefault="00E1081F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E1081F" w:rsidRDefault="00E1081F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E1081F" w:rsidRDefault="00E1081F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E1081F" w:rsidRDefault="00E1081F" w:rsidP="0089511B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89511B" w:rsidRPr="00EF23BD" w:rsidRDefault="0089511B" w:rsidP="0089511B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:rsidR="0097177C" w:rsidRPr="00EF23BD" w:rsidRDefault="0089511B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12</w:t>
            </w:r>
          </w:p>
        </w:tc>
      </w:tr>
      <w:tr w:rsidR="00EF23BD" w:rsidRPr="00EF23BD" w:rsidTr="00C236AA">
        <w:tc>
          <w:tcPr>
            <w:tcW w:w="8927" w:type="dxa"/>
            <w:gridSpan w:val="2"/>
          </w:tcPr>
          <w:p w:rsidR="0097177C" w:rsidRPr="00EF23BD" w:rsidRDefault="0097177C" w:rsidP="0089511B">
            <w:pPr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EF23BD">
              <w:rPr>
                <w:rFonts w:cstheme="minorHAnsi"/>
                <w:b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917" w:type="dxa"/>
          </w:tcPr>
          <w:p w:rsidR="0097177C" w:rsidRPr="00EF23BD" w:rsidRDefault="0097177C" w:rsidP="00C236AA">
            <w:pPr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EF23BD">
              <w:rPr>
                <w:rFonts w:cstheme="minorHAnsi"/>
                <w:b/>
                <w:sz w:val="24"/>
                <w:szCs w:val="24"/>
              </w:rPr>
              <w:t>15</w:t>
            </w:r>
          </w:p>
        </w:tc>
      </w:tr>
    </w:tbl>
    <w:p w:rsidR="00CA429C" w:rsidRPr="00ED49F6" w:rsidRDefault="00ED49F6" w:rsidP="00CA429C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Investigate the root cause of the deviation, non-conformance (internal) and risks (internal and external stakeholders) using a relevant</w:t>
      </w:r>
      <w:r w:rsidR="00E3410E">
        <w:rPr>
          <w:rFonts w:cstheme="minorHAnsi"/>
          <w:b/>
          <w:sz w:val="24"/>
          <w:szCs w:val="24"/>
        </w:rPr>
        <w:t xml:space="preserve"> technique </w:t>
      </w:r>
      <w:proofErr w:type="spellStart"/>
      <w:r w:rsidR="00E3410E">
        <w:rPr>
          <w:rFonts w:cstheme="minorHAnsi"/>
          <w:b/>
          <w:sz w:val="24"/>
          <w:szCs w:val="24"/>
        </w:rPr>
        <w:t>e.g</w:t>
      </w:r>
      <w:proofErr w:type="spellEnd"/>
      <w:r w:rsidR="00E3410E">
        <w:rPr>
          <w:rFonts w:cstheme="minorHAnsi"/>
          <w:b/>
          <w:sz w:val="24"/>
          <w:szCs w:val="24"/>
        </w:rPr>
        <w:t xml:space="preserve"> fishbone diagram, 5 why’s root cause analysis</w:t>
      </w:r>
    </w:p>
    <w:p w:rsidR="00CA429C" w:rsidRPr="00ED49F6" w:rsidRDefault="0089511B" w:rsidP="00CA429C">
      <w:pPr>
        <w:pStyle w:val="ListParagraph"/>
        <w:shd w:val="clear" w:color="auto" w:fill="FFFFFF"/>
        <w:spacing w:after="0" w:line="360" w:lineRule="auto"/>
        <w:ind w:left="8460" w:firstLine="180"/>
        <w:rPr>
          <w:rFonts w:cstheme="minorHAnsi"/>
          <w:b/>
          <w:sz w:val="24"/>
          <w:szCs w:val="24"/>
        </w:rPr>
      </w:pPr>
      <w:r w:rsidRPr="00ED49F6">
        <w:rPr>
          <w:rFonts w:cstheme="minorHAnsi"/>
          <w:b/>
          <w:sz w:val="24"/>
          <w:szCs w:val="24"/>
        </w:rPr>
        <w:t>(15</w:t>
      </w:r>
      <w:r w:rsidR="00CA429C" w:rsidRPr="00ED49F6">
        <w:rPr>
          <w:rFonts w:cstheme="minorHAnsi"/>
          <w:b/>
          <w:sz w:val="24"/>
          <w:szCs w:val="24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4"/>
      </w:tblGrid>
      <w:tr w:rsidR="00ED49F6" w:rsidRPr="006570B3" w:rsidTr="00C236AA">
        <w:tc>
          <w:tcPr>
            <w:tcW w:w="9844" w:type="dxa"/>
          </w:tcPr>
          <w:p w:rsidR="00ED49F6" w:rsidRPr="00E4645E" w:rsidRDefault="00ED49F6" w:rsidP="00C236AA">
            <w:pPr>
              <w:spacing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1.1.2</w:t>
            </w:r>
            <w:r w:rsidRPr="00E4645E">
              <w:rPr>
                <w:rFonts w:cstheme="minorHAnsi"/>
                <w:color w:val="000000"/>
                <w:sz w:val="24"/>
                <w:szCs w:val="24"/>
              </w:rPr>
              <w:t xml:space="preserve"> Case St</w:t>
            </w:r>
            <w:r w:rsidR="000C245D">
              <w:rPr>
                <w:rFonts w:cstheme="minorHAnsi"/>
                <w:color w:val="000000"/>
                <w:sz w:val="24"/>
                <w:szCs w:val="24"/>
              </w:rPr>
              <w:t xml:space="preserve">udy </w:t>
            </w:r>
          </w:p>
          <w:p w:rsidR="00ED49F6" w:rsidRPr="0089511B" w:rsidRDefault="00EE269F" w:rsidP="00C236A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Allocate ten</w:t>
            </w:r>
            <w:r w:rsidR="00ED49F6" w:rsidRPr="0089511B">
              <w:rPr>
                <w:rFonts w:cstheme="minorHAnsi"/>
                <w:sz w:val="24"/>
                <w:szCs w:val="24"/>
              </w:rPr>
              <w:t xml:space="preserve"> marks </w:t>
            </w:r>
            <w:r>
              <w:rPr>
                <w:rFonts w:cstheme="minorHAnsi"/>
                <w:sz w:val="24"/>
                <w:szCs w:val="24"/>
              </w:rPr>
              <w:t>for number 1 and five</w:t>
            </w:r>
            <w:r w:rsidR="00ED49F6" w:rsidRPr="0089511B">
              <w:rPr>
                <w:rFonts w:cstheme="minorHAnsi"/>
                <w:sz w:val="24"/>
                <w:szCs w:val="24"/>
              </w:rPr>
              <w:t xml:space="preserve"> marks for number 2</w:t>
            </w:r>
          </w:p>
          <w:p w:rsidR="00ED49F6" w:rsidRPr="006570B3" w:rsidRDefault="00ED49F6" w:rsidP="00C236AA">
            <w:pPr>
              <w:spacing w:line="36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E4645E">
              <w:rPr>
                <w:rFonts w:cstheme="minorHAnsi"/>
                <w:color w:val="000000"/>
                <w:sz w:val="24"/>
                <w:szCs w:val="24"/>
              </w:rPr>
              <w:t>Use discretion to allocate marks for any other relevant point that may be given by the student.</w:t>
            </w:r>
          </w:p>
        </w:tc>
      </w:tr>
    </w:tbl>
    <w:p w:rsidR="00CA429C" w:rsidRDefault="00CA429C" w:rsidP="00CA429C">
      <w:pPr>
        <w:spacing w:after="0" w:line="240" w:lineRule="auto"/>
        <w:textAlignment w:val="baseline"/>
        <w:rPr>
          <w:rFonts w:cstheme="minorHAnsi"/>
          <w:color w:val="F4B083" w:themeColor="accent2" w:themeTint="99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7893"/>
        <w:gridCol w:w="917"/>
      </w:tblGrid>
      <w:tr w:rsidR="00C876EC" w:rsidRPr="00EF23BD" w:rsidTr="00C236AA">
        <w:tc>
          <w:tcPr>
            <w:tcW w:w="1034" w:type="dxa"/>
          </w:tcPr>
          <w:p w:rsidR="00C876EC" w:rsidRPr="00EF23BD" w:rsidRDefault="00C876EC" w:rsidP="00C236AA">
            <w:pPr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EF23BD">
              <w:rPr>
                <w:rFonts w:cstheme="minorHAnsi"/>
                <w:b/>
                <w:sz w:val="24"/>
                <w:szCs w:val="24"/>
              </w:rPr>
              <w:t>Number</w:t>
            </w:r>
          </w:p>
        </w:tc>
        <w:tc>
          <w:tcPr>
            <w:tcW w:w="7893" w:type="dxa"/>
          </w:tcPr>
          <w:p w:rsidR="00C876EC" w:rsidRPr="00EF23BD" w:rsidRDefault="00C876EC" w:rsidP="00C236AA">
            <w:pPr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EF23BD">
              <w:rPr>
                <w:rFonts w:cstheme="minorHAnsi"/>
                <w:b/>
                <w:sz w:val="24"/>
                <w:szCs w:val="24"/>
              </w:rPr>
              <w:t>Question and Answer</w:t>
            </w:r>
          </w:p>
        </w:tc>
        <w:tc>
          <w:tcPr>
            <w:tcW w:w="917" w:type="dxa"/>
          </w:tcPr>
          <w:p w:rsidR="00C876EC" w:rsidRPr="00EF23BD" w:rsidRDefault="00C876EC" w:rsidP="00C236AA">
            <w:pPr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EF23BD">
              <w:rPr>
                <w:rFonts w:cstheme="minorHAnsi"/>
                <w:b/>
                <w:sz w:val="24"/>
                <w:szCs w:val="24"/>
              </w:rPr>
              <w:t>Mark</w:t>
            </w:r>
            <w:r w:rsidR="00B273E4">
              <w:rPr>
                <w:rFonts w:cstheme="minorHAnsi"/>
                <w:b/>
                <w:sz w:val="24"/>
                <w:szCs w:val="24"/>
              </w:rPr>
              <w:t>s</w:t>
            </w:r>
          </w:p>
        </w:tc>
      </w:tr>
      <w:tr w:rsidR="00C876EC" w:rsidRPr="00EF23BD" w:rsidTr="00C236AA">
        <w:tc>
          <w:tcPr>
            <w:tcW w:w="1034" w:type="dxa"/>
          </w:tcPr>
          <w:p w:rsidR="00C876EC" w:rsidRPr="00EF23BD" w:rsidRDefault="00C876EC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  <w:r w:rsidRPr="00EF23B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893" w:type="dxa"/>
          </w:tcPr>
          <w:p w:rsidR="00EE269F" w:rsidRDefault="00B405C7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how will go about finding a root cause for problems experienced by company ‘A’ in the case study above and list the 6 symp</w:t>
            </w:r>
            <w:r w:rsidR="00EE269F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 xml:space="preserve">oms to look out for when </w:t>
            </w:r>
            <w:r w:rsidR="00EE269F">
              <w:rPr>
                <w:rFonts w:cstheme="minorHAnsi"/>
                <w:sz w:val="24"/>
                <w:szCs w:val="24"/>
              </w:rPr>
              <w:t>conducting a root cause analysis</w:t>
            </w:r>
          </w:p>
          <w:p w:rsidR="00EE269F" w:rsidRDefault="00EE269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E269F" w:rsidRDefault="00EE269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E269F" w:rsidRDefault="00EE269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E269F" w:rsidRDefault="00EE269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E269F" w:rsidRDefault="00EE269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E269F" w:rsidRDefault="00EE269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E269F" w:rsidRDefault="00EE269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E269F" w:rsidRDefault="00EE269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E269F" w:rsidRDefault="00EE269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E269F" w:rsidRDefault="00EE269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E269F" w:rsidRDefault="00EE269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E269F" w:rsidRDefault="00EE269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E269F" w:rsidRDefault="00EE269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E269F" w:rsidRDefault="00EE269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E269F" w:rsidRDefault="00EE269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E269F" w:rsidRDefault="00EE269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E269F" w:rsidRDefault="00EE269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E269F" w:rsidRDefault="00EE269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E269F" w:rsidRDefault="00EE269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EE269F" w:rsidRPr="00EF23BD" w:rsidRDefault="00EE269F" w:rsidP="00EE269F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:rsidR="00C876EC" w:rsidRPr="00EF23BD" w:rsidRDefault="00EE269F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C876EC" w:rsidRPr="00EF23BD" w:rsidTr="00C236AA">
        <w:tc>
          <w:tcPr>
            <w:tcW w:w="1034" w:type="dxa"/>
          </w:tcPr>
          <w:p w:rsidR="00C876EC" w:rsidRPr="00EF23BD" w:rsidRDefault="00C876EC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  <w:r w:rsidRPr="00EF23BD"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7893" w:type="dxa"/>
          </w:tcPr>
          <w:p w:rsidR="00C876EC" w:rsidRDefault="00EE269F" w:rsidP="00C236AA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Draw and label the fish bone technique</w:t>
            </w:r>
          </w:p>
          <w:p w:rsidR="00E1081F" w:rsidRDefault="00E1081F" w:rsidP="00C236AA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E1081F" w:rsidRDefault="00E1081F" w:rsidP="00C236AA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E1081F" w:rsidRDefault="00E1081F" w:rsidP="00C236AA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E1081F" w:rsidRDefault="00E1081F" w:rsidP="00C236AA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E1081F" w:rsidRDefault="00E1081F" w:rsidP="00C236AA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E1081F" w:rsidRDefault="00E1081F" w:rsidP="00C236AA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C876EC" w:rsidRDefault="00C876EC" w:rsidP="00C236AA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C876EC" w:rsidRDefault="00C876EC" w:rsidP="00C236AA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C876EC" w:rsidRDefault="00C876EC" w:rsidP="00C236AA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C876EC" w:rsidRDefault="00C876EC" w:rsidP="00C236AA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C876EC" w:rsidRDefault="00C876EC" w:rsidP="00C236AA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C876EC" w:rsidRDefault="00C876EC" w:rsidP="00C236AA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C876EC" w:rsidRDefault="00C876EC" w:rsidP="00C236AA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C876EC" w:rsidRDefault="00C876EC" w:rsidP="00C236AA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C876EC" w:rsidRDefault="00C876EC" w:rsidP="00C236AA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C876EC" w:rsidRDefault="00C876EC" w:rsidP="00C236AA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C876EC" w:rsidRDefault="00C876EC" w:rsidP="00C236AA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:rsidR="00C876EC" w:rsidRPr="00EF23BD" w:rsidRDefault="00C876EC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:rsidR="00C876EC" w:rsidRPr="00EF23BD" w:rsidRDefault="00EE269F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C876EC" w:rsidRPr="00EF23BD" w:rsidTr="00C236AA">
        <w:tc>
          <w:tcPr>
            <w:tcW w:w="8927" w:type="dxa"/>
            <w:gridSpan w:val="2"/>
          </w:tcPr>
          <w:p w:rsidR="00C876EC" w:rsidRPr="00EF23BD" w:rsidRDefault="00C876EC" w:rsidP="00C236AA">
            <w:pPr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EF23BD">
              <w:rPr>
                <w:rFonts w:cs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917" w:type="dxa"/>
          </w:tcPr>
          <w:p w:rsidR="00C876EC" w:rsidRPr="00EF23BD" w:rsidRDefault="00C876EC" w:rsidP="00C236AA">
            <w:pPr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EF23BD">
              <w:rPr>
                <w:rFonts w:cstheme="minorHAnsi"/>
                <w:b/>
                <w:sz w:val="24"/>
                <w:szCs w:val="24"/>
              </w:rPr>
              <w:t>15</w:t>
            </w:r>
          </w:p>
        </w:tc>
      </w:tr>
    </w:tbl>
    <w:p w:rsidR="00E1081F" w:rsidRDefault="00E1081F" w:rsidP="00CA429C">
      <w:pPr>
        <w:shd w:val="clear" w:color="auto" w:fill="FFFFFF"/>
        <w:spacing w:after="0" w:line="360" w:lineRule="auto"/>
        <w:rPr>
          <w:rFonts w:cstheme="minorHAnsi"/>
          <w:b/>
          <w:sz w:val="24"/>
          <w:szCs w:val="24"/>
        </w:rPr>
      </w:pPr>
    </w:p>
    <w:p w:rsidR="00CA429C" w:rsidRPr="009F37ED" w:rsidRDefault="00CA429C" w:rsidP="00CA429C">
      <w:pPr>
        <w:shd w:val="clear" w:color="auto" w:fill="FFFFFF"/>
        <w:spacing w:after="0" w:line="360" w:lineRule="auto"/>
        <w:rPr>
          <w:rFonts w:cstheme="minorHAnsi"/>
          <w:b/>
          <w:sz w:val="24"/>
          <w:szCs w:val="24"/>
        </w:rPr>
      </w:pPr>
      <w:r w:rsidRPr="009F37ED">
        <w:rPr>
          <w:rFonts w:cstheme="minorHAnsi"/>
          <w:b/>
          <w:sz w:val="24"/>
          <w:szCs w:val="24"/>
        </w:rPr>
        <w:t xml:space="preserve">1.1.3 </w:t>
      </w:r>
      <w:r w:rsidR="009F37ED">
        <w:rPr>
          <w:rFonts w:cstheme="minorHAnsi"/>
          <w:b/>
          <w:sz w:val="24"/>
          <w:szCs w:val="24"/>
        </w:rPr>
        <w:t>Develop alternative solutions (recommendations) for identified deviations and non-conformances</w:t>
      </w:r>
      <w:r w:rsidRPr="009F37ED">
        <w:rPr>
          <w:rFonts w:cstheme="minorHAnsi"/>
          <w:b/>
          <w:sz w:val="24"/>
          <w:szCs w:val="24"/>
        </w:rPr>
        <w:t xml:space="preserve"> </w:t>
      </w:r>
    </w:p>
    <w:p w:rsidR="00CA429C" w:rsidRPr="009F37ED" w:rsidRDefault="00CA429C" w:rsidP="00CA429C">
      <w:pPr>
        <w:pStyle w:val="ListParagraph"/>
        <w:shd w:val="clear" w:color="auto" w:fill="FFFFFF"/>
        <w:spacing w:after="0" w:line="360" w:lineRule="auto"/>
        <w:ind w:left="8640"/>
        <w:rPr>
          <w:rFonts w:cstheme="minorHAnsi"/>
          <w:b/>
          <w:sz w:val="24"/>
          <w:szCs w:val="24"/>
        </w:rPr>
      </w:pPr>
      <w:r w:rsidRPr="009F37ED">
        <w:rPr>
          <w:rFonts w:cstheme="minorHAnsi"/>
          <w:b/>
          <w:sz w:val="24"/>
          <w:szCs w:val="24"/>
        </w:rPr>
        <w:t>(10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4"/>
      </w:tblGrid>
      <w:tr w:rsidR="00CA429C" w:rsidRPr="009F37ED" w:rsidTr="00CA429C">
        <w:tc>
          <w:tcPr>
            <w:tcW w:w="9844" w:type="dxa"/>
          </w:tcPr>
          <w:p w:rsidR="00CA429C" w:rsidRPr="009F37ED" w:rsidRDefault="007C787F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1.1.3 Constructive Response</w:t>
            </w:r>
            <w:r w:rsidR="000C245D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CA429C" w:rsidRPr="009F37ED" w:rsidRDefault="0034312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Allocate ten</w:t>
            </w:r>
            <w:r w:rsidR="00CA429C" w:rsidRPr="009F37ED">
              <w:rPr>
                <w:rFonts w:cstheme="minorHAnsi"/>
                <w:sz w:val="24"/>
                <w:szCs w:val="24"/>
              </w:rPr>
              <w:t xml:space="preserve"> mark</w:t>
            </w:r>
            <w:r>
              <w:rPr>
                <w:rFonts w:cstheme="minorHAnsi"/>
                <w:sz w:val="24"/>
                <w:szCs w:val="24"/>
              </w:rPr>
              <w:t xml:space="preserve">s each for number 1 </w:t>
            </w:r>
          </w:p>
          <w:p w:rsidR="00CA429C" w:rsidRPr="009F37ED" w:rsidRDefault="00CA429C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F37ED">
              <w:rPr>
                <w:rFonts w:cstheme="minorHAnsi"/>
                <w:sz w:val="24"/>
                <w:szCs w:val="24"/>
              </w:rPr>
              <w:t>Use discretion to allocate marks for any other relevant point that may be given by the student.</w:t>
            </w:r>
          </w:p>
        </w:tc>
      </w:tr>
    </w:tbl>
    <w:p w:rsidR="00CA429C" w:rsidRPr="00BA4EFD" w:rsidRDefault="00CA429C" w:rsidP="00CA429C">
      <w:pPr>
        <w:spacing w:after="0" w:line="240" w:lineRule="auto"/>
        <w:textAlignment w:val="baseline"/>
        <w:rPr>
          <w:rFonts w:cstheme="minorHAnsi"/>
          <w:color w:val="F4B083" w:themeColor="accent2" w:themeTint="99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7893"/>
        <w:gridCol w:w="917"/>
      </w:tblGrid>
      <w:tr w:rsidR="009D5F29" w:rsidRPr="00EF23BD" w:rsidTr="00343123">
        <w:tc>
          <w:tcPr>
            <w:tcW w:w="1034" w:type="dxa"/>
          </w:tcPr>
          <w:p w:rsidR="009D5F29" w:rsidRPr="00EF23BD" w:rsidRDefault="009D5F29" w:rsidP="00C236AA">
            <w:pPr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EF23BD">
              <w:rPr>
                <w:rFonts w:cstheme="minorHAnsi"/>
                <w:b/>
                <w:sz w:val="24"/>
                <w:szCs w:val="24"/>
              </w:rPr>
              <w:t>Number</w:t>
            </w:r>
          </w:p>
        </w:tc>
        <w:tc>
          <w:tcPr>
            <w:tcW w:w="7893" w:type="dxa"/>
          </w:tcPr>
          <w:p w:rsidR="009D5F29" w:rsidRPr="00EF23BD" w:rsidRDefault="009D5F29" w:rsidP="00C236AA">
            <w:pPr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EF23BD">
              <w:rPr>
                <w:rFonts w:cstheme="minorHAnsi"/>
                <w:b/>
                <w:sz w:val="24"/>
                <w:szCs w:val="24"/>
              </w:rPr>
              <w:t>Question and Answer</w:t>
            </w:r>
          </w:p>
        </w:tc>
        <w:tc>
          <w:tcPr>
            <w:tcW w:w="917" w:type="dxa"/>
          </w:tcPr>
          <w:p w:rsidR="009D5F29" w:rsidRPr="00EF23BD" w:rsidRDefault="009D5F29" w:rsidP="00C236AA">
            <w:pPr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EF23BD">
              <w:rPr>
                <w:rFonts w:cstheme="minorHAnsi"/>
                <w:b/>
                <w:sz w:val="24"/>
                <w:szCs w:val="24"/>
              </w:rPr>
              <w:t>Mark</w:t>
            </w:r>
            <w:r w:rsidR="002D718D">
              <w:rPr>
                <w:rFonts w:cstheme="minorHAnsi"/>
                <w:b/>
                <w:sz w:val="24"/>
                <w:szCs w:val="24"/>
              </w:rPr>
              <w:t>s</w:t>
            </w:r>
          </w:p>
        </w:tc>
      </w:tr>
      <w:tr w:rsidR="009D5F29" w:rsidRPr="00EF23BD" w:rsidTr="00343123">
        <w:tc>
          <w:tcPr>
            <w:tcW w:w="1034" w:type="dxa"/>
          </w:tcPr>
          <w:p w:rsidR="009D5F29" w:rsidRPr="00EF23BD" w:rsidRDefault="009D5F29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  <w:r w:rsidRPr="00EF23B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893" w:type="dxa"/>
          </w:tcPr>
          <w:p w:rsidR="009D5F29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4E2AF7">
              <w:rPr>
                <w:rFonts w:cstheme="minorHAnsi"/>
                <w:sz w:val="24"/>
                <w:szCs w:val="24"/>
                <w:lang w:val="en-US"/>
              </w:rPr>
              <w:t xml:space="preserve">Once a problem has been found, solution </w:t>
            </w:r>
            <w:r w:rsidR="00594A13">
              <w:rPr>
                <w:rFonts w:cstheme="minorHAnsi"/>
                <w:sz w:val="24"/>
                <w:szCs w:val="24"/>
                <w:lang w:val="en-US"/>
              </w:rPr>
              <w:t>must</w:t>
            </w:r>
            <w:r w:rsidRPr="004E2AF7">
              <w:rPr>
                <w:rFonts w:cstheme="minorHAnsi"/>
                <w:sz w:val="24"/>
                <w:szCs w:val="24"/>
                <w:lang w:val="en-US"/>
              </w:rPr>
              <w:t xml:space="preserve"> be </w:t>
            </w:r>
            <w:r>
              <w:rPr>
                <w:rFonts w:cstheme="minorHAnsi"/>
                <w:sz w:val="24"/>
                <w:szCs w:val="24"/>
                <w:lang w:val="en-US"/>
              </w:rPr>
              <w:t>found. The best way will be to develop best alternative solutions for identified deviations and non-conformances.</w:t>
            </w: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Discuss in details either 1 of the 2 brainstorming techniques used to find alternatives solutions.</w:t>
            </w: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43123" w:rsidRDefault="00343123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9D5F29" w:rsidRDefault="009D5F29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476774" w:rsidRDefault="00476774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476774" w:rsidRDefault="00476774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9D5F29" w:rsidRDefault="009D5F29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9D5F29" w:rsidRPr="00EF23BD" w:rsidRDefault="009D5F29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:rsidR="009D5F29" w:rsidRPr="00EF23BD" w:rsidRDefault="00343123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10</w:t>
            </w:r>
          </w:p>
        </w:tc>
      </w:tr>
      <w:tr w:rsidR="00343123" w:rsidRPr="00EF23BD" w:rsidTr="00343123">
        <w:tc>
          <w:tcPr>
            <w:tcW w:w="8927" w:type="dxa"/>
            <w:gridSpan w:val="2"/>
          </w:tcPr>
          <w:p w:rsidR="00343123" w:rsidRPr="00EF23BD" w:rsidRDefault="00343123" w:rsidP="00343123">
            <w:pPr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EF23BD">
              <w:rPr>
                <w:rFonts w:cstheme="minorHAnsi"/>
                <w:b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917" w:type="dxa"/>
          </w:tcPr>
          <w:p w:rsidR="00343123" w:rsidRPr="00EF23BD" w:rsidRDefault="00343123" w:rsidP="00C236AA">
            <w:pPr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EF23BD">
              <w:rPr>
                <w:rFonts w:cstheme="minorHAnsi"/>
                <w:b/>
                <w:sz w:val="24"/>
                <w:szCs w:val="24"/>
              </w:rPr>
              <w:t>1</w:t>
            </w:r>
            <w:r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</w:tbl>
    <w:p w:rsidR="007C787F" w:rsidRPr="009F37ED" w:rsidRDefault="007C787F" w:rsidP="007C787F">
      <w:pPr>
        <w:shd w:val="clear" w:color="auto" w:fill="FFFFFF"/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1.1.4</w:t>
      </w:r>
      <w:r w:rsidRPr="009F37ED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Implement corrective actions to address deviations and non-conformances</w:t>
      </w:r>
      <w:r w:rsidRPr="009F37ED">
        <w:rPr>
          <w:rFonts w:cstheme="minorHAnsi"/>
          <w:b/>
          <w:sz w:val="24"/>
          <w:szCs w:val="24"/>
        </w:rPr>
        <w:t xml:space="preserve"> </w:t>
      </w:r>
    </w:p>
    <w:p w:rsidR="007C787F" w:rsidRPr="009F37ED" w:rsidRDefault="007C787F" w:rsidP="007C787F">
      <w:pPr>
        <w:pStyle w:val="ListParagraph"/>
        <w:shd w:val="clear" w:color="auto" w:fill="FFFFFF"/>
        <w:spacing w:after="0" w:line="360" w:lineRule="auto"/>
        <w:ind w:left="8640"/>
        <w:rPr>
          <w:rFonts w:cstheme="minorHAnsi"/>
          <w:b/>
          <w:sz w:val="24"/>
          <w:szCs w:val="24"/>
        </w:rPr>
      </w:pPr>
      <w:r w:rsidRPr="009F37ED">
        <w:rPr>
          <w:rFonts w:cstheme="minorHAnsi"/>
          <w:b/>
          <w:sz w:val="24"/>
          <w:szCs w:val="24"/>
        </w:rPr>
        <w:t>(10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4"/>
      </w:tblGrid>
      <w:tr w:rsidR="007C787F" w:rsidRPr="009F37ED" w:rsidTr="00C236AA">
        <w:tc>
          <w:tcPr>
            <w:tcW w:w="9844" w:type="dxa"/>
          </w:tcPr>
          <w:p w:rsidR="007C787F" w:rsidRPr="009F37ED" w:rsidRDefault="007C787F" w:rsidP="00C236A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1.1.4 Constructive Response</w:t>
            </w:r>
            <w:r w:rsidR="000C245D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7C787F" w:rsidRPr="009F37ED" w:rsidRDefault="007C787F" w:rsidP="00C236A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Allocate ten</w:t>
            </w:r>
            <w:r w:rsidRPr="009F37ED">
              <w:rPr>
                <w:rFonts w:cstheme="minorHAnsi"/>
                <w:sz w:val="24"/>
                <w:szCs w:val="24"/>
              </w:rPr>
              <w:t xml:space="preserve"> mark</w:t>
            </w:r>
            <w:r>
              <w:rPr>
                <w:rFonts w:cstheme="minorHAnsi"/>
                <w:sz w:val="24"/>
                <w:szCs w:val="24"/>
              </w:rPr>
              <w:t xml:space="preserve">s each for number 1 </w:t>
            </w:r>
          </w:p>
          <w:p w:rsidR="007C787F" w:rsidRPr="009F37ED" w:rsidRDefault="007C787F" w:rsidP="00C236A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F37ED">
              <w:rPr>
                <w:rFonts w:cstheme="minorHAnsi"/>
                <w:sz w:val="24"/>
                <w:szCs w:val="24"/>
              </w:rPr>
              <w:t>Use discretion to allocate marks for any other relevant point that may be given by the student.</w:t>
            </w:r>
          </w:p>
        </w:tc>
      </w:tr>
    </w:tbl>
    <w:p w:rsidR="007C787F" w:rsidRDefault="007C787F" w:rsidP="00CA429C">
      <w:pPr>
        <w:shd w:val="clear" w:color="auto" w:fill="FFFFFF"/>
        <w:spacing w:after="0" w:line="360" w:lineRule="auto"/>
        <w:rPr>
          <w:rFonts w:cstheme="minorHAnsi"/>
          <w:color w:val="F4B083" w:themeColor="accent2" w:themeTint="99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7893"/>
        <w:gridCol w:w="917"/>
      </w:tblGrid>
      <w:tr w:rsidR="0042534B" w:rsidRPr="00EF23BD" w:rsidTr="00C236AA">
        <w:tc>
          <w:tcPr>
            <w:tcW w:w="1034" w:type="dxa"/>
          </w:tcPr>
          <w:p w:rsidR="0042534B" w:rsidRPr="00EF23BD" w:rsidRDefault="0042534B" w:rsidP="00C236AA">
            <w:pPr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EF23BD">
              <w:rPr>
                <w:rFonts w:cstheme="minorHAnsi"/>
                <w:b/>
                <w:sz w:val="24"/>
                <w:szCs w:val="24"/>
              </w:rPr>
              <w:t>Number</w:t>
            </w:r>
          </w:p>
        </w:tc>
        <w:tc>
          <w:tcPr>
            <w:tcW w:w="7893" w:type="dxa"/>
          </w:tcPr>
          <w:p w:rsidR="0042534B" w:rsidRPr="00EF23BD" w:rsidRDefault="0042534B" w:rsidP="00C236AA">
            <w:pPr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EF23BD">
              <w:rPr>
                <w:rFonts w:cstheme="minorHAnsi"/>
                <w:b/>
                <w:sz w:val="24"/>
                <w:szCs w:val="24"/>
              </w:rPr>
              <w:t>Question and Answer</w:t>
            </w:r>
          </w:p>
        </w:tc>
        <w:tc>
          <w:tcPr>
            <w:tcW w:w="917" w:type="dxa"/>
          </w:tcPr>
          <w:p w:rsidR="0042534B" w:rsidRPr="00EF23BD" w:rsidRDefault="0042534B" w:rsidP="00C236AA">
            <w:pPr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EF23BD">
              <w:rPr>
                <w:rFonts w:cstheme="minorHAnsi"/>
                <w:b/>
                <w:sz w:val="24"/>
                <w:szCs w:val="24"/>
              </w:rPr>
              <w:t>Mark</w:t>
            </w:r>
            <w:r w:rsidR="002D718D">
              <w:rPr>
                <w:rFonts w:cstheme="minorHAnsi"/>
                <w:b/>
                <w:sz w:val="24"/>
                <w:szCs w:val="24"/>
              </w:rPr>
              <w:t>s</w:t>
            </w:r>
          </w:p>
        </w:tc>
      </w:tr>
      <w:tr w:rsidR="0042534B" w:rsidRPr="00EF23BD" w:rsidTr="00C236AA">
        <w:tc>
          <w:tcPr>
            <w:tcW w:w="1034" w:type="dxa"/>
          </w:tcPr>
          <w:p w:rsidR="0042534B" w:rsidRPr="00EF23BD" w:rsidRDefault="0042534B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  <w:r w:rsidRPr="00EF23B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893" w:type="dxa"/>
          </w:tcPr>
          <w:p w:rsidR="0042534B" w:rsidRDefault="0042534B" w:rsidP="0042534B">
            <w:pPr>
              <w:textAlignment w:val="baseline"/>
              <w:rPr>
                <w:rFonts w:eastAsia="Arial" w:cstheme="minorHAnsi"/>
                <w:sz w:val="24"/>
                <w:szCs w:val="24"/>
              </w:rPr>
            </w:pPr>
            <w:r w:rsidRPr="00576232">
              <w:rPr>
                <w:rFonts w:eastAsia="Arial" w:cstheme="minorHAnsi"/>
                <w:sz w:val="24"/>
                <w:szCs w:val="24"/>
              </w:rPr>
              <w:t>Corrective action is usually taken when there are deviations of processes and or product /services</w:t>
            </w:r>
            <w:r>
              <w:rPr>
                <w:rFonts w:eastAsia="Arial" w:cstheme="minorHAnsi"/>
                <w:sz w:val="24"/>
                <w:szCs w:val="24"/>
              </w:rPr>
              <w:t xml:space="preserve"> from</w:t>
            </w:r>
            <w:r w:rsidRPr="00576232">
              <w:rPr>
                <w:rFonts w:eastAsia="Arial" w:cstheme="minorHAnsi"/>
                <w:sz w:val="24"/>
                <w:szCs w:val="24"/>
              </w:rPr>
              <w:t xml:space="preserve"> specific</w:t>
            </w:r>
            <w:r w:rsidRPr="00260E03">
              <w:rPr>
                <w:rFonts w:eastAsia="Arial" w:cstheme="minorHAnsi"/>
                <w:sz w:val="24"/>
                <w:szCs w:val="24"/>
              </w:rPr>
              <w:t>ations</w:t>
            </w:r>
            <w:r>
              <w:rPr>
                <w:rFonts w:eastAsia="Arial" w:cstheme="minorHAnsi"/>
                <w:sz w:val="24"/>
                <w:szCs w:val="24"/>
              </w:rPr>
              <w:t>.</w:t>
            </w:r>
          </w:p>
          <w:p w:rsidR="0042534B" w:rsidRPr="00BA4EFD" w:rsidRDefault="0042534B" w:rsidP="0042534B">
            <w:pPr>
              <w:textAlignment w:val="baseline"/>
              <w:rPr>
                <w:rFonts w:cstheme="minorHAnsi"/>
                <w:color w:val="F4B083" w:themeColor="accent2" w:themeTint="99"/>
                <w:sz w:val="24"/>
                <w:szCs w:val="24"/>
              </w:rPr>
            </w:pPr>
            <w:r>
              <w:rPr>
                <w:rFonts w:eastAsia="Arial" w:cstheme="minorHAnsi"/>
                <w:sz w:val="24"/>
                <w:szCs w:val="24"/>
              </w:rPr>
              <w:t>D</w:t>
            </w:r>
            <w:r w:rsidR="008D1DBE">
              <w:rPr>
                <w:rFonts w:eastAsia="Arial" w:cstheme="minorHAnsi"/>
                <w:sz w:val="24"/>
                <w:szCs w:val="24"/>
              </w:rPr>
              <w:t>iscuss the impli</w:t>
            </w:r>
            <w:r>
              <w:rPr>
                <w:rFonts w:eastAsia="Arial" w:cstheme="minorHAnsi"/>
                <w:sz w:val="24"/>
                <w:szCs w:val="24"/>
              </w:rPr>
              <w:t>cation</w:t>
            </w:r>
            <w:r w:rsidR="008D1DBE">
              <w:rPr>
                <w:rFonts w:eastAsia="Arial" w:cstheme="minorHAnsi"/>
                <w:sz w:val="24"/>
                <w:szCs w:val="24"/>
              </w:rPr>
              <w:t>s of recommending inappropriate recommendation</w:t>
            </w:r>
            <w:r w:rsidR="00594A13">
              <w:rPr>
                <w:rFonts w:eastAsia="Arial" w:cstheme="minorHAnsi"/>
                <w:sz w:val="24"/>
                <w:szCs w:val="24"/>
              </w:rPr>
              <w:t>/s</w:t>
            </w:r>
            <w:r w:rsidR="008D1DBE">
              <w:rPr>
                <w:rFonts w:eastAsia="Arial" w:cstheme="minorHAnsi"/>
                <w:sz w:val="24"/>
                <w:szCs w:val="24"/>
              </w:rPr>
              <w:t xml:space="preserve"> for both production and service industry</w:t>
            </w:r>
            <w:r>
              <w:rPr>
                <w:rFonts w:eastAsia="Arial" w:cstheme="minorHAnsi"/>
                <w:sz w:val="24"/>
                <w:szCs w:val="24"/>
              </w:rPr>
              <w:t xml:space="preserve"> </w:t>
            </w: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8D1DBE" w:rsidRDefault="008D1DBE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8D1DBE" w:rsidRDefault="008D1DBE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8D1DBE" w:rsidRDefault="008D1DBE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8D1DBE" w:rsidRDefault="008D1DBE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8D1DBE" w:rsidRDefault="008D1DBE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8D1DBE" w:rsidRDefault="008D1DBE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Default="0042534B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E1081F" w:rsidRDefault="00E1081F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E1081F" w:rsidRDefault="00E1081F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E1081F" w:rsidRDefault="00E1081F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E1081F" w:rsidRDefault="00E1081F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E1081F" w:rsidRDefault="00E1081F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E1081F" w:rsidRDefault="00E1081F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E1081F" w:rsidRDefault="00E1081F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1272A6" w:rsidRDefault="001272A6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1272A6" w:rsidRDefault="001272A6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1272A6" w:rsidRDefault="001272A6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1272A6" w:rsidRDefault="001272A6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1272A6" w:rsidRDefault="001272A6" w:rsidP="00C236AA">
            <w:pPr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2534B" w:rsidRPr="00EF23BD" w:rsidRDefault="0042534B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:rsidR="0042534B" w:rsidRPr="00EF23BD" w:rsidRDefault="0042534B" w:rsidP="00C236AA">
            <w:pPr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10</w:t>
            </w:r>
          </w:p>
        </w:tc>
      </w:tr>
      <w:tr w:rsidR="0042534B" w:rsidRPr="00EF23BD" w:rsidTr="00C236AA">
        <w:tc>
          <w:tcPr>
            <w:tcW w:w="8927" w:type="dxa"/>
            <w:gridSpan w:val="2"/>
          </w:tcPr>
          <w:p w:rsidR="0042534B" w:rsidRPr="00EF23BD" w:rsidRDefault="0042534B" w:rsidP="00C236AA">
            <w:pPr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EF23BD">
              <w:rPr>
                <w:rFonts w:cstheme="minorHAnsi"/>
                <w:b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917" w:type="dxa"/>
          </w:tcPr>
          <w:p w:rsidR="0042534B" w:rsidRPr="00EF23BD" w:rsidRDefault="0042534B" w:rsidP="00C236AA">
            <w:pPr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EF23BD">
              <w:rPr>
                <w:rFonts w:cstheme="minorHAnsi"/>
                <w:b/>
                <w:sz w:val="24"/>
                <w:szCs w:val="24"/>
              </w:rPr>
              <w:t>1</w:t>
            </w:r>
            <w:r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</w:tbl>
    <w:p w:rsidR="00E1081F" w:rsidRDefault="00E1081F" w:rsidP="001272A6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1272A6" w:rsidRPr="006570B3" w:rsidRDefault="001272A6" w:rsidP="001272A6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035E9">
        <w:rPr>
          <w:rFonts w:cstheme="minorHAnsi"/>
          <w:b/>
          <w:color w:val="000000"/>
          <w:sz w:val="24"/>
          <w:szCs w:val="24"/>
        </w:rPr>
        <w:t>Question 1</w:t>
      </w:r>
      <w:r>
        <w:rPr>
          <w:rFonts w:cstheme="minorHAnsi"/>
          <w:b/>
          <w:color w:val="000000"/>
          <w:sz w:val="24"/>
          <w:szCs w:val="24"/>
        </w:rPr>
        <w:t>.2</w:t>
      </w:r>
    </w:p>
    <w:p w:rsidR="001272A6" w:rsidRPr="00844743" w:rsidRDefault="001272A6" w:rsidP="001272A6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272A6" w:rsidRPr="001272A6" w:rsidRDefault="001272A6" w:rsidP="001272A6">
      <w:pPr>
        <w:pStyle w:val="ListParagraph"/>
        <w:numPr>
          <w:ilvl w:val="2"/>
          <w:numId w:val="38"/>
        </w:numPr>
        <w:shd w:val="clear" w:color="auto" w:fill="FFFFFF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1272A6">
        <w:rPr>
          <w:rFonts w:cstheme="minorHAnsi"/>
          <w:color w:val="000000"/>
          <w:sz w:val="24"/>
          <w:szCs w:val="24"/>
        </w:rPr>
        <w:t xml:space="preserve">Identify </w:t>
      </w:r>
      <w:r>
        <w:rPr>
          <w:rFonts w:cstheme="minorHAnsi"/>
          <w:color w:val="000000"/>
          <w:sz w:val="24"/>
          <w:szCs w:val="24"/>
        </w:rPr>
        <w:t>the components of the quality policy with regards to the safety, environment and legal compliance of product/service</w:t>
      </w:r>
    </w:p>
    <w:p w:rsidR="001272A6" w:rsidRPr="006570B3" w:rsidRDefault="001272A6" w:rsidP="001272A6">
      <w:pPr>
        <w:pStyle w:val="ListParagraph"/>
        <w:shd w:val="clear" w:color="auto" w:fill="FFFFFF"/>
        <w:spacing w:after="0" w:line="360" w:lineRule="auto"/>
        <w:ind w:left="8640"/>
        <w:rPr>
          <w:rFonts w:cstheme="minorHAnsi"/>
          <w:b/>
          <w:color w:val="000000"/>
          <w:sz w:val="24"/>
          <w:szCs w:val="24"/>
        </w:rPr>
      </w:pPr>
      <w:r w:rsidRPr="006570B3">
        <w:rPr>
          <w:rFonts w:cstheme="minorHAnsi"/>
          <w:b/>
          <w:color w:val="000000"/>
          <w:sz w:val="24"/>
          <w:szCs w:val="24"/>
        </w:rPr>
        <w:t>(1</w:t>
      </w:r>
      <w:r>
        <w:rPr>
          <w:rFonts w:cstheme="minorHAnsi"/>
          <w:b/>
          <w:color w:val="000000"/>
          <w:sz w:val="24"/>
          <w:szCs w:val="24"/>
        </w:rPr>
        <w:t>0</w:t>
      </w:r>
      <w:r w:rsidRPr="006570B3">
        <w:rPr>
          <w:rFonts w:cstheme="minorHAnsi"/>
          <w:b/>
          <w:color w:val="000000"/>
          <w:sz w:val="24"/>
          <w:szCs w:val="24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4"/>
      </w:tblGrid>
      <w:tr w:rsidR="001272A6" w:rsidRPr="006570B3" w:rsidTr="00C236AA">
        <w:tc>
          <w:tcPr>
            <w:tcW w:w="9844" w:type="dxa"/>
          </w:tcPr>
          <w:p w:rsidR="001272A6" w:rsidRPr="00E4645E" w:rsidRDefault="005D4344" w:rsidP="00C236AA">
            <w:pPr>
              <w:spacing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1.2</w:t>
            </w:r>
            <w:r w:rsidR="000C245D">
              <w:rPr>
                <w:rFonts w:cstheme="minorHAnsi"/>
                <w:color w:val="000000"/>
                <w:sz w:val="24"/>
                <w:szCs w:val="24"/>
              </w:rPr>
              <w:t xml:space="preserve">.1 True or False </w:t>
            </w:r>
          </w:p>
          <w:p w:rsidR="001272A6" w:rsidRPr="0089511B" w:rsidRDefault="001272A6" w:rsidP="00C236A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Allocate one</w:t>
            </w:r>
            <w:r w:rsidRPr="0089511B">
              <w:rPr>
                <w:rFonts w:cstheme="minorHAnsi"/>
                <w:sz w:val="24"/>
                <w:szCs w:val="24"/>
              </w:rPr>
              <w:t xml:space="preserve"> mark</w:t>
            </w:r>
            <w:r>
              <w:rPr>
                <w:rFonts w:cstheme="minorHAnsi"/>
                <w:sz w:val="24"/>
                <w:szCs w:val="24"/>
              </w:rPr>
              <w:t xml:space="preserve"> each </w:t>
            </w:r>
            <w:r w:rsidRPr="0089511B">
              <w:rPr>
                <w:rFonts w:cstheme="minorHAnsi"/>
                <w:sz w:val="24"/>
                <w:szCs w:val="24"/>
              </w:rPr>
              <w:t>for number</w:t>
            </w:r>
            <w:r>
              <w:rPr>
                <w:rFonts w:cstheme="minorHAnsi"/>
                <w:sz w:val="24"/>
                <w:szCs w:val="24"/>
              </w:rPr>
              <w:t xml:space="preserve"> 1 to 10</w:t>
            </w:r>
          </w:p>
          <w:p w:rsidR="001272A6" w:rsidRPr="006570B3" w:rsidRDefault="001272A6" w:rsidP="00C236AA">
            <w:pPr>
              <w:spacing w:line="36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E4645E">
              <w:rPr>
                <w:rFonts w:cstheme="minorHAnsi"/>
                <w:color w:val="000000"/>
                <w:sz w:val="24"/>
                <w:szCs w:val="24"/>
              </w:rPr>
              <w:t>Use discretion to allocate marks for any other relevant point that may be given by the student.</w:t>
            </w:r>
          </w:p>
        </w:tc>
      </w:tr>
    </w:tbl>
    <w:p w:rsidR="0042534B" w:rsidRDefault="0042534B" w:rsidP="00CA429C">
      <w:pPr>
        <w:shd w:val="clear" w:color="auto" w:fill="FFFFFF"/>
        <w:spacing w:after="0" w:line="360" w:lineRule="auto"/>
        <w:rPr>
          <w:rFonts w:cstheme="minorHAnsi"/>
          <w:color w:val="F4B083" w:themeColor="accent2" w:themeTint="99"/>
          <w:sz w:val="24"/>
          <w:szCs w:val="24"/>
        </w:rPr>
      </w:pPr>
    </w:p>
    <w:p w:rsidR="00E1081F" w:rsidRDefault="00E1081F" w:rsidP="00CA429C">
      <w:pPr>
        <w:shd w:val="clear" w:color="auto" w:fill="FFFFFF"/>
        <w:spacing w:after="0" w:line="360" w:lineRule="auto"/>
        <w:rPr>
          <w:rFonts w:cstheme="minorHAnsi"/>
          <w:color w:val="F4B083" w:themeColor="accent2" w:themeTint="99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6477"/>
        <w:gridCol w:w="1416"/>
        <w:gridCol w:w="917"/>
      </w:tblGrid>
      <w:tr w:rsidR="002D718D" w:rsidRPr="002D718D" w:rsidTr="002C4BA3">
        <w:tc>
          <w:tcPr>
            <w:tcW w:w="1019" w:type="dxa"/>
          </w:tcPr>
          <w:p w:rsidR="001272A6" w:rsidRPr="002C4BA3" w:rsidRDefault="002D718D" w:rsidP="00CA429C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2C4BA3">
              <w:rPr>
                <w:rFonts w:cstheme="minorHAnsi"/>
                <w:b/>
                <w:sz w:val="24"/>
                <w:szCs w:val="24"/>
              </w:rPr>
              <w:lastRenderedPageBreak/>
              <w:t>Number</w:t>
            </w:r>
          </w:p>
        </w:tc>
        <w:tc>
          <w:tcPr>
            <w:tcW w:w="6491" w:type="dxa"/>
          </w:tcPr>
          <w:p w:rsidR="001272A6" w:rsidRPr="002C4BA3" w:rsidRDefault="002D718D" w:rsidP="00CA429C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2C4BA3">
              <w:rPr>
                <w:rFonts w:cstheme="minorHAnsi"/>
                <w:b/>
                <w:sz w:val="24"/>
                <w:szCs w:val="24"/>
              </w:rPr>
              <w:t>Statement</w:t>
            </w:r>
          </w:p>
        </w:tc>
        <w:tc>
          <w:tcPr>
            <w:tcW w:w="1417" w:type="dxa"/>
          </w:tcPr>
          <w:p w:rsidR="001272A6" w:rsidRPr="002C4BA3" w:rsidRDefault="002D718D" w:rsidP="00CA429C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2C4BA3">
              <w:rPr>
                <w:rFonts w:cstheme="minorHAnsi"/>
                <w:b/>
                <w:sz w:val="24"/>
                <w:szCs w:val="24"/>
              </w:rPr>
              <w:t>True/False</w:t>
            </w:r>
          </w:p>
        </w:tc>
        <w:tc>
          <w:tcPr>
            <w:tcW w:w="917" w:type="dxa"/>
          </w:tcPr>
          <w:p w:rsidR="001272A6" w:rsidRPr="002C4BA3" w:rsidRDefault="002D718D" w:rsidP="00CA429C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2C4BA3">
              <w:rPr>
                <w:rFonts w:cstheme="minorHAnsi"/>
                <w:b/>
                <w:sz w:val="24"/>
                <w:szCs w:val="24"/>
              </w:rPr>
              <w:t>Marks</w:t>
            </w:r>
          </w:p>
        </w:tc>
      </w:tr>
      <w:tr w:rsidR="002D718D" w:rsidRPr="002D718D" w:rsidTr="002C4BA3">
        <w:tc>
          <w:tcPr>
            <w:tcW w:w="1019" w:type="dxa"/>
          </w:tcPr>
          <w:p w:rsidR="002C4BA3" w:rsidRPr="002D718D" w:rsidRDefault="002C4BA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91" w:type="dxa"/>
          </w:tcPr>
          <w:p w:rsidR="001272A6" w:rsidRPr="002D718D" w:rsidRDefault="005564CF" w:rsidP="00805E11">
            <w:pPr>
              <w:rPr>
                <w:rFonts w:cstheme="minorHAnsi"/>
                <w:sz w:val="24"/>
                <w:szCs w:val="24"/>
              </w:rPr>
            </w:pPr>
            <w:r w:rsidRPr="00DC33B0">
              <w:rPr>
                <w:rFonts w:eastAsia="Times New Roman" w:cstheme="minorHAnsi"/>
                <w:sz w:val="24"/>
                <w:szCs w:val="24"/>
                <w:lang w:val="en-US"/>
              </w:rPr>
              <w:t>Different industries and profess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ions have compliance regulatory </w:t>
            </w:r>
            <w:proofErr w:type="spellStart"/>
            <w:r w:rsidRPr="00DC33B0">
              <w:rPr>
                <w:rFonts w:eastAsia="Times New Roman" w:cstheme="minorHAnsi"/>
                <w:sz w:val="24"/>
                <w:szCs w:val="24"/>
                <w:lang w:val="en-US"/>
              </w:rPr>
              <w:t>organisations</w:t>
            </w:r>
            <w:proofErr w:type="spellEnd"/>
            <w:r w:rsidRPr="00DC33B0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supported by legislation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417" w:type="dxa"/>
          </w:tcPr>
          <w:p w:rsidR="001272A6" w:rsidRPr="002D718D" w:rsidRDefault="001272A6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:rsidR="001272A6" w:rsidRPr="002D718D" w:rsidRDefault="002C4BA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D718D" w:rsidRPr="002D718D" w:rsidTr="002C4BA3">
        <w:tc>
          <w:tcPr>
            <w:tcW w:w="1019" w:type="dxa"/>
          </w:tcPr>
          <w:p w:rsidR="001272A6" w:rsidRPr="002D718D" w:rsidRDefault="002C4BA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491" w:type="dxa"/>
          </w:tcPr>
          <w:p w:rsidR="001272A6" w:rsidRPr="002D718D" w:rsidRDefault="005564CF" w:rsidP="005564CF">
            <w:pPr>
              <w:rPr>
                <w:rFonts w:cstheme="minorHAnsi"/>
                <w:sz w:val="24"/>
                <w:szCs w:val="24"/>
              </w:rPr>
            </w:pPr>
            <w:r w:rsidRPr="00DC33B0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It is 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not </w:t>
            </w:r>
            <w:r w:rsidRPr="00DC33B0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always important to ensure that correct processes are followed to keep business compliant.  </w:t>
            </w:r>
          </w:p>
        </w:tc>
        <w:tc>
          <w:tcPr>
            <w:tcW w:w="1417" w:type="dxa"/>
          </w:tcPr>
          <w:p w:rsidR="001272A6" w:rsidRPr="002D718D" w:rsidRDefault="001272A6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:rsidR="001272A6" w:rsidRPr="002D718D" w:rsidRDefault="002C4BA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D718D" w:rsidRPr="002D718D" w:rsidTr="002C4BA3">
        <w:tc>
          <w:tcPr>
            <w:tcW w:w="1019" w:type="dxa"/>
          </w:tcPr>
          <w:p w:rsidR="001272A6" w:rsidRPr="002D718D" w:rsidRDefault="002C4BA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491" w:type="dxa"/>
          </w:tcPr>
          <w:p w:rsidR="001272A6" w:rsidRPr="002D718D" w:rsidRDefault="005564CF" w:rsidP="00805E1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Georgia" w:cstheme="minorHAnsi"/>
                <w:sz w:val="24"/>
                <w:szCs w:val="24"/>
                <w:lang w:val="en-US"/>
              </w:rPr>
              <w:t>C</w:t>
            </w:r>
            <w:r w:rsidRPr="00A4573B">
              <w:rPr>
                <w:rFonts w:eastAsia="Georgia" w:cstheme="minorHAnsi"/>
                <w:sz w:val="24"/>
                <w:szCs w:val="24"/>
                <w:lang w:val="en-US"/>
              </w:rPr>
              <w:t>ompliance to the Occupational Health and Safety Act measures may result in the</w:t>
            </w:r>
            <w:r w:rsidR="00805E11">
              <w:rPr>
                <w:rFonts w:eastAsia="Georgia" w:cstheme="minorHAnsi"/>
                <w:sz w:val="24"/>
                <w:szCs w:val="24"/>
                <w:lang w:val="en-US"/>
              </w:rPr>
              <w:t xml:space="preserve"> loss of</w:t>
            </w:r>
            <w:r>
              <w:rPr>
                <w:rFonts w:eastAsia="Georgia" w:cstheme="minorHAnsi"/>
                <w:sz w:val="24"/>
                <w:szCs w:val="24"/>
                <w:lang w:val="en-US"/>
              </w:rPr>
              <w:t xml:space="preserve"> production</w:t>
            </w:r>
            <w:r w:rsidR="00805E11">
              <w:rPr>
                <w:rFonts w:eastAsia="Georgia"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417" w:type="dxa"/>
          </w:tcPr>
          <w:p w:rsidR="001272A6" w:rsidRPr="002D718D" w:rsidRDefault="001272A6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:rsidR="001272A6" w:rsidRPr="002D718D" w:rsidRDefault="002C4BA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D718D" w:rsidRPr="002D718D" w:rsidTr="002C4BA3">
        <w:tc>
          <w:tcPr>
            <w:tcW w:w="1019" w:type="dxa"/>
          </w:tcPr>
          <w:p w:rsidR="001272A6" w:rsidRPr="002D718D" w:rsidRDefault="002C4BA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491" w:type="dxa"/>
          </w:tcPr>
          <w:p w:rsidR="001272A6" w:rsidRPr="002D718D" w:rsidRDefault="004D543A" w:rsidP="004D543A">
            <w:pPr>
              <w:rPr>
                <w:rFonts w:cstheme="minorHAnsi"/>
                <w:sz w:val="24"/>
                <w:szCs w:val="24"/>
              </w:rPr>
            </w:pPr>
            <w:r w:rsidRPr="007B7088">
              <w:rPr>
                <w:rFonts w:eastAsia="Times New Roman" w:cstheme="minorHAnsi"/>
                <w:sz w:val="24"/>
                <w:szCs w:val="24"/>
                <w:lang w:val="en-US"/>
              </w:rPr>
              <w:t>It is important to note that the implementation of a quality management system is not a legal requirement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417" w:type="dxa"/>
          </w:tcPr>
          <w:p w:rsidR="001272A6" w:rsidRPr="002D718D" w:rsidRDefault="001272A6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:rsidR="001272A6" w:rsidRPr="002D718D" w:rsidRDefault="002C4BA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D718D" w:rsidRPr="002D718D" w:rsidTr="002C4BA3">
        <w:tc>
          <w:tcPr>
            <w:tcW w:w="1019" w:type="dxa"/>
          </w:tcPr>
          <w:p w:rsidR="001272A6" w:rsidRPr="002D718D" w:rsidRDefault="002C4BA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491" w:type="dxa"/>
          </w:tcPr>
          <w:p w:rsidR="001272A6" w:rsidRPr="002D718D" w:rsidRDefault="00AF7F8E" w:rsidP="00AF7F8E">
            <w:pPr>
              <w:rPr>
                <w:rFonts w:cstheme="minorHAnsi"/>
                <w:sz w:val="24"/>
                <w:szCs w:val="24"/>
              </w:rPr>
            </w:pPr>
            <w:r w:rsidRPr="00F56F0E">
              <w:rPr>
                <w:rFonts w:eastAsia="Times New Roman" w:cstheme="minorHAnsi"/>
                <w:sz w:val="24"/>
                <w:szCs w:val="24"/>
                <w:lang w:val="en-US"/>
              </w:rPr>
              <w:t>Pers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onal protective equipment (PPE) is not the</w:t>
            </w:r>
            <w:r w:rsidRPr="00F56F0E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main source of protection for emergency and recovery workers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417" w:type="dxa"/>
          </w:tcPr>
          <w:p w:rsidR="001272A6" w:rsidRPr="002D718D" w:rsidRDefault="001272A6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:rsidR="001272A6" w:rsidRPr="002D718D" w:rsidRDefault="002C4BA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D718D" w:rsidRPr="002D718D" w:rsidTr="002C4BA3">
        <w:tc>
          <w:tcPr>
            <w:tcW w:w="1019" w:type="dxa"/>
          </w:tcPr>
          <w:p w:rsidR="001272A6" w:rsidRPr="002D718D" w:rsidRDefault="002C4BA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491" w:type="dxa"/>
          </w:tcPr>
          <w:p w:rsidR="001272A6" w:rsidRPr="002D718D" w:rsidRDefault="00AF7F8E" w:rsidP="00AF7F8E">
            <w:pPr>
              <w:shd w:val="clear" w:color="auto" w:fill="FFFFFF"/>
              <w:spacing w:after="100" w:afterAutospacing="1"/>
              <w:rPr>
                <w:rFonts w:cstheme="minorHAnsi"/>
                <w:sz w:val="24"/>
                <w:szCs w:val="24"/>
              </w:rPr>
            </w:pPr>
            <w:r w:rsidRPr="00AF7F8E">
              <w:rPr>
                <w:rFonts w:eastAsia="Times New Roman" w:cstheme="minorHAnsi"/>
                <w:sz w:val="24"/>
                <w:szCs w:val="24"/>
              </w:rPr>
              <w:t>Depending on the</w:t>
            </w:r>
            <w:r w:rsidRPr="00AF7F8E">
              <w:rPr>
                <w:rFonts w:eastAsia="Times New Roman" w:cstheme="minorHAnsi"/>
                <w:sz w:val="26"/>
                <w:szCs w:val="26"/>
              </w:rPr>
              <w:t xml:space="preserve"> hazard, </w:t>
            </w:r>
            <w:r w:rsidRPr="00AF7F8E">
              <w:rPr>
                <w:rFonts w:eastAsia="Times New Roman" w:cstheme="minorHAnsi"/>
                <w:sz w:val="24"/>
                <w:szCs w:val="24"/>
              </w:rPr>
              <w:t xml:space="preserve">the recommendations on the use of PPE change. </w:t>
            </w:r>
          </w:p>
        </w:tc>
        <w:tc>
          <w:tcPr>
            <w:tcW w:w="1417" w:type="dxa"/>
          </w:tcPr>
          <w:p w:rsidR="001272A6" w:rsidRPr="002D718D" w:rsidRDefault="001272A6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:rsidR="001272A6" w:rsidRPr="002D718D" w:rsidRDefault="002C4BA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D718D" w:rsidRPr="002D718D" w:rsidTr="002C4BA3">
        <w:tc>
          <w:tcPr>
            <w:tcW w:w="1019" w:type="dxa"/>
          </w:tcPr>
          <w:p w:rsidR="001272A6" w:rsidRPr="002D718D" w:rsidRDefault="002C4BA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491" w:type="dxa"/>
          </w:tcPr>
          <w:p w:rsidR="001272A6" w:rsidRPr="002D718D" w:rsidRDefault="004D543A" w:rsidP="004D543A">
            <w:pPr>
              <w:rPr>
                <w:rFonts w:cstheme="minorHAnsi"/>
                <w:sz w:val="24"/>
                <w:szCs w:val="24"/>
              </w:rPr>
            </w:pPr>
            <w:r w:rsidRPr="00F56F0E">
              <w:rPr>
                <w:rFonts w:eastAsia="Times New Roman" w:cstheme="minorHAnsi"/>
                <w:sz w:val="24"/>
                <w:szCs w:val="24"/>
                <w:lang w:val="en-US"/>
              </w:rPr>
              <w:t>Effective </w:t>
            </w:r>
            <w:hyperlink r:id="rId8" w:history="1">
              <w:r w:rsidRPr="00F56F0E">
                <w:rPr>
                  <w:rFonts w:eastAsia="Times New Roman" w:cstheme="minorHAnsi"/>
                  <w:sz w:val="24"/>
                  <w:szCs w:val="24"/>
                  <w:lang w:val="en-US"/>
                </w:rPr>
                <w:t>housekeeping</w:t>
              </w:r>
            </w:hyperlink>
            <w:r w:rsidRPr="00F56F0E">
              <w:rPr>
                <w:rFonts w:eastAsia="Times New Roman" w:cstheme="minorHAnsi"/>
                <w:sz w:val="24"/>
                <w:szCs w:val="24"/>
                <w:lang w:val="en-US"/>
              </w:rPr>
              <w:t> can help control and even eliminate potential workplace hazards to ensure safety throughout the working day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417" w:type="dxa"/>
          </w:tcPr>
          <w:p w:rsidR="001272A6" w:rsidRPr="002D718D" w:rsidRDefault="001272A6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:rsidR="001272A6" w:rsidRPr="002D718D" w:rsidRDefault="002C4BA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D718D" w:rsidRPr="002D718D" w:rsidTr="002C4BA3">
        <w:tc>
          <w:tcPr>
            <w:tcW w:w="1019" w:type="dxa"/>
          </w:tcPr>
          <w:p w:rsidR="001272A6" w:rsidRPr="002D718D" w:rsidRDefault="002C4BA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491" w:type="dxa"/>
          </w:tcPr>
          <w:p w:rsidR="001272A6" w:rsidRPr="002D718D" w:rsidRDefault="005564CF" w:rsidP="005564CF">
            <w:pPr>
              <w:spacing w:before="100" w:beforeAutospacing="1" w:after="100" w:afterAutospacing="1"/>
              <w:outlineLvl w:val="1"/>
              <w:rPr>
                <w:rFonts w:cstheme="minorHAnsi"/>
                <w:sz w:val="24"/>
                <w:szCs w:val="24"/>
              </w:rPr>
            </w:pPr>
            <w:bookmarkStart w:id="0" w:name="_Toc115933608"/>
            <w:bookmarkStart w:id="1" w:name="_Toc115948431"/>
            <w:bookmarkStart w:id="2" w:name="_Toc117313897"/>
            <w:r w:rsidRPr="00A4573B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The Occupational Health and Safety Act requires employers to have a Health and Safety Policy in place</w:t>
            </w:r>
            <w:bookmarkEnd w:id="0"/>
            <w:bookmarkEnd w:id="1"/>
            <w:bookmarkEnd w:id="2"/>
            <w:r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417" w:type="dxa"/>
          </w:tcPr>
          <w:p w:rsidR="001272A6" w:rsidRPr="002D718D" w:rsidRDefault="001272A6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:rsidR="001272A6" w:rsidRPr="002D718D" w:rsidRDefault="002C4BA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D718D" w:rsidRPr="002D718D" w:rsidTr="002C4BA3">
        <w:tc>
          <w:tcPr>
            <w:tcW w:w="1019" w:type="dxa"/>
          </w:tcPr>
          <w:p w:rsidR="001272A6" w:rsidRPr="002D718D" w:rsidRDefault="002C4BA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491" w:type="dxa"/>
          </w:tcPr>
          <w:p w:rsidR="001272A6" w:rsidRPr="002D718D" w:rsidRDefault="00BC2D74" w:rsidP="00BC2D74">
            <w:pPr>
              <w:rPr>
                <w:rFonts w:cstheme="minorHAnsi"/>
                <w:sz w:val="24"/>
                <w:szCs w:val="24"/>
              </w:rPr>
            </w:pPr>
            <w:r w:rsidRPr="00733974">
              <w:rPr>
                <w:lang w:val="en-US"/>
              </w:rPr>
              <w:t>In the</w:t>
            </w:r>
            <w:r>
              <w:rPr>
                <w:lang w:val="en-US"/>
              </w:rPr>
              <w:t xml:space="preserve"> workplace an</w:t>
            </w:r>
            <w:r w:rsidRPr="00733974">
              <w:rPr>
                <w:lang w:val="en-US"/>
              </w:rPr>
              <w:t xml:space="preserve"> employees</w:t>
            </w:r>
            <w:r>
              <w:rPr>
                <w:lang w:val="en-US"/>
              </w:rPr>
              <w:t xml:space="preserve"> can</w:t>
            </w:r>
            <w:r w:rsidRPr="00733974">
              <w:rPr>
                <w:lang w:val="en-US"/>
              </w:rPr>
              <w:t xml:space="preserve"> work under the influence of liquor as that may</w:t>
            </w:r>
            <w:r>
              <w:rPr>
                <w:lang w:val="en-US"/>
              </w:rPr>
              <w:t xml:space="preserve"> not</w:t>
            </w:r>
            <w:r w:rsidRPr="00733974">
              <w:rPr>
                <w:lang w:val="en-US"/>
              </w:rPr>
              <w:t xml:space="preserve"> affect the quality of work</w:t>
            </w:r>
            <w:r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:rsidR="001272A6" w:rsidRPr="002D718D" w:rsidRDefault="001272A6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:rsidR="001272A6" w:rsidRPr="002D718D" w:rsidRDefault="002C4BA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D718D" w:rsidRPr="002D718D" w:rsidTr="002C4BA3">
        <w:tc>
          <w:tcPr>
            <w:tcW w:w="1019" w:type="dxa"/>
          </w:tcPr>
          <w:p w:rsidR="001272A6" w:rsidRPr="002D718D" w:rsidRDefault="002C4BA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491" w:type="dxa"/>
          </w:tcPr>
          <w:p w:rsidR="001272A6" w:rsidRPr="002D718D" w:rsidRDefault="00BC2D74" w:rsidP="00BC2D74">
            <w:pPr>
              <w:rPr>
                <w:rFonts w:cstheme="minorHAnsi"/>
                <w:sz w:val="24"/>
                <w:szCs w:val="24"/>
              </w:rPr>
            </w:pPr>
            <w:r w:rsidRPr="00B94F03">
              <w:rPr>
                <w:rFonts w:eastAsia="Times New Roman" w:cstheme="minorHAnsi"/>
                <w:sz w:val="24"/>
                <w:szCs w:val="24"/>
                <w:lang w:val="en-US"/>
              </w:rPr>
              <w:t>Firms can use green approaches to address concerns about the natural environment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417" w:type="dxa"/>
          </w:tcPr>
          <w:p w:rsidR="001272A6" w:rsidRPr="002D718D" w:rsidRDefault="001272A6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:rsidR="001272A6" w:rsidRPr="002D718D" w:rsidRDefault="002C4BA3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C4BA3" w:rsidRPr="002D718D" w:rsidTr="00962662">
        <w:tc>
          <w:tcPr>
            <w:tcW w:w="8927" w:type="dxa"/>
            <w:gridSpan w:val="3"/>
          </w:tcPr>
          <w:p w:rsidR="002C4BA3" w:rsidRPr="002C4BA3" w:rsidRDefault="002C4BA3" w:rsidP="002C4BA3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2C4BA3">
              <w:rPr>
                <w:rFonts w:cs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917" w:type="dxa"/>
          </w:tcPr>
          <w:p w:rsidR="002C4BA3" w:rsidRPr="002C4BA3" w:rsidRDefault="002C4BA3" w:rsidP="002C4BA3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2C4BA3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</w:tr>
    </w:tbl>
    <w:p w:rsidR="001272A6" w:rsidRDefault="001272A6" w:rsidP="00CA429C">
      <w:pPr>
        <w:shd w:val="clear" w:color="auto" w:fill="FFFFFF"/>
        <w:spacing w:after="0" w:line="360" w:lineRule="auto"/>
        <w:rPr>
          <w:rFonts w:cstheme="minorHAnsi"/>
          <w:color w:val="F4B083" w:themeColor="accent2" w:themeTint="99"/>
          <w:sz w:val="24"/>
          <w:szCs w:val="24"/>
        </w:rPr>
      </w:pPr>
    </w:p>
    <w:p w:rsidR="00E226EC" w:rsidRPr="005D4344" w:rsidRDefault="00EC76BE" w:rsidP="005D4344">
      <w:pPr>
        <w:pStyle w:val="ListParagraph"/>
        <w:numPr>
          <w:ilvl w:val="2"/>
          <w:numId w:val="38"/>
        </w:numPr>
        <w:shd w:val="clear" w:color="auto" w:fill="FFFFFF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Apply procedures to maintain </w:t>
      </w:r>
      <w:r w:rsidR="00C66C4C">
        <w:rPr>
          <w:rFonts w:cstheme="minorHAnsi"/>
          <w:color w:val="000000"/>
          <w:sz w:val="24"/>
          <w:szCs w:val="24"/>
        </w:rPr>
        <w:t xml:space="preserve">safety environment, </w:t>
      </w:r>
      <w:r w:rsidR="00E226EC" w:rsidRPr="005D4344">
        <w:rPr>
          <w:rFonts w:cstheme="minorHAnsi"/>
          <w:color w:val="000000"/>
          <w:sz w:val="24"/>
          <w:szCs w:val="24"/>
        </w:rPr>
        <w:t>legal compliance</w:t>
      </w:r>
      <w:r w:rsidR="00C66C4C">
        <w:rPr>
          <w:rFonts w:cstheme="minorHAnsi"/>
          <w:color w:val="000000"/>
          <w:sz w:val="24"/>
          <w:szCs w:val="24"/>
        </w:rPr>
        <w:t xml:space="preserve"> and quality of </w:t>
      </w:r>
      <w:r w:rsidR="00E226EC" w:rsidRPr="005D4344">
        <w:rPr>
          <w:rFonts w:cstheme="minorHAnsi"/>
          <w:color w:val="000000"/>
          <w:sz w:val="24"/>
          <w:szCs w:val="24"/>
        </w:rPr>
        <w:t>service</w:t>
      </w:r>
      <w:r w:rsidR="00C66C4C">
        <w:rPr>
          <w:rFonts w:cstheme="minorHAnsi"/>
          <w:color w:val="000000"/>
          <w:sz w:val="24"/>
          <w:szCs w:val="24"/>
        </w:rPr>
        <w:t xml:space="preserve"> or products</w:t>
      </w:r>
      <w:r w:rsidR="005D4344">
        <w:rPr>
          <w:rFonts w:cstheme="minorHAnsi"/>
          <w:color w:val="000000"/>
          <w:sz w:val="24"/>
          <w:szCs w:val="24"/>
        </w:rPr>
        <w:t>.</w:t>
      </w:r>
    </w:p>
    <w:p w:rsidR="00E226EC" w:rsidRPr="006570B3" w:rsidRDefault="00E226EC" w:rsidP="00E226EC">
      <w:pPr>
        <w:pStyle w:val="ListParagraph"/>
        <w:shd w:val="clear" w:color="auto" w:fill="FFFFFF"/>
        <w:spacing w:after="0" w:line="360" w:lineRule="auto"/>
        <w:ind w:left="8640"/>
        <w:rPr>
          <w:rFonts w:cstheme="minorHAnsi"/>
          <w:b/>
          <w:color w:val="000000"/>
          <w:sz w:val="24"/>
          <w:szCs w:val="24"/>
        </w:rPr>
      </w:pPr>
      <w:r w:rsidRPr="006570B3">
        <w:rPr>
          <w:rFonts w:cstheme="minorHAnsi"/>
          <w:b/>
          <w:color w:val="000000"/>
          <w:sz w:val="24"/>
          <w:szCs w:val="24"/>
        </w:rPr>
        <w:t>(</w:t>
      </w:r>
      <w:r w:rsidR="00C66C4C">
        <w:rPr>
          <w:rFonts w:cstheme="minorHAnsi"/>
          <w:b/>
          <w:color w:val="000000"/>
          <w:sz w:val="24"/>
          <w:szCs w:val="24"/>
        </w:rPr>
        <w:t>2</w:t>
      </w:r>
      <w:r>
        <w:rPr>
          <w:rFonts w:cstheme="minorHAnsi"/>
          <w:b/>
          <w:color w:val="000000"/>
          <w:sz w:val="24"/>
          <w:szCs w:val="24"/>
        </w:rPr>
        <w:t>0</w:t>
      </w:r>
      <w:r w:rsidRPr="006570B3">
        <w:rPr>
          <w:rFonts w:cstheme="minorHAnsi"/>
          <w:b/>
          <w:color w:val="000000"/>
          <w:sz w:val="24"/>
          <w:szCs w:val="24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4"/>
      </w:tblGrid>
      <w:tr w:rsidR="00E226EC" w:rsidRPr="006570B3" w:rsidTr="00C236AA">
        <w:tc>
          <w:tcPr>
            <w:tcW w:w="9844" w:type="dxa"/>
          </w:tcPr>
          <w:p w:rsidR="00E226EC" w:rsidRPr="00E4645E" w:rsidRDefault="005D4344" w:rsidP="00C236AA">
            <w:pPr>
              <w:spacing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1.2</w:t>
            </w:r>
            <w:r w:rsidR="000C245D">
              <w:rPr>
                <w:rFonts w:cstheme="minorHAnsi"/>
                <w:color w:val="000000"/>
                <w:sz w:val="24"/>
                <w:szCs w:val="24"/>
              </w:rPr>
              <w:t xml:space="preserve">.2 Constructive Response </w:t>
            </w:r>
          </w:p>
          <w:p w:rsidR="00AC11A2" w:rsidRPr="00AC11A2" w:rsidRDefault="00AC11A2" w:rsidP="00AC11A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C11A2">
              <w:rPr>
                <w:rFonts w:cstheme="minorHAnsi"/>
                <w:sz w:val="24"/>
                <w:szCs w:val="24"/>
              </w:rPr>
              <w:t>Allocate ten</w:t>
            </w:r>
            <w:r w:rsidR="00E226EC" w:rsidRPr="00AC11A2">
              <w:rPr>
                <w:rFonts w:cstheme="minorHAnsi"/>
                <w:sz w:val="24"/>
                <w:szCs w:val="24"/>
              </w:rPr>
              <w:t xml:space="preserve"> mark</w:t>
            </w:r>
            <w:r w:rsidRPr="00AC11A2">
              <w:rPr>
                <w:rFonts w:cstheme="minorHAnsi"/>
                <w:sz w:val="24"/>
                <w:szCs w:val="24"/>
              </w:rPr>
              <w:t xml:space="preserve">s </w:t>
            </w:r>
            <w:r w:rsidR="00E226EC" w:rsidRPr="00AC11A2">
              <w:rPr>
                <w:rFonts w:cstheme="minorHAnsi"/>
                <w:sz w:val="24"/>
                <w:szCs w:val="24"/>
              </w:rPr>
              <w:t>for number 1</w:t>
            </w:r>
            <w:r w:rsidRPr="00AC11A2">
              <w:rPr>
                <w:rFonts w:cstheme="minorHAnsi"/>
                <w:sz w:val="24"/>
                <w:szCs w:val="24"/>
              </w:rPr>
              <w:t>, six marks for number 2 and four marks for number 3</w:t>
            </w:r>
          </w:p>
          <w:p w:rsidR="00E226EC" w:rsidRPr="00AC11A2" w:rsidRDefault="00E226EC" w:rsidP="00AC11A2">
            <w:pPr>
              <w:spacing w:line="360" w:lineRule="auto"/>
              <w:rPr>
                <w:rFonts w:cstheme="minorHAnsi"/>
                <w:color w:val="C00000"/>
                <w:sz w:val="24"/>
                <w:szCs w:val="24"/>
              </w:rPr>
            </w:pPr>
            <w:r w:rsidRPr="00E4645E">
              <w:rPr>
                <w:rFonts w:cstheme="minorHAnsi"/>
                <w:color w:val="000000"/>
                <w:sz w:val="24"/>
                <w:szCs w:val="24"/>
              </w:rPr>
              <w:t>se discretion to allocate marks for any other relevant point that may be given by the student.</w:t>
            </w:r>
          </w:p>
        </w:tc>
      </w:tr>
    </w:tbl>
    <w:p w:rsidR="008566B3" w:rsidRDefault="008566B3" w:rsidP="00CA429C">
      <w:pPr>
        <w:shd w:val="clear" w:color="auto" w:fill="FFFFFF"/>
        <w:spacing w:after="0" w:line="360" w:lineRule="auto"/>
        <w:rPr>
          <w:rFonts w:cstheme="minorHAnsi"/>
          <w:color w:val="F4B083" w:themeColor="accent2" w:themeTint="99"/>
          <w:sz w:val="24"/>
          <w:szCs w:val="24"/>
        </w:rPr>
      </w:pPr>
    </w:p>
    <w:p w:rsidR="00340FEF" w:rsidRPr="00340FEF" w:rsidRDefault="00340FEF" w:rsidP="00CA429C">
      <w:pPr>
        <w:shd w:val="clear" w:color="auto" w:fill="FFFFFF"/>
        <w:spacing w:after="0" w:line="360" w:lineRule="auto"/>
        <w:rPr>
          <w:rFonts w:cstheme="minorHAnsi"/>
          <w:caps/>
          <w:color w:val="F4B083" w:themeColor="accent2" w:themeTint="99"/>
          <w:sz w:val="24"/>
          <w:szCs w:val="24"/>
        </w:rPr>
      </w:pPr>
      <w:r w:rsidRPr="00A4573B">
        <w:rPr>
          <w:rFonts w:eastAsia="Times New Roman" w:cstheme="minorHAnsi"/>
          <w:color w:val="000000" w:themeColor="text1"/>
          <w:sz w:val="24"/>
          <w:szCs w:val="24"/>
          <w:lang w:val="en-US"/>
        </w:rPr>
        <w:lastRenderedPageBreak/>
        <w:t xml:space="preserve">Having Health and Safety Policies &amp; Procedures shows that employers, management and employees prioritize health and safety. It also </w:t>
      </w:r>
      <w:r w:rsidR="009235CE">
        <w:rPr>
          <w:rFonts w:eastAsia="Times New Roman" w:cstheme="minorHAnsi"/>
          <w:color w:val="000000" w:themeColor="text1"/>
          <w:sz w:val="24"/>
          <w:szCs w:val="24"/>
          <w:lang w:val="en-US"/>
        </w:rPr>
        <w:t>indicates</w:t>
      </w:r>
      <w:r w:rsidRPr="00A4573B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the commitment to reduce or remove risks, safe guard the safety and welfare of premises users. This includes contractors, visitors and anyone else who could be a</w:t>
      </w:r>
      <w:r>
        <w:rPr>
          <w:rFonts w:eastAsia="Times New Roman" w:cstheme="minorHAnsi"/>
          <w:color w:val="000000" w:themeColor="text1"/>
          <w:sz w:val="24"/>
          <w:szCs w:val="24"/>
          <w:lang w:val="en-US"/>
        </w:rPr>
        <w:t>ssociated with the business.</w:t>
      </w:r>
      <w:r w:rsidR="009235CE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Answer the following questions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7969"/>
        <w:gridCol w:w="841"/>
      </w:tblGrid>
      <w:tr w:rsidR="003E36A4" w:rsidRPr="003E36A4" w:rsidTr="00AC11A2">
        <w:tc>
          <w:tcPr>
            <w:tcW w:w="1034" w:type="dxa"/>
          </w:tcPr>
          <w:p w:rsidR="003E36A4" w:rsidRPr="003E36A4" w:rsidRDefault="003E36A4" w:rsidP="00CA429C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3E36A4">
              <w:rPr>
                <w:rFonts w:cstheme="minorHAnsi"/>
                <w:b/>
                <w:sz w:val="24"/>
                <w:szCs w:val="24"/>
              </w:rPr>
              <w:t>Number</w:t>
            </w:r>
          </w:p>
        </w:tc>
        <w:tc>
          <w:tcPr>
            <w:tcW w:w="7969" w:type="dxa"/>
          </w:tcPr>
          <w:p w:rsidR="003E36A4" w:rsidRPr="003E36A4" w:rsidRDefault="00340FEF" w:rsidP="00CA429C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Questions and Answers</w:t>
            </w:r>
          </w:p>
        </w:tc>
        <w:tc>
          <w:tcPr>
            <w:tcW w:w="841" w:type="dxa"/>
          </w:tcPr>
          <w:p w:rsidR="003E36A4" w:rsidRPr="003E36A4" w:rsidRDefault="003E36A4" w:rsidP="00CA429C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3E36A4">
              <w:rPr>
                <w:rFonts w:cstheme="minorHAnsi"/>
                <w:b/>
                <w:sz w:val="24"/>
                <w:szCs w:val="24"/>
              </w:rPr>
              <w:t>Marks</w:t>
            </w:r>
          </w:p>
        </w:tc>
      </w:tr>
      <w:tr w:rsidR="003E36A4" w:rsidRPr="003E36A4" w:rsidTr="00AC11A2">
        <w:tc>
          <w:tcPr>
            <w:tcW w:w="1034" w:type="dxa"/>
          </w:tcPr>
          <w:p w:rsidR="003E36A4" w:rsidRPr="003E36A4" w:rsidRDefault="002F4EE4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69" w:type="dxa"/>
          </w:tcPr>
          <w:p w:rsidR="003E36A4" w:rsidRDefault="00340FEF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 the 5 responsibili</w:t>
            </w:r>
            <w:r w:rsidR="000A321D">
              <w:rPr>
                <w:rFonts w:cstheme="minorHAnsi"/>
                <w:sz w:val="24"/>
                <w:szCs w:val="24"/>
              </w:rPr>
              <w:t>ties a manager has with regard to</w:t>
            </w:r>
            <w:r>
              <w:rPr>
                <w:rFonts w:cstheme="minorHAnsi"/>
                <w:sz w:val="24"/>
                <w:szCs w:val="24"/>
              </w:rPr>
              <w:t xml:space="preserve"> the health and safety procedure.</w:t>
            </w: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E1081F" w:rsidRPr="003E36A4" w:rsidRDefault="00E1081F" w:rsidP="000A32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1" w:type="dxa"/>
          </w:tcPr>
          <w:p w:rsidR="003E36A4" w:rsidRPr="003E36A4" w:rsidRDefault="00340FEF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10</w:t>
            </w:r>
          </w:p>
        </w:tc>
      </w:tr>
      <w:tr w:rsidR="003E36A4" w:rsidRPr="003E36A4" w:rsidTr="00AC11A2">
        <w:tc>
          <w:tcPr>
            <w:tcW w:w="1034" w:type="dxa"/>
          </w:tcPr>
          <w:p w:rsidR="003E36A4" w:rsidRPr="003E36A4" w:rsidRDefault="000A321D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7969" w:type="dxa"/>
          </w:tcPr>
          <w:p w:rsidR="003E36A4" w:rsidRDefault="000A321D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 the 3 major types of a standard operating procedures and how they are used in an industry</w:t>
            </w: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Pr="003E36A4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1" w:type="dxa"/>
          </w:tcPr>
          <w:p w:rsidR="003E36A4" w:rsidRPr="003E36A4" w:rsidRDefault="000A321D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3E36A4" w:rsidRPr="003E36A4" w:rsidTr="00AC11A2">
        <w:tc>
          <w:tcPr>
            <w:tcW w:w="1034" w:type="dxa"/>
          </w:tcPr>
          <w:p w:rsidR="003E36A4" w:rsidRPr="003E36A4" w:rsidRDefault="000A321D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3.</w:t>
            </w:r>
          </w:p>
        </w:tc>
        <w:tc>
          <w:tcPr>
            <w:tcW w:w="7969" w:type="dxa"/>
          </w:tcPr>
          <w:p w:rsidR="003E36A4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 what is meant by an organisation to be being socially responsible with regard to maintaining safety environment.</w:t>
            </w:r>
          </w:p>
          <w:p w:rsidR="00E1081F" w:rsidRDefault="00E1081F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AC11A2" w:rsidRPr="003E36A4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1" w:type="dxa"/>
          </w:tcPr>
          <w:p w:rsidR="003E36A4" w:rsidRPr="003E36A4" w:rsidRDefault="00AC11A2" w:rsidP="00CA429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AC11A2" w:rsidRPr="003E36A4" w:rsidTr="007256C6">
        <w:tc>
          <w:tcPr>
            <w:tcW w:w="9003" w:type="dxa"/>
            <w:gridSpan w:val="2"/>
          </w:tcPr>
          <w:p w:rsidR="00AC11A2" w:rsidRPr="00AC11A2" w:rsidRDefault="00AC11A2" w:rsidP="00CA429C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AC11A2">
              <w:rPr>
                <w:rFonts w:cs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841" w:type="dxa"/>
          </w:tcPr>
          <w:p w:rsidR="00AC11A2" w:rsidRPr="00AC11A2" w:rsidRDefault="00AC11A2" w:rsidP="00CA429C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AC11A2">
              <w:rPr>
                <w:rFonts w:cstheme="minorHAnsi"/>
                <w:b/>
                <w:sz w:val="24"/>
                <w:szCs w:val="24"/>
              </w:rPr>
              <w:t>20</w:t>
            </w:r>
          </w:p>
        </w:tc>
      </w:tr>
    </w:tbl>
    <w:p w:rsidR="003E36A4" w:rsidRDefault="003E36A4" w:rsidP="00CA429C">
      <w:pPr>
        <w:shd w:val="clear" w:color="auto" w:fill="FFFFFF"/>
        <w:spacing w:after="0" w:line="360" w:lineRule="auto"/>
        <w:rPr>
          <w:rFonts w:cstheme="minorHAnsi"/>
          <w:color w:val="F4B083" w:themeColor="accent2" w:themeTint="99"/>
          <w:sz w:val="24"/>
          <w:szCs w:val="24"/>
        </w:rPr>
      </w:pPr>
    </w:p>
    <w:p w:rsidR="003708AF" w:rsidRPr="005D4344" w:rsidRDefault="003708AF" w:rsidP="003708AF">
      <w:pPr>
        <w:pStyle w:val="ListParagraph"/>
        <w:numPr>
          <w:ilvl w:val="2"/>
          <w:numId w:val="38"/>
        </w:numPr>
        <w:shd w:val="clear" w:color="auto" w:fill="FFFFFF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Identify and report non-conformance, risks and ensuring effective segregation.</w:t>
      </w:r>
    </w:p>
    <w:p w:rsidR="003708AF" w:rsidRPr="006570B3" w:rsidRDefault="003708AF" w:rsidP="003708AF">
      <w:pPr>
        <w:pStyle w:val="ListParagraph"/>
        <w:shd w:val="clear" w:color="auto" w:fill="FFFFFF"/>
        <w:spacing w:after="0" w:line="360" w:lineRule="auto"/>
        <w:ind w:left="8640"/>
        <w:rPr>
          <w:rFonts w:cstheme="minorHAnsi"/>
          <w:b/>
          <w:color w:val="000000"/>
          <w:sz w:val="24"/>
          <w:szCs w:val="24"/>
        </w:rPr>
      </w:pPr>
      <w:r w:rsidRPr="006570B3">
        <w:rPr>
          <w:rFonts w:cstheme="minorHAnsi"/>
          <w:b/>
          <w:color w:val="000000"/>
          <w:sz w:val="24"/>
          <w:szCs w:val="24"/>
        </w:rPr>
        <w:t>(</w:t>
      </w:r>
      <w:r>
        <w:rPr>
          <w:rFonts w:cstheme="minorHAnsi"/>
          <w:b/>
          <w:color w:val="000000"/>
          <w:sz w:val="24"/>
          <w:szCs w:val="24"/>
        </w:rPr>
        <w:t>20</w:t>
      </w:r>
      <w:r w:rsidRPr="006570B3">
        <w:rPr>
          <w:rFonts w:cstheme="minorHAnsi"/>
          <w:b/>
          <w:color w:val="000000"/>
          <w:sz w:val="24"/>
          <w:szCs w:val="24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4"/>
      </w:tblGrid>
      <w:tr w:rsidR="003708AF" w:rsidRPr="006570B3" w:rsidTr="00C236AA">
        <w:tc>
          <w:tcPr>
            <w:tcW w:w="9844" w:type="dxa"/>
          </w:tcPr>
          <w:p w:rsidR="003708AF" w:rsidRPr="00E4645E" w:rsidRDefault="000C245D" w:rsidP="00C236AA">
            <w:pPr>
              <w:spacing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1.2.3 Case study </w:t>
            </w:r>
          </w:p>
          <w:p w:rsidR="003708AF" w:rsidRPr="00AC11A2" w:rsidRDefault="00415372" w:rsidP="00C236A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Allocate nine marks for number 1, eight marks for number 2 and three</w:t>
            </w:r>
            <w:r w:rsidR="003708AF" w:rsidRPr="00AC11A2">
              <w:rPr>
                <w:rFonts w:cstheme="minorHAnsi"/>
                <w:sz w:val="24"/>
                <w:szCs w:val="24"/>
              </w:rPr>
              <w:t xml:space="preserve"> marks for number 3</w:t>
            </w:r>
          </w:p>
          <w:p w:rsidR="003708AF" w:rsidRPr="00AC11A2" w:rsidRDefault="003708AF" w:rsidP="00C236AA">
            <w:pPr>
              <w:spacing w:line="360" w:lineRule="auto"/>
              <w:rPr>
                <w:rFonts w:cstheme="minorHAnsi"/>
                <w:color w:val="C00000"/>
                <w:sz w:val="24"/>
                <w:szCs w:val="24"/>
              </w:rPr>
            </w:pPr>
            <w:r w:rsidRPr="00E4645E">
              <w:rPr>
                <w:rFonts w:cstheme="minorHAnsi"/>
                <w:color w:val="000000"/>
                <w:sz w:val="24"/>
                <w:szCs w:val="24"/>
              </w:rPr>
              <w:t>se discretion to allocate marks for any other relevant point that may be given by the student.</w:t>
            </w:r>
          </w:p>
        </w:tc>
      </w:tr>
    </w:tbl>
    <w:p w:rsidR="00CA429C" w:rsidRDefault="00CA429C" w:rsidP="00CA429C">
      <w:pPr>
        <w:spacing w:after="0" w:line="240" w:lineRule="auto"/>
        <w:textAlignment w:val="baseline"/>
        <w:rPr>
          <w:rFonts w:eastAsia="Times New Roman" w:cstheme="minorHAnsi"/>
          <w:color w:val="F4B083" w:themeColor="accent2" w:themeTint="99"/>
          <w:sz w:val="24"/>
          <w:szCs w:val="24"/>
          <w:lang w:val="en-US"/>
        </w:rPr>
      </w:pPr>
    </w:p>
    <w:p w:rsidR="00AC730A" w:rsidRPr="00E72CD1" w:rsidRDefault="00AC730A" w:rsidP="00AC730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AC730A">
        <w:rPr>
          <w:rFonts w:eastAsia="Times New Roman" w:cstheme="minorHAnsi"/>
          <w:sz w:val="24"/>
          <w:szCs w:val="24"/>
          <w:lang w:val="en-US"/>
        </w:rPr>
        <w:t>Conformance to quality</w:t>
      </w:r>
      <w:r w:rsidRPr="00E72CD1">
        <w:rPr>
          <w:rFonts w:eastAsia="Times New Roman" w:cstheme="minorHAnsi"/>
          <w:sz w:val="24"/>
          <w:szCs w:val="24"/>
          <w:lang w:val="en-US"/>
        </w:rPr>
        <w:t xml:space="preserve"> is the degree to which a good or service meets certain design standards determined by the producer. </w:t>
      </w:r>
      <w:r w:rsidR="009235CE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E72CD1">
        <w:rPr>
          <w:rFonts w:eastAsia="Times New Roman" w:cstheme="minorHAnsi"/>
          <w:sz w:val="24"/>
          <w:szCs w:val="24"/>
          <w:lang w:val="en-US"/>
        </w:rPr>
        <w:t>In other words, it</w:t>
      </w:r>
      <w:r>
        <w:rPr>
          <w:rFonts w:eastAsia="Times New Roman" w:cstheme="minorHAnsi"/>
          <w:sz w:val="24"/>
          <w:szCs w:val="24"/>
          <w:lang w:val="en-US"/>
        </w:rPr>
        <w:t xml:space="preserve"> is</w:t>
      </w:r>
      <w:r w:rsidRPr="00E72CD1">
        <w:rPr>
          <w:rFonts w:eastAsia="Times New Roman" w:cstheme="minorHAnsi"/>
          <w:sz w:val="24"/>
          <w:szCs w:val="24"/>
          <w:lang w:val="en-US"/>
        </w:rPr>
        <w:t xml:space="preserve"> a measure of how close products and services come to meeting planned criteria once they are produced or delivered.</w:t>
      </w:r>
      <w:r w:rsidR="00283086" w:rsidRPr="00283086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283086">
        <w:rPr>
          <w:rFonts w:eastAsia="Times New Roman" w:cstheme="minorHAnsi"/>
          <w:sz w:val="24"/>
          <w:szCs w:val="24"/>
          <w:lang w:val="en-US"/>
        </w:rPr>
        <w:t xml:space="preserve">On the other </w:t>
      </w:r>
      <w:r w:rsidR="00681C64">
        <w:rPr>
          <w:rFonts w:eastAsia="Times New Roman" w:cstheme="minorHAnsi"/>
          <w:sz w:val="24"/>
          <w:szCs w:val="24"/>
          <w:lang w:val="en-US"/>
        </w:rPr>
        <w:t>hand,</w:t>
      </w:r>
      <w:r w:rsidR="00283086" w:rsidRPr="00E72CD1">
        <w:rPr>
          <w:rFonts w:eastAsia="Times New Roman" w:cstheme="minorHAnsi"/>
          <w:sz w:val="24"/>
          <w:szCs w:val="24"/>
          <w:lang w:val="en-US"/>
        </w:rPr>
        <w:t xml:space="preserve"> non-conformance is when something (a product, service, process or system) fails to conform to your agreed standard</w:t>
      </w:r>
      <w:r w:rsidR="00283086">
        <w:rPr>
          <w:rFonts w:eastAsia="Times New Roman" w:cstheme="minorHAnsi"/>
          <w:sz w:val="24"/>
          <w:szCs w:val="24"/>
          <w:lang w:val="en-US"/>
        </w:rPr>
        <w:t xml:space="preserve">. </w:t>
      </w:r>
      <w:r w:rsidR="009235C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4715D7">
        <w:rPr>
          <w:rFonts w:eastAsia="Times New Roman" w:cstheme="minorHAnsi"/>
          <w:sz w:val="24"/>
          <w:szCs w:val="24"/>
          <w:lang w:val="en-US"/>
        </w:rPr>
        <w:t xml:space="preserve">Effective segregation and proper labelling of non-conforming products is required </w:t>
      </w:r>
      <w:r w:rsidR="004715D7">
        <w:rPr>
          <w:rFonts w:eastAsia="Times New Roman" w:cstheme="minorHAnsi"/>
          <w:sz w:val="24"/>
          <w:szCs w:val="24"/>
          <w:lang w:val="en-US"/>
        </w:rPr>
        <w:lastRenderedPageBreak/>
        <w:t>in order to ensure that there is no cross contamination as well the use of nonconforming products. T</w:t>
      </w:r>
      <w:r w:rsidR="00935999">
        <w:rPr>
          <w:rFonts w:eastAsia="Times New Roman" w:cstheme="minorHAnsi"/>
          <w:sz w:val="24"/>
          <w:szCs w:val="24"/>
          <w:lang w:val="en-US"/>
        </w:rPr>
        <w:t>he picture below is a typical</w:t>
      </w:r>
      <w:r w:rsidR="004715D7">
        <w:rPr>
          <w:rFonts w:eastAsia="Times New Roman" w:cstheme="minorHAnsi"/>
          <w:sz w:val="24"/>
          <w:szCs w:val="24"/>
          <w:lang w:val="en-US"/>
        </w:rPr>
        <w:t xml:space="preserve"> illustration of segregation in the workplace.</w:t>
      </w:r>
    </w:p>
    <w:p w:rsidR="00AC730A" w:rsidRPr="00BA4EFD" w:rsidRDefault="00AC730A" w:rsidP="00CA429C">
      <w:pPr>
        <w:spacing w:after="0" w:line="240" w:lineRule="auto"/>
        <w:textAlignment w:val="baseline"/>
        <w:rPr>
          <w:rFonts w:eastAsia="Times New Roman" w:cstheme="minorHAnsi"/>
          <w:color w:val="F4B083" w:themeColor="accent2" w:themeTint="99"/>
          <w:sz w:val="24"/>
          <w:szCs w:val="24"/>
          <w:lang w:val="en-US"/>
        </w:rPr>
      </w:pPr>
    </w:p>
    <w:p w:rsidR="00CA429C" w:rsidRDefault="004C5A3F" w:rsidP="00CA429C">
      <w:pPr>
        <w:pStyle w:val="Default"/>
        <w:rPr>
          <w:bCs/>
          <w:color w:val="F4B083" w:themeColor="accent2" w:themeTint="99"/>
          <w:sz w:val="22"/>
          <w:szCs w:val="22"/>
        </w:rPr>
      </w:pPr>
      <w:r>
        <w:rPr>
          <w:noProof/>
          <w:lang w:eastAsia="en-ZA"/>
        </w:rPr>
        <w:drawing>
          <wp:inline distT="0" distB="0" distL="0" distR="0" wp14:anchorId="1F68D81F" wp14:editId="5395D4F1">
            <wp:extent cx="4351868" cy="2447925"/>
            <wp:effectExtent l="0" t="0" r="0" b="0"/>
            <wp:docPr id="8" name="Picture 8" descr="segregation of nonconforming materials Archives - Medical Device Academy  Medical Device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gregation of nonconforming materials Archives - Medical Device Academy  Medical Device Academ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34" cy="245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999" w:rsidRDefault="00935999" w:rsidP="00CA429C">
      <w:pPr>
        <w:pStyle w:val="Default"/>
        <w:rPr>
          <w:bCs/>
          <w:color w:val="F4B083" w:themeColor="accent2" w:themeTint="99"/>
          <w:sz w:val="22"/>
          <w:szCs w:val="22"/>
        </w:rPr>
      </w:pPr>
    </w:p>
    <w:p w:rsidR="00935999" w:rsidRPr="00BA4EFD" w:rsidRDefault="00935999" w:rsidP="00CA429C">
      <w:pPr>
        <w:pStyle w:val="Default"/>
        <w:rPr>
          <w:bCs/>
          <w:color w:val="F4B083" w:themeColor="accent2" w:themeTint="99"/>
          <w:sz w:val="22"/>
          <w:szCs w:val="22"/>
        </w:rPr>
      </w:pPr>
    </w:p>
    <w:p w:rsidR="00CA429C" w:rsidRPr="00AC11A2" w:rsidRDefault="00CA429C" w:rsidP="00CA429C">
      <w:pPr>
        <w:pStyle w:val="Default"/>
        <w:rPr>
          <w:bCs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7969"/>
        <w:gridCol w:w="841"/>
      </w:tblGrid>
      <w:tr w:rsidR="00935999" w:rsidRPr="003E36A4" w:rsidTr="00235498">
        <w:tc>
          <w:tcPr>
            <w:tcW w:w="1034" w:type="dxa"/>
          </w:tcPr>
          <w:p w:rsidR="00935999" w:rsidRPr="003E36A4" w:rsidRDefault="00935999" w:rsidP="00235498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3E36A4">
              <w:rPr>
                <w:rFonts w:cstheme="minorHAnsi"/>
                <w:b/>
                <w:sz w:val="24"/>
                <w:szCs w:val="24"/>
              </w:rPr>
              <w:t>Number</w:t>
            </w:r>
          </w:p>
        </w:tc>
        <w:tc>
          <w:tcPr>
            <w:tcW w:w="7969" w:type="dxa"/>
          </w:tcPr>
          <w:p w:rsidR="00935999" w:rsidRPr="003E36A4" w:rsidRDefault="00935999" w:rsidP="00235498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Questions and Answers</w:t>
            </w:r>
          </w:p>
        </w:tc>
        <w:tc>
          <w:tcPr>
            <w:tcW w:w="841" w:type="dxa"/>
          </w:tcPr>
          <w:p w:rsidR="00935999" w:rsidRPr="003E36A4" w:rsidRDefault="00935999" w:rsidP="00235498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3E36A4">
              <w:rPr>
                <w:rFonts w:cstheme="minorHAnsi"/>
                <w:b/>
                <w:sz w:val="24"/>
                <w:szCs w:val="24"/>
              </w:rPr>
              <w:t>Marks</w:t>
            </w:r>
          </w:p>
        </w:tc>
      </w:tr>
      <w:tr w:rsidR="00935999" w:rsidRPr="003E36A4" w:rsidTr="00235498">
        <w:tc>
          <w:tcPr>
            <w:tcW w:w="1034" w:type="dxa"/>
          </w:tcPr>
          <w:p w:rsidR="00935999" w:rsidRPr="003E36A4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69" w:type="dxa"/>
          </w:tcPr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 the main types of audit and give one industry example</w:t>
            </w: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Pr="003E36A4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1" w:type="dxa"/>
          </w:tcPr>
          <w:p w:rsidR="00935999" w:rsidRPr="003E36A4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9</w:t>
            </w:r>
          </w:p>
        </w:tc>
      </w:tr>
      <w:tr w:rsidR="00935999" w:rsidRPr="003E36A4" w:rsidTr="00235498">
        <w:tc>
          <w:tcPr>
            <w:tcW w:w="1034" w:type="dxa"/>
          </w:tcPr>
          <w:p w:rsidR="00935999" w:rsidRPr="003E36A4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7969" w:type="dxa"/>
          </w:tcPr>
          <w:p w:rsidR="00935999" w:rsidRDefault="00415372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 the 4 types of non- conformances and give one industry example</w:t>
            </w: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415372" w:rsidRDefault="00415372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415372" w:rsidRDefault="00415372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415372" w:rsidRDefault="00415372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415372" w:rsidRDefault="00415372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E1081F" w:rsidRPr="003E36A4" w:rsidRDefault="00E1081F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1" w:type="dxa"/>
          </w:tcPr>
          <w:p w:rsidR="00935999" w:rsidRPr="003E36A4" w:rsidRDefault="00415372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8</w:t>
            </w:r>
          </w:p>
        </w:tc>
      </w:tr>
      <w:tr w:rsidR="00935999" w:rsidRPr="003E36A4" w:rsidTr="00235498">
        <w:tc>
          <w:tcPr>
            <w:tcW w:w="1034" w:type="dxa"/>
          </w:tcPr>
          <w:p w:rsidR="00935999" w:rsidRPr="003E36A4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3.</w:t>
            </w:r>
          </w:p>
        </w:tc>
        <w:tc>
          <w:tcPr>
            <w:tcW w:w="7969" w:type="dxa"/>
          </w:tcPr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Discuss what is meant by </w:t>
            </w:r>
            <w:r w:rsidR="00415372">
              <w:rPr>
                <w:rFonts w:cstheme="minorHAnsi"/>
                <w:sz w:val="24"/>
                <w:szCs w:val="24"/>
              </w:rPr>
              <w:t>effective segregation.</w:t>
            </w: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E1081F" w:rsidRDefault="00E1081F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935999" w:rsidRPr="003E36A4" w:rsidRDefault="00935999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1" w:type="dxa"/>
          </w:tcPr>
          <w:p w:rsidR="00935999" w:rsidRPr="003E36A4" w:rsidRDefault="00415372" w:rsidP="002354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935999" w:rsidRPr="003E36A4" w:rsidTr="00235498">
        <w:tc>
          <w:tcPr>
            <w:tcW w:w="9003" w:type="dxa"/>
            <w:gridSpan w:val="2"/>
          </w:tcPr>
          <w:p w:rsidR="00935999" w:rsidRPr="00AC11A2" w:rsidRDefault="00935999" w:rsidP="00235498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AC11A2">
              <w:rPr>
                <w:rFonts w:cs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841" w:type="dxa"/>
          </w:tcPr>
          <w:p w:rsidR="00935999" w:rsidRPr="00AC11A2" w:rsidRDefault="00935999" w:rsidP="00235498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AC11A2">
              <w:rPr>
                <w:rFonts w:cstheme="minorHAnsi"/>
                <w:b/>
                <w:sz w:val="24"/>
                <w:szCs w:val="24"/>
              </w:rPr>
              <w:t>20</w:t>
            </w:r>
          </w:p>
        </w:tc>
      </w:tr>
    </w:tbl>
    <w:p w:rsidR="00CA429C" w:rsidRPr="00AC11A2" w:rsidRDefault="00CA429C" w:rsidP="00CA429C">
      <w:pPr>
        <w:pStyle w:val="Default"/>
        <w:rPr>
          <w:bCs/>
          <w:color w:val="auto"/>
          <w:sz w:val="22"/>
          <w:szCs w:val="22"/>
        </w:rPr>
      </w:pPr>
    </w:p>
    <w:p w:rsidR="00CA429C" w:rsidRDefault="00CA429C" w:rsidP="00CA429C">
      <w:pPr>
        <w:pStyle w:val="Default"/>
        <w:rPr>
          <w:b/>
          <w:bCs/>
          <w:color w:val="auto"/>
          <w:sz w:val="22"/>
          <w:szCs w:val="22"/>
        </w:rPr>
      </w:pPr>
    </w:p>
    <w:p w:rsidR="000C245D" w:rsidRDefault="000C245D" w:rsidP="00CA429C">
      <w:pPr>
        <w:pStyle w:val="Default"/>
        <w:rPr>
          <w:b/>
          <w:bCs/>
          <w:color w:val="auto"/>
          <w:sz w:val="22"/>
          <w:szCs w:val="22"/>
        </w:rPr>
      </w:pPr>
    </w:p>
    <w:p w:rsidR="000C245D" w:rsidRPr="003A23A3" w:rsidRDefault="000C245D" w:rsidP="000C245D">
      <w:pPr>
        <w:jc w:val="center"/>
        <w:rPr>
          <w:rFonts w:cstheme="minorHAnsi"/>
          <w:b/>
          <w:sz w:val="44"/>
          <w:szCs w:val="44"/>
        </w:rPr>
      </w:pPr>
      <w:r w:rsidRPr="003A23A3">
        <w:rPr>
          <w:rFonts w:cstheme="minorHAnsi"/>
          <w:b/>
          <w:sz w:val="44"/>
          <w:szCs w:val="44"/>
        </w:rPr>
        <w:lastRenderedPageBreak/>
        <w:t>Marks Allocation Grid (For use by Assessor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1"/>
        <w:gridCol w:w="3281"/>
        <w:gridCol w:w="3282"/>
      </w:tblGrid>
      <w:tr w:rsidR="000C245D" w:rsidRPr="00006A9C" w:rsidTr="006138B5">
        <w:trPr>
          <w:trHeight w:val="567"/>
        </w:trPr>
        <w:tc>
          <w:tcPr>
            <w:tcW w:w="3281" w:type="dxa"/>
          </w:tcPr>
          <w:p w:rsidR="000C245D" w:rsidRPr="003A23A3" w:rsidRDefault="000C245D" w:rsidP="006138B5">
            <w:pPr>
              <w:rPr>
                <w:rFonts w:cstheme="minorHAnsi"/>
                <w:b/>
                <w:sz w:val="44"/>
                <w:szCs w:val="44"/>
              </w:rPr>
            </w:pPr>
            <w:r w:rsidRPr="003A23A3">
              <w:rPr>
                <w:rFonts w:cstheme="minorHAnsi"/>
                <w:b/>
                <w:sz w:val="44"/>
                <w:szCs w:val="44"/>
              </w:rPr>
              <w:t>Question</w:t>
            </w:r>
          </w:p>
        </w:tc>
        <w:tc>
          <w:tcPr>
            <w:tcW w:w="3281" w:type="dxa"/>
          </w:tcPr>
          <w:p w:rsidR="000C245D" w:rsidRPr="003A23A3" w:rsidRDefault="000C245D" w:rsidP="006138B5">
            <w:pPr>
              <w:rPr>
                <w:rFonts w:cstheme="minorHAnsi"/>
                <w:b/>
                <w:sz w:val="44"/>
                <w:szCs w:val="44"/>
              </w:rPr>
            </w:pPr>
            <w:r w:rsidRPr="003A23A3">
              <w:rPr>
                <w:rFonts w:cstheme="minorHAnsi"/>
                <w:b/>
                <w:sz w:val="44"/>
                <w:szCs w:val="44"/>
              </w:rPr>
              <w:t>Marks</w:t>
            </w:r>
          </w:p>
        </w:tc>
        <w:tc>
          <w:tcPr>
            <w:tcW w:w="3282" w:type="dxa"/>
          </w:tcPr>
          <w:p w:rsidR="000C245D" w:rsidRPr="003A23A3" w:rsidRDefault="000C245D" w:rsidP="006138B5">
            <w:pPr>
              <w:rPr>
                <w:rFonts w:cstheme="minorHAnsi"/>
                <w:b/>
                <w:sz w:val="44"/>
                <w:szCs w:val="44"/>
              </w:rPr>
            </w:pPr>
            <w:r w:rsidRPr="003A23A3">
              <w:rPr>
                <w:rFonts w:cstheme="minorHAnsi"/>
                <w:b/>
                <w:sz w:val="44"/>
                <w:szCs w:val="44"/>
              </w:rPr>
              <w:t>Allocated Marks</w:t>
            </w:r>
          </w:p>
        </w:tc>
      </w:tr>
      <w:tr w:rsidR="000C245D" w:rsidRPr="00006A9C" w:rsidTr="006138B5">
        <w:trPr>
          <w:trHeight w:val="567"/>
        </w:trPr>
        <w:tc>
          <w:tcPr>
            <w:tcW w:w="3281" w:type="dxa"/>
          </w:tcPr>
          <w:p w:rsidR="000C245D" w:rsidRPr="003A23A3" w:rsidRDefault="000C245D" w:rsidP="006138B5">
            <w:pPr>
              <w:rPr>
                <w:rFonts w:cstheme="minorHAnsi"/>
                <w:sz w:val="28"/>
                <w:szCs w:val="28"/>
              </w:rPr>
            </w:pPr>
            <w:r w:rsidRPr="003A23A3">
              <w:rPr>
                <w:rFonts w:cstheme="minorHAnsi"/>
                <w:sz w:val="28"/>
                <w:szCs w:val="28"/>
              </w:rPr>
              <w:t>1.1.1</w:t>
            </w:r>
          </w:p>
        </w:tc>
        <w:tc>
          <w:tcPr>
            <w:tcW w:w="3281" w:type="dxa"/>
          </w:tcPr>
          <w:p w:rsidR="000C245D" w:rsidRPr="003A23A3" w:rsidRDefault="000C245D" w:rsidP="0061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3282" w:type="dxa"/>
          </w:tcPr>
          <w:p w:rsidR="000C245D" w:rsidRPr="00006A9C" w:rsidRDefault="000C245D" w:rsidP="006138B5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C245D" w:rsidRPr="00006A9C" w:rsidTr="006138B5">
        <w:trPr>
          <w:trHeight w:val="567"/>
        </w:trPr>
        <w:tc>
          <w:tcPr>
            <w:tcW w:w="3281" w:type="dxa"/>
          </w:tcPr>
          <w:p w:rsidR="000C245D" w:rsidRPr="003A23A3" w:rsidRDefault="000C245D" w:rsidP="006138B5">
            <w:pPr>
              <w:rPr>
                <w:rFonts w:cstheme="minorHAnsi"/>
                <w:sz w:val="28"/>
                <w:szCs w:val="28"/>
              </w:rPr>
            </w:pPr>
            <w:r w:rsidRPr="003A23A3">
              <w:rPr>
                <w:rFonts w:cstheme="minorHAnsi"/>
                <w:sz w:val="28"/>
                <w:szCs w:val="28"/>
              </w:rPr>
              <w:t>1.1.2</w:t>
            </w:r>
          </w:p>
        </w:tc>
        <w:tc>
          <w:tcPr>
            <w:tcW w:w="3281" w:type="dxa"/>
          </w:tcPr>
          <w:p w:rsidR="000C245D" w:rsidRPr="003A23A3" w:rsidRDefault="000C245D" w:rsidP="0061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3282" w:type="dxa"/>
          </w:tcPr>
          <w:p w:rsidR="000C245D" w:rsidRPr="00006A9C" w:rsidRDefault="000C245D" w:rsidP="006138B5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C245D" w:rsidRPr="00006A9C" w:rsidTr="006138B5">
        <w:trPr>
          <w:trHeight w:val="567"/>
        </w:trPr>
        <w:tc>
          <w:tcPr>
            <w:tcW w:w="3281" w:type="dxa"/>
          </w:tcPr>
          <w:p w:rsidR="000C245D" w:rsidRPr="003A23A3" w:rsidRDefault="000C245D" w:rsidP="006138B5">
            <w:pPr>
              <w:rPr>
                <w:rFonts w:cstheme="minorHAnsi"/>
                <w:sz w:val="28"/>
                <w:szCs w:val="28"/>
              </w:rPr>
            </w:pPr>
            <w:r w:rsidRPr="003A23A3">
              <w:rPr>
                <w:rFonts w:cstheme="minorHAnsi"/>
                <w:sz w:val="28"/>
                <w:szCs w:val="28"/>
              </w:rPr>
              <w:t>1.1.3</w:t>
            </w:r>
          </w:p>
        </w:tc>
        <w:tc>
          <w:tcPr>
            <w:tcW w:w="3281" w:type="dxa"/>
          </w:tcPr>
          <w:p w:rsidR="000C245D" w:rsidRPr="003A23A3" w:rsidRDefault="000C245D" w:rsidP="006138B5">
            <w:pPr>
              <w:rPr>
                <w:rFonts w:cstheme="minorHAnsi"/>
                <w:sz w:val="28"/>
                <w:szCs w:val="28"/>
              </w:rPr>
            </w:pPr>
            <w:r w:rsidRPr="003A23A3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3282" w:type="dxa"/>
          </w:tcPr>
          <w:p w:rsidR="000C245D" w:rsidRPr="00006A9C" w:rsidRDefault="000C245D" w:rsidP="006138B5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C245D" w:rsidRPr="00006A9C" w:rsidTr="006138B5">
        <w:trPr>
          <w:trHeight w:val="567"/>
        </w:trPr>
        <w:tc>
          <w:tcPr>
            <w:tcW w:w="3281" w:type="dxa"/>
          </w:tcPr>
          <w:p w:rsidR="000C245D" w:rsidRPr="003A23A3" w:rsidRDefault="000C245D" w:rsidP="006138B5">
            <w:pPr>
              <w:rPr>
                <w:rFonts w:cstheme="minorHAnsi"/>
                <w:sz w:val="28"/>
                <w:szCs w:val="28"/>
              </w:rPr>
            </w:pPr>
            <w:r w:rsidRPr="003A23A3">
              <w:rPr>
                <w:rFonts w:cstheme="minorHAnsi"/>
                <w:sz w:val="28"/>
                <w:szCs w:val="28"/>
              </w:rPr>
              <w:t>1.1.4</w:t>
            </w:r>
          </w:p>
        </w:tc>
        <w:tc>
          <w:tcPr>
            <w:tcW w:w="3281" w:type="dxa"/>
          </w:tcPr>
          <w:p w:rsidR="000C245D" w:rsidRPr="003A23A3" w:rsidRDefault="000C245D" w:rsidP="0061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3282" w:type="dxa"/>
          </w:tcPr>
          <w:p w:rsidR="000C245D" w:rsidRPr="00006A9C" w:rsidRDefault="000C245D" w:rsidP="006138B5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C245D" w:rsidRPr="00006A9C" w:rsidTr="006138B5">
        <w:trPr>
          <w:trHeight w:val="567"/>
        </w:trPr>
        <w:tc>
          <w:tcPr>
            <w:tcW w:w="3281" w:type="dxa"/>
          </w:tcPr>
          <w:p w:rsidR="000C245D" w:rsidRPr="003A23A3" w:rsidRDefault="000C245D" w:rsidP="006138B5">
            <w:pPr>
              <w:rPr>
                <w:rFonts w:cstheme="minorHAnsi"/>
                <w:b/>
                <w:sz w:val="32"/>
                <w:szCs w:val="32"/>
              </w:rPr>
            </w:pPr>
            <w:r w:rsidRPr="003A23A3">
              <w:rPr>
                <w:rFonts w:cstheme="minorHAnsi"/>
                <w:b/>
                <w:sz w:val="32"/>
                <w:szCs w:val="32"/>
              </w:rPr>
              <w:t>Total Question 1.1</w:t>
            </w:r>
          </w:p>
        </w:tc>
        <w:tc>
          <w:tcPr>
            <w:tcW w:w="3281" w:type="dxa"/>
          </w:tcPr>
          <w:p w:rsidR="000C245D" w:rsidRPr="003A23A3" w:rsidRDefault="000C245D" w:rsidP="006138B5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5</w:t>
            </w:r>
            <w:r w:rsidRPr="003A23A3">
              <w:rPr>
                <w:rFonts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3282" w:type="dxa"/>
          </w:tcPr>
          <w:p w:rsidR="000C245D" w:rsidRPr="003A23A3" w:rsidRDefault="000C245D" w:rsidP="006138B5">
            <w:pPr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0C245D" w:rsidRPr="00006A9C" w:rsidTr="006138B5">
        <w:trPr>
          <w:trHeight w:val="567"/>
        </w:trPr>
        <w:tc>
          <w:tcPr>
            <w:tcW w:w="3281" w:type="dxa"/>
          </w:tcPr>
          <w:p w:rsidR="000C245D" w:rsidRPr="003A23A3" w:rsidRDefault="000C245D" w:rsidP="006138B5">
            <w:pPr>
              <w:rPr>
                <w:rFonts w:cstheme="minorHAnsi"/>
                <w:sz w:val="28"/>
                <w:szCs w:val="28"/>
              </w:rPr>
            </w:pPr>
            <w:r w:rsidRPr="003A23A3">
              <w:rPr>
                <w:rFonts w:cstheme="minorHAnsi"/>
                <w:sz w:val="28"/>
                <w:szCs w:val="28"/>
              </w:rPr>
              <w:t>2.1.1</w:t>
            </w:r>
          </w:p>
        </w:tc>
        <w:tc>
          <w:tcPr>
            <w:tcW w:w="3281" w:type="dxa"/>
          </w:tcPr>
          <w:p w:rsidR="000C245D" w:rsidRPr="003A23A3" w:rsidRDefault="000C245D" w:rsidP="0061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3282" w:type="dxa"/>
          </w:tcPr>
          <w:p w:rsidR="000C245D" w:rsidRPr="00006A9C" w:rsidRDefault="000C245D" w:rsidP="006138B5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C245D" w:rsidRPr="00006A9C" w:rsidTr="006138B5">
        <w:trPr>
          <w:trHeight w:val="567"/>
        </w:trPr>
        <w:tc>
          <w:tcPr>
            <w:tcW w:w="3281" w:type="dxa"/>
          </w:tcPr>
          <w:p w:rsidR="000C245D" w:rsidRPr="003A23A3" w:rsidRDefault="000C245D" w:rsidP="006138B5">
            <w:pPr>
              <w:rPr>
                <w:rFonts w:cstheme="minorHAnsi"/>
                <w:sz w:val="28"/>
                <w:szCs w:val="28"/>
              </w:rPr>
            </w:pPr>
            <w:r w:rsidRPr="003A23A3">
              <w:rPr>
                <w:rFonts w:cstheme="minorHAnsi"/>
                <w:sz w:val="28"/>
                <w:szCs w:val="28"/>
              </w:rPr>
              <w:t>2.1.2</w:t>
            </w:r>
          </w:p>
        </w:tc>
        <w:tc>
          <w:tcPr>
            <w:tcW w:w="3281" w:type="dxa"/>
          </w:tcPr>
          <w:p w:rsidR="000C245D" w:rsidRPr="003A23A3" w:rsidRDefault="000C245D" w:rsidP="0061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 w:rsidRPr="003A23A3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282" w:type="dxa"/>
          </w:tcPr>
          <w:p w:rsidR="000C245D" w:rsidRPr="00006A9C" w:rsidRDefault="000C245D" w:rsidP="006138B5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C245D" w:rsidRPr="00006A9C" w:rsidTr="006138B5">
        <w:trPr>
          <w:trHeight w:val="567"/>
        </w:trPr>
        <w:tc>
          <w:tcPr>
            <w:tcW w:w="3281" w:type="dxa"/>
          </w:tcPr>
          <w:p w:rsidR="000C245D" w:rsidRPr="003A23A3" w:rsidRDefault="000C245D" w:rsidP="006138B5">
            <w:pPr>
              <w:rPr>
                <w:rFonts w:cstheme="minorHAnsi"/>
                <w:sz w:val="28"/>
                <w:szCs w:val="28"/>
              </w:rPr>
            </w:pPr>
            <w:r w:rsidRPr="003A23A3">
              <w:rPr>
                <w:rFonts w:cstheme="minorHAnsi"/>
                <w:sz w:val="28"/>
                <w:szCs w:val="28"/>
              </w:rPr>
              <w:t>2.1.3</w:t>
            </w:r>
          </w:p>
        </w:tc>
        <w:tc>
          <w:tcPr>
            <w:tcW w:w="3281" w:type="dxa"/>
          </w:tcPr>
          <w:p w:rsidR="000C245D" w:rsidRPr="003A23A3" w:rsidRDefault="000C245D" w:rsidP="0061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 w:rsidRPr="003A23A3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282" w:type="dxa"/>
          </w:tcPr>
          <w:p w:rsidR="000C245D" w:rsidRPr="00006A9C" w:rsidRDefault="000C245D" w:rsidP="006138B5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C245D" w:rsidRPr="00006A9C" w:rsidTr="006138B5">
        <w:trPr>
          <w:trHeight w:val="567"/>
        </w:trPr>
        <w:tc>
          <w:tcPr>
            <w:tcW w:w="3281" w:type="dxa"/>
          </w:tcPr>
          <w:p w:rsidR="000C245D" w:rsidRPr="003A23A3" w:rsidRDefault="000C245D" w:rsidP="006138B5">
            <w:pPr>
              <w:rPr>
                <w:rFonts w:cstheme="minorHAnsi"/>
                <w:b/>
                <w:sz w:val="32"/>
                <w:szCs w:val="32"/>
              </w:rPr>
            </w:pPr>
            <w:r w:rsidRPr="003A23A3">
              <w:rPr>
                <w:rFonts w:cstheme="minorHAnsi"/>
                <w:b/>
                <w:sz w:val="32"/>
                <w:szCs w:val="32"/>
              </w:rPr>
              <w:t>Total Question 2.1</w:t>
            </w:r>
          </w:p>
        </w:tc>
        <w:tc>
          <w:tcPr>
            <w:tcW w:w="3281" w:type="dxa"/>
          </w:tcPr>
          <w:p w:rsidR="000C245D" w:rsidRPr="003A23A3" w:rsidRDefault="000C245D" w:rsidP="006138B5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5</w:t>
            </w:r>
            <w:r w:rsidRPr="003A23A3">
              <w:rPr>
                <w:rFonts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3282" w:type="dxa"/>
          </w:tcPr>
          <w:p w:rsidR="000C245D" w:rsidRPr="00006A9C" w:rsidRDefault="000C245D" w:rsidP="006138B5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C245D" w:rsidRDefault="000C245D" w:rsidP="000C245D">
      <w:pPr>
        <w:jc w:val="center"/>
        <w:rPr>
          <w:rFonts w:cstheme="minorHAnsi"/>
          <w:b/>
          <w:sz w:val="44"/>
          <w:szCs w:val="44"/>
        </w:rPr>
      </w:pPr>
    </w:p>
    <w:p w:rsidR="000C245D" w:rsidRDefault="000C245D" w:rsidP="000C245D">
      <w:pPr>
        <w:jc w:val="center"/>
        <w:rPr>
          <w:rFonts w:cstheme="minorHAnsi"/>
          <w:b/>
          <w:sz w:val="44"/>
          <w:szCs w:val="44"/>
        </w:rPr>
      </w:pPr>
    </w:p>
    <w:p w:rsidR="000C245D" w:rsidRDefault="000C245D" w:rsidP="000C245D">
      <w:pPr>
        <w:jc w:val="center"/>
        <w:rPr>
          <w:rFonts w:cstheme="minorHAnsi"/>
          <w:b/>
          <w:sz w:val="44"/>
          <w:szCs w:val="44"/>
        </w:rPr>
      </w:pPr>
    </w:p>
    <w:p w:rsidR="000C245D" w:rsidRDefault="000C245D" w:rsidP="000C245D">
      <w:pPr>
        <w:jc w:val="center"/>
        <w:rPr>
          <w:rFonts w:cstheme="minorHAnsi"/>
          <w:b/>
          <w:sz w:val="44"/>
          <w:szCs w:val="44"/>
        </w:rPr>
      </w:pPr>
    </w:p>
    <w:p w:rsidR="000C245D" w:rsidRDefault="000C245D" w:rsidP="000C245D">
      <w:pPr>
        <w:jc w:val="center"/>
        <w:rPr>
          <w:rFonts w:cstheme="minorHAnsi"/>
          <w:b/>
          <w:sz w:val="44"/>
          <w:szCs w:val="44"/>
        </w:rPr>
      </w:pPr>
    </w:p>
    <w:p w:rsidR="000C245D" w:rsidRDefault="000C245D" w:rsidP="000C245D">
      <w:pPr>
        <w:jc w:val="center"/>
        <w:rPr>
          <w:rFonts w:cstheme="minorHAnsi"/>
          <w:b/>
          <w:sz w:val="44"/>
          <w:szCs w:val="44"/>
        </w:rPr>
      </w:pPr>
    </w:p>
    <w:p w:rsidR="000C245D" w:rsidRPr="003A23A3" w:rsidRDefault="000C245D" w:rsidP="000C245D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lastRenderedPageBreak/>
        <w:t>A</w:t>
      </w:r>
      <w:r w:rsidRPr="003A23A3">
        <w:rPr>
          <w:rFonts w:cstheme="minorHAnsi"/>
          <w:b/>
          <w:sz w:val="44"/>
          <w:szCs w:val="44"/>
        </w:rPr>
        <w:t>ssessor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454"/>
      </w:tblGrid>
      <w:tr w:rsidR="000C245D" w:rsidRPr="00006A9C" w:rsidTr="006138B5">
        <w:tc>
          <w:tcPr>
            <w:tcW w:w="4390" w:type="dxa"/>
          </w:tcPr>
          <w:p w:rsidR="000C245D" w:rsidRPr="003A23A3" w:rsidRDefault="000C245D" w:rsidP="006138B5">
            <w:pPr>
              <w:rPr>
                <w:rFonts w:cstheme="minorHAnsi"/>
                <w:b/>
                <w:sz w:val="32"/>
                <w:szCs w:val="32"/>
              </w:rPr>
            </w:pPr>
            <w:r w:rsidRPr="003A23A3">
              <w:rPr>
                <w:rFonts w:cstheme="minorHAnsi"/>
                <w:b/>
                <w:sz w:val="32"/>
                <w:szCs w:val="32"/>
              </w:rPr>
              <w:t>Assessor Name and Surname</w:t>
            </w:r>
          </w:p>
        </w:tc>
        <w:tc>
          <w:tcPr>
            <w:tcW w:w="5454" w:type="dxa"/>
          </w:tcPr>
          <w:p w:rsidR="000C245D" w:rsidRPr="00006A9C" w:rsidRDefault="000C245D" w:rsidP="006138B5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C245D" w:rsidRPr="00006A9C" w:rsidTr="006138B5">
        <w:tc>
          <w:tcPr>
            <w:tcW w:w="4390" w:type="dxa"/>
          </w:tcPr>
          <w:p w:rsidR="000C245D" w:rsidRPr="003A23A3" w:rsidRDefault="000C245D" w:rsidP="006138B5">
            <w:pPr>
              <w:rPr>
                <w:rFonts w:cstheme="minorHAnsi"/>
                <w:b/>
                <w:sz w:val="32"/>
                <w:szCs w:val="32"/>
              </w:rPr>
            </w:pPr>
            <w:r w:rsidRPr="003A23A3">
              <w:rPr>
                <w:rFonts w:cstheme="minorHAnsi"/>
                <w:b/>
                <w:sz w:val="32"/>
                <w:szCs w:val="32"/>
              </w:rPr>
              <w:t>Registration Number</w:t>
            </w:r>
          </w:p>
        </w:tc>
        <w:tc>
          <w:tcPr>
            <w:tcW w:w="5454" w:type="dxa"/>
          </w:tcPr>
          <w:p w:rsidR="000C245D" w:rsidRPr="00006A9C" w:rsidRDefault="000C245D" w:rsidP="006138B5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C245D" w:rsidRPr="00006A9C" w:rsidTr="006138B5">
        <w:tc>
          <w:tcPr>
            <w:tcW w:w="4390" w:type="dxa"/>
          </w:tcPr>
          <w:p w:rsidR="000C245D" w:rsidRPr="003A23A3" w:rsidRDefault="000C245D" w:rsidP="006138B5">
            <w:pPr>
              <w:rPr>
                <w:rFonts w:cstheme="minorHAnsi"/>
                <w:b/>
                <w:sz w:val="32"/>
                <w:szCs w:val="32"/>
              </w:rPr>
            </w:pPr>
            <w:r w:rsidRPr="003A23A3">
              <w:rPr>
                <w:rFonts w:cstheme="minorHAnsi"/>
                <w:b/>
                <w:sz w:val="32"/>
                <w:szCs w:val="32"/>
              </w:rPr>
              <w:t>Signature</w:t>
            </w:r>
          </w:p>
        </w:tc>
        <w:tc>
          <w:tcPr>
            <w:tcW w:w="5454" w:type="dxa"/>
          </w:tcPr>
          <w:p w:rsidR="000C245D" w:rsidRPr="00006A9C" w:rsidRDefault="000C245D" w:rsidP="006138B5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C245D" w:rsidRPr="00006A9C" w:rsidTr="006138B5">
        <w:tc>
          <w:tcPr>
            <w:tcW w:w="4390" w:type="dxa"/>
          </w:tcPr>
          <w:p w:rsidR="000C245D" w:rsidRPr="003A23A3" w:rsidRDefault="000C245D" w:rsidP="006138B5">
            <w:pPr>
              <w:rPr>
                <w:rFonts w:cstheme="minorHAnsi"/>
                <w:b/>
                <w:sz w:val="32"/>
                <w:szCs w:val="32"/>
              </w:rPr>
            </w:pPr>
            <w:r w:rsidRPr="003A23A3">
              <w:rPr>
                <w:rFonts w:cstheme="minorHAnsi"/>
                <w:b/>
                <w:sz w:val="32"/>
                <w:szCs w:val="32"/>
              </w:rPr>
              <w:t>Date</w:t>
            </w:r>
          </w:p>
        </w:tc>
        <w:tc>
          <w:tcPr>
            <w:tcW w:w="5454" w:type="dxa"/>
          </w:tcPr>
          <w:p w:rsidR="000C245D" w:rsidRPr="00006A9C" w:rsidRDefault="000C245D" w:rsidP="006138B5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C245D" w:rsidRPr="003A23A3" w:rsidRDefault="000C245D" w:rsidP="000C245D">
      <w:pPr>
        <w:jc w:val="center"/>
        <w:rPr>
          <w:rFonts w:cstheme="minorHAnsi"/>
          <w:b/>
          <w:sz w:val="44"/>
          <w:szCs w:val="44"/>
        </w:rPr>
      </w:pPr>
      <w:r w:rsidRPr="003A23A3">
        <w:rPr>
          <w:rFonts w:cstheme="minorHAnsi"/>
          <w:b/>
          <w:sz w:val="44"/>
          <w:szCs w:val="44"/>
        </w:rPr>
        <w:t>Moderator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454"/>
      </w:tblGrid>
      <w:tr w:rsidR="000C245D" w:rsidRPr="003A23A3" w:rsidTr="006138B5">
        <w:tc>
          <w:tcPr>
            <w:tcW w:w="4390" w:type="dxa"/>
          </w:tcPr>
          <w:p w:rsidR="000C245D" w:rsidRPr="003A23A3" w:rsidRDefault="000C245D" w:rsidP="006138B5">
            <w:pPr>
              <w:rPr>
                <w:rFonts w:cstheme="minorHAnsi"/>
                <w:b/>
                <w:sz w:val="32"/>
                <w:szCs w:val="32"/>
              </w:rPr>
            </w:pPr>
            <w:r w:rsidRPr="003A23A3">
              <w:rPr>
                <w:rFonts w:cstheme="minorHAnsi"/>
                <w:b/>
                <w:sz w:val="32"/>
                <w:szCs w:val="32"/>
              </w:rPr>
              <w:t>Moderator Name and Surname</w:t>
            </w:r>
          </w:p>
        </w:tc>
        <w:tc>
          <w:tcPr>
            <w:tcW w:w="5454" w:type="dxa"/>
          </w:tcPr>
          <w:p w:rsidR="000C245D" w:rsidRPr="003A23A3" w:rsidRDefault="000C245D" w:rsidP="006138B5">
            <w:pPr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0C245D" w:rsidRPr="003A23A3" w:rsidTr="006138B5">
        <w:tc>
          <w:tcPr>
            <w:tcW w:w="4390" w:type="dxa"/>
          </w:tcPr>
          <w:p w:rsidR="000C245D" w:rsidRPr="003A23A3" w:rsidRDefault="000C245D" w:rsidP="006138B5">
            <w:pPr>
              <w:rPr>
                <w:rFonts w:cstheme="minorHAnsi"/>
                <w:b/>
                <w:sz w:val="32"/>
                <w:szCs w:val="32"/>
              </w:rPr>
            </w:pPr>
            <w:r w:rsidRPr="003A23A3">
              <w:rPr>
                <w:rFonts w:cstheme="minorHAnsi"/>
                <w:b/>
                <w:sz w:val="32"/>
                <w:szCs w:val="32"/>
              </w:rPr>
              <w:t>Registration Number</w:t>
            </w:r>
          </w:p>
        </w:tc>
        <w:tc>
          <w:tcPr>
            <w:tcW w:w="5454" w:type="dxa"/>
          </w:tcPr>
          <w:p w:rsidR="000C245D" w:rsidRPr="003A23A3" w:rsidRDefault="000C245D" w:rsidP="006138B5">
            <w:pPr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0C245D" w:rsidRPr="003A23A3" w:rsidTr="006138B5">
        <w:tc>
          <w:tcPr>
            <w:tcW w:w="4390" w:type="dxa"/>
          </w:tcPr>
          <w:p w:rsidR="000C245D" w:rsidRPr="003A23A3" w:rsidRDefault="000C245D" w:rsidP="006138B5">
            <w:pPr>
              <w:rPr>
                <w:rFonts w:cstheme="minorHAnsi"/>
                <w:b/>
                <w:sz w:val="32"/>
                <w:szCs w:val="32"/>
              </w:rPr>
            </w:pPr>
            <w:r w:rsidRPr="003A23A3">
              <w:rPr>
                <w:rFonts w:cstheme="minorHAnsi"/>
                <w:b/>
                <w:sz w:val="32"/>
                <w:szCs w:val="32"/>
              </w:rPr>
              <w:t>Signature</w:t>
            </w:r>
          </w:p>
        </w:tc>
        <w:tc>
          <w:tcPr>
            <w:tcW w:w="5454" w:type="dxa"/>
          </w:tcPr>
          <w:p w:rsidR="000C245D" w:rsidRPr="003A23A3" w:rsidRDefault="000C245D" w:rsidP="006138B5">
            <w:pPr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0C245D" w:rsidRPr="003A23A3" w:rsidTr="006138B5">
        <w:tc>
          <w:tcPr>
            <w:tcW w:w="4390" w:type="dxa"/>
          </w:tcPr>
          <w:p w:rsidR="000C245D" w:rsidRPr="003A23A3" w:rsidRDefault="000C245D" w:rsidP="006138B5">
            <w:pPr>
              <w:rPr>
                <w:rFonts w:cstheme="minorHAnsi"/>
                <w:b/>
                <w:sz w:val="32"/>
                <w:szCs w:val="32"/>
              </w:rPr>
            </w:pPr>
            <w:r w:rsidRPr="003A23A3">
              <w:rPr>
                <w:rFonts w:cstheme="minorHAnsi"/>
                <w:b/>
                <w:sz w:val="32"/>
                <w:szCs w:val="32"/>
              </w:rPr>
              <w:t>Date</w:t>
            </w:r>
          </w:p>
        </w:tc>
        <w:tc>
          <w:tcPr>
            <w:tcW w:w="5454" w:type="dxa"/>
          </w:tcPr>
          <w:p w:rsidR="000C245D" w:rsidRPr="003A23A3" w:rsidRDefault="000C245D" w:rsidP="006138B5">
            <w:pPr>
              <w:rPr>
                <w:rFonts w:cstheme="minorHAnsi"/>
                <w:b/>
                <w:sz w:val="32"/>
                <w:szCs w:val="32"/>
              </w:rPr>
            </w:pPr>
          </w:p>
        </w:tc>
      </w:tr>
    </w:tbl>
    <w:p w:rsidR="000C245D" w:rsidRPr="00AC11A2" w:rsidRDefault="000C245D" w:rsidP="00CA429C">
      <w:pPr>
        <w:pStyle w:val="Default"/>
        <w:rPr>
          <w:b/>
          <w:bCs/>
          <w:color w:val="auto"/>
          <w:sz w:val="22"/>
          <w:szCs w:val="22"/>
        </w:rPr>
      </w:pPr>
      <w:bookmarkStart w:id="3" w:name="_GoBack"/>
      <w:bookmarkEnd w:id="3"/>
    </w:p>
    <w:sectPr w:rsidR="000C245D" w:rsidRPr="00AC11A2" w:rsidSect="00CA429C">
      <w:headerReference w:type="default" r:id="rId10"/>
      <w:footerReference w:type="default" r:id="rId11"/>
      <w:pgSz w:w="11906" w:h="16838"/>
      <w:pgMar w:top="1960" w:right="1152" w:bottom="1418" w:left="900" w:header="720" w:footer="1552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109" w:rsidRDefault="00236109">
      <w:pPr>
        <w:spacing w:after="0" w:line="240" w:lineRule="auto"/>
      </w:pPr>
      <w:r>
        <w:separator/>
      </w:r>
    </w:p>
  </w:endnote>
  <w:endnote w:type="continuationSeparator" w:id="0">
    <w:p w:rsidR="00236109" w:rsidRDefault="00236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-687599109"/>
      <w:docPartObj>
        <w:docPartGallery w:val="Page Numbers (Bottom of Page)"/>
        <w:docPartUnique/>
      </w:docPartObj>
    </w:sdtPr>
    <w:sdtEndPr/>
    <w:sdtContent>
      <w:sdt>
        <w:sdtPr>
          <w:rPr>
            <w:b/>
          </w:rPr>
          <w:id w:val="316383685"/>
          <w:docPartObj>
            <w:docPartGallery w:val="Page Numbers (Top of Page)"/>
            <w:docPartUnique/>
          </w:docPartObj>
        </w:sdtPr>
        <w:sdtEndPr/>
        <w:sdtContent>
          <w:p w:rsidR="00E05F71" w:rsidRPr="00145AA4" w:rsidRDefault="00E05F71" w:rsidP="00BA4EFD">
            <w:pPr>
              <w:pStyle w:val="Footer"/>
              <w:tabs>
                <w:tab w:val="left" w:pos="3870"/>
              </w:tabs>
              <w:rPr>
                <w:b/>
              </w:rPr>
            </w:pPr>
            <w:r w:rsidRPr="00145AA4">
              <w:rPr>
                <w:b/>
              </w:rPr>
              <w:t xml:space="preserve">Page </w:t>
            </w:r>
            <w:r w:rsidRPr="00145AA4">
              <w:rPr>
                <w:b/>
                <w:bCs/>
                <w:sz w:val="24"/>
                <w:szCs w:val="24"/>
              </w:rPr>
              <w:fldChar w:fldCharType="begin"/>
            </w:r>
            <w:r w:rsidRPr="00145AA4">
              <w:rPr>
                <w:b/>
                <w:bCs/>
              </w:rPr>
              <w:instrText xml:space="preserve"> PAGE </w:instrText>
            </w:r>
            <w:r w:rsidRPr="00145AA4">
              <w:rPr>
                <w:b/>
                <w:bCs/>
                <w:sz w:val="24"/>
                <w:szCs w:val="24"/>
              </w:rPr>
              <w:fldChar w:fldCharType="separate"/>
            </w:r>
            <w:r w:rsidR="000C245D">
              <w:rPr>
                <w:b/>
                <w:bCs/>
                <w:noProof/>
              </w:rPr>
              <w:t>19</w:t>
            </w:r>
            <w:r w:rsidRPr="00145AA4">
              <w:rPr>
                <w:b/>
                <w:bCs/>
                <w:sz w:val="24"/>
                <w:szCs w:val="24"/>
              </w:rPr>
              <w:fldChar w:fldCharType="end"/>
            </w:r>
            <w:r w:rsidRPr="00145AA4">
              <w:rPr>
                <w:b/>
              </w:rPr>
              <w:t xml:space="preserve"> of </w:t>
            </w:r>
            <w:r w:rsidRPr="00145AA4">
              <w:rPr>
                <w:b/>
                <w:bCs/>
                <w:sz w:val="24"/>
                <w:szCs w:val="24"/>
              </w:rPr>
              <w:fldChar w:fldCharType="begin"/>
            </w:r>
            <w:r w:rsidRPr="00145AA4">
              <w:rPr>
                <w:b/>
                <w:bCs/>
              </w:rPr>
              <w:instrText xml:space="preserve"> NUMPAGES  </w:instrText>
            </w:r>
            <w:r w:rsidRPr="00145AA4">
              <w:rPr>
                <w:b/>
                <w:bCs/>
                <w:sz w:val="24"/>
                <w:szCs w:val="24"/>
              </w:rPr>
              <w:fldChar w:fldCharType="separate"/>
            </w:r>
            <w:r w:rsidR="000C245D">
              <w:rPr>
                <w:b/>
                <w:bCs/>
                <w:noProof/>
              </w:rPr>
              <w:t>19</w:t>
            </w:r>
            <w:r w:rsidRPr="00145AA4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>Paper 2A</w:t>
            </w:r>
            <w:r>
              <w:rPr>
                <w:b/>
                <w:bCs/>
                <w:sz w:val="24"/>
                <w:szCs w:val="24"/>
              </w:rPr>
              <w:tab/>
              <w:t>Quality Controller (117309)</w:t>
            </w:r>
          </w:p>
        </w:sdtContent>
      </w:sdt>
    </w:sdtContent>
  </w:sdt>
  <w:p w:rsidR="00E05F71" w:rsidRDefault="00E05F71">
    <w:pPr>
      <w:pStyle w:val="Footer"/>
    </w:pPr>
    <w:r>
      <w:rPr>
        <w:noProof/>
        <w:lang w:eastAsia="en-ZA"/>
      </w:rPr>
      <w:drawing>
        <wp:anchor distT="0" distB="0" distL="114300" distR="114300" simplePos="0" relativeHeight="251659264" behindDoc="0" locked="0" layoutInCell="1" allowOverlap="1" wp14:anchorId="18535026" wp14:editId="4F36726F">
          <wp:simplePos x="0" y="0"/>
          <wp:positionH relativeFrom="page">
            <wp:posOffset>38100</wp:posOffset>
          </wp:positionH>
          <wp:positionV relativeFrom="page">
            <wp:posOffset>9422130</wp:posOffset>
          </wp:positionV>
          <wp:extent cx="7517130" cy="1086485"/>
          <wp:effectExtent l="0" t="0" r="0" b="0"/>
          <wp:wrapSquare wrapText="bothSides"/>
          <wp:docPr id="6" name="Picture 6" descr="A picture containing text, indoor, night sk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indoor, night sky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7130" cy="1086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05F71" w:rsidRDefault="00E05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109" w:rsidRDefault="00236109">
      <w:pPr>
        <w:spacing w:after="0" w:line="240" w:lineRule="auto"/>
      </w:pPr>
      <w:r>
        <w:separator/>
      </w:r>
    </w:p>
  </w:footnote>
  <w:footnote w:type="continuationSeparator" w:id="0">
    <w:p w:rsidR="00236109" w:rsidRDefault="00236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F71" w:rsidRDefault="00E05F71">
    <w:pPr>
      <w:pStyle w:val="Header"/>
    </w:pPr>
    <w:r>
      <w:rPr>
        <w:noProof/>
        <w:lang w:eastAsia="en-ZA"/>
      </w:rPr>
      <w:drawing>
        <wp:anchor distT="0" distB="0" distL="114300" distR="114300" simplePos="0" relativeHeight="251660288" behindDoc="0" locked="0" layoutInCell="1" allowOverlap="1" wp14:anchorId="43D79B9D" wp14:editId="4179A5D6">
          <wp:simplePos x="0" y="0"/>
          <wp:positionH relativeFrom="column">
            <wp:posOffset>-323850</wp:posOffset>
          </wp:positionH>
          <wp:positionV relativeFrom="page">
            <wp:posOffset>171450</wp:posOffset>
          </wp:positionV>
          <wp:extent cx="6333284" cy="928255"/>
          <wp:effectExtent l="0" t="0" r="0" b="0"/>
          <wp:wrapNone/>
          <wp:docPr id="5" name="Picture 5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030" b="21842"/>
                  <a:stretch/>
                </pic:blipFill>
                <pic:spPr bwMode="auto">
                  <a:xfrm>
                    <a:off x="0" y="0"/>
                    <a:ext cx="6333284" cy="9282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0601"/>
    <w:multiLevelType w:val="hybridMultilevel"/>
    <w:tmpl w:val="D9B6D03A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635F"/>
    <w:multiLevelType w:val="hybridMultilevel"/>
    <w:tmpl w:val="FBD49C5A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2610B"/>
    <w:multiLevelType w:val="multilevel"/>
    <w:tmpl w:val="7360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1572B"/>
    <w:multiLevelType w:val="multilevel"/>
    <w:tmpl w:val="B10A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color w:val="333333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eastAsiaTheme="minorHAnsi" w:cstheme="minorBidi" w:hint="default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472CB"/>
    <w:multiLevelType w:val="hybridMultilevel"/>
    <w:tmpl w:val="2AA2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1220"/>
    <w:multiLevelType w:val="hybridMultilevel"/>
    <w:tmpl w:val="264A58C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312B5"/>
    <w:multiLevelType w:val="hybridMultilevel"/>
    <w:tmpl w:val="CA641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43824"/>
    <w:multiLevelType w:val="hybridMultilevel"/>
    <w:tmpl w:val="03DC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709B0"/>
    <w:multiLevelType w:val="hybridMultilevel"/>
    <w:tmpl w:val="ABCC5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D6000"/>
    <w:multiLevelType w:val="hybridMultilevel"/>
    <w:tmpl w:val="606C7F0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B928F8"/>
    <w:multiLevelType w:val="hybridMultilevel"/>
    <w:tmpl w:val="B83A3DE0"/>
    <w:lvl w:ilvl="0" w:tplc="1C090015">
      <w:start w:val="1"/>
      <w:numFmt w:val="upp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C0106E"/>
    <w:multiLevelType w:val="multilevel"/>
    <w:tmpl w:val="394A4FD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3A47D05"/>
    <w:multiLevelType w:val="hybridMultilevel"/>
    <w:tmpl w:val="EF3422A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F2D2E"/>
    <w:multiLevelType w:val="hybridMultilevel"/>
    <w:tmpl w:val="54BC0AA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A294E"/>
    <w:multiLevelType w:val="multilevel"/>
    <w:tmpl w:val="83EC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14C34"/>
    <w:multiLevelType w:val="hybridMultilevel"/>
    <w:tmpl w:val="DE40D80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344E0"/>
    <w:multiLevelType w:val="hybridMultilevel"/>
    <w:tmpl w:val="BAD86496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F50B5"/>
    <w:multiLevelType w:val="hybridMultilevel"/>
    <w:tmpl w:val="07EAE324"/>
    <w:lvl w:ilvl="0" w:tplc="1C090015">
      <w:start w:val="1"/>
      <w:numFmt w:val="upp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7A1C77"/>
    <w:multiLevelType w:val="multilevel"/>
    <w:tmpl w:val="DB5E2F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5FE1A0E"/>
    <w:multiLevelType w:val="hybridMultilevel"/>
    <w:tmpl w:val="F8BC1070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64C3B15"/>
    <w:multiLevelType w:val="multilevel"/>
    <w:tmpl w:val="8F621F0E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C1825BE"/>
    <w:multiLevelType w:val="multilevel"/>
    <w:tmpl w:val="3616447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F653813"/>
    <w:multiLevelType w:val="hybridMultilevel"/>
    <w:tmpl w:val="ABDEEFB2"/>
    <w:lvl w:ilvl="0" w:tplc="1C090005">
      <w:start w:val="1"/>
      <w:numFmt w:val="bullet"/>
      <w:lvlText w:val=""/>
      <w:lvlJc w:val="left"/>
      <w:pPr>
        <w:ind w:left="945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3" w15:restartNumberingAfterBreak="0">
    <w:nsid w:val="3F9A3E0C"/>
    <w:multiLevelType w:val="hybridMultilevel"/>
    <w:tmpl w:val="B9848C84"/>
    <w:lvl w:ilvl="0" w:tplc="7FFA3C18">
      <w:start w:val="2"/>
      <w:numFmt w:val="bullet"/>
      <w:lvlText w:val="▪"/>
      <w:lvlJc w:val="left"/>
      <w:pPr>
        <w:ind w:left="720" w:hanging="360"/>
      </w:pPr>
      <w:rPr>
        <w:rFonts w:ascii="Wingdings" w:eastAsiaTheme="minorHAnsi" w:hAnsi="Wingdings" w:cs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BF355B"/>
    <w:multiLevelType w:val="multilevel"/>
    <w:tmpl w:val="394A4FD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1797A9B"/>
    <w:multiLevelType w:val="hybridMultilevel"/>
    <w:tmpl w:val="C2A6F5F8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323A"/>
    <w:multiLevelType w:val="hybridMultilevel"/>
    <w:tmpl w:val="F5FA09B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EE3E46"/>
    <w:multiLevelType w:val="hybridMultilevel"/>
    <w:tmpl w:val="AB94E22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94442"/>
    <w:multiLevelType w:val="multilevel"/>
    <w:tmpl w:val="DB5E2F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4BB4136"/>
    <w:multiLevelType w:val="multilevel"/>
    <w:tmpl w:val="DB5E2F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5776E39"/>
    <w:multiLevelType w:val="multilevel"/>
    <w:tmpl w:val="AB1CD9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7B16EFC"/>
    <w:multiLevelType w:val="hybridMultilevel"/>
    <w:tmpl w:val="5A364F36"/>
    <w:lvl w:ilvl="0" w:tplc="45A2E8DE">
      <w:start w:val="1"/>
      <w:numFmt w:val="upperLetter"/>
      <w:lvlText w:val="%1."/>
      <w:lvlJc w:val="left"/>
      <w:pPr>
        <w:ind w:left="78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6C817139"/>
    <w:multiLevelType w:val="hybridMultilevel"/>
    <w:tmpl w:val="DE40D80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87A37"/>
    <w:multiLevelType w:val="hybridMultilevel"/>
    <w:tmpl w:val="E1029362"/>
    <w:lvl w:ilvl="0" w:tplc="BFFCCFB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FF34E3"/>
    <w:multiLevelType w:val="multilevel"/>
    <w:tmpl w:val="4676AE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2003817"/>
    <w:multiLevelType w:val="hybridMultilevel"/>
    <w:tmpl w:val="FFAE3E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75EC2759"/>
    <w:multiLevelType w:val="multilevel"/>
    <w:tmpl w:val="82A0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D617BD"/>
    <w:multiLevelType w:val="hybridMultilevel"/>
    <w:tmpl w:val="ACA8196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7E4C83"/>
    <w:multiLevelType w:val="hybridMultilevel"/>
    <w:tmpl w:val="4D4246A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A217AA"/>
    <w:multiLevelType w:val="hybridMultilevel"/>
    <w:tmpl w:val="19F2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07DED"/>
    <w:multiLevelType w:val="hybridMultilevel"/>
    <w:tmpl w:val="82AA2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22"/>
  </w:num>
  <w:num w:numId="5">
    <w:abstractNumId w:val="19"/>
  </w:num>
  <w:num w:numId="6">
    <w:abstractNumId w:val="24"/>
  </w:num>
  <w:num w:numId="7">
    <w:abstractNumId w:val="2"/>
  </w:num>
  <w:num w:numId="8">
    <w:abstractNumId w:val="14"/>
  </w:num>
  <w:num w:numId="9">
    <w:abstractNumId w:val="26"/>
  </w:num>
  <w:num w:numId="10">
    <w:abstractNumId w:val="8"/>
  </w:num>
  <w:num w:numId="11">
    <w:abstractNumId w:val="7"/>
  </w:num>
  <w:num w:numId="12">
    <w:abstractNumId w:val="16"/>
  </w:num>
  <w:num w:numId="13">
    <w:abstractNumId w:val="39"/>
  </w:num>
  <w:num w:numId="14">
    <w:abstractNumId w:val="34"/>
  </w:num>
  <w:num w:numId="15">
    <w:abstractNumId w:val="21"/>
  </w:num>
  <w:num w:numId="16">
    <w:abstractNumId w:val="6"/>
  </w:num>
  <w:num w:numId="17">
    <w:abstractNumId w:val="30"/>
  </w:num>
  <w:num w:numId="18">
    <w:abstractNumId w:val="0"/>
  </w:num>
  <w:num w:numId="19">
    <w:abstractNumId w:val="25"/>
  </w:num>
  <w:num w:numId="20">
    <w:abstractNumId w:val="37"/>
  </w:num>
  <w:num w:numId="21">
    <w:abstractNumId w:val="1"/>
  </w:num>
  <w:num w:numId="22">
    <w:abstractNumId w:val="38"/>
  </w:num>
  <w:num w:numId="23">
    <w:abstractNumId w:val="5"/>
  </w:num>
  <w:num w:numId="24">
    <w:abstractNumId w:val="40"/>
  </w:num>
  <w:num w:numId="25">
    <w:abstractNumId w:val="10"/>
  </w:num>
  <w:num w:numId="26">
    <w:abstractNumId w:val="12"/>
  </w:num>
  <w:num w:numId="27">
    <w:abstractNumId w:val="31"/>
  </w:num>
  <w:num w:numId="28">
    <w:abstractNumId w:val="27"/>
  </w:num>
  <w:num w:numId="29">
    <w:abstractNumId w:val="35"/>
  </w:num>
  <w:num w:numId="30">
    <w:abstractNumId w:val="3"/>
  </w:num>
  <w:num w:numId="31">
    <w:abstractNumId w:val="13"/>
  </w:num>
  <w:num w:numId="32">
    <w:abstractNumId w:val="17"/>
  </w:num>
  <w:num w:numId="33">
    <w:abstractNumId w:val="33"/>
  </w:num>
  <w:num w:numId="34">
    <w:abstractNumId w:val="36"/>
  </w:num>
  <w:num w:numId="35">
    <w:abstractNumId w:val="32"/>
  </w:num>
  <w:num w:numId="36">
    <w:abstractNumId w:val="15"/>
  </w:num>
  <w:num w:numId="37">
    <w:abstractNumId w:val="11"/>
  </w:num>
  <w:num w:numId="38">
    <w:abstractNumId w:val="29"/>
  </w:num>
  <w:num w:numId="39">
    <w:abstractNumId w:val="4"/>
  </w:num>
  <w:num w:numId="40">
    <w:abstractNumId w:val="28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9C"/>
    <w:rsid w:val="000A321D"/>
    <w:rsid w:val="000C245D"/>
    <w:rsid w:val="001272A6"/>
    <w:rsid w:val="001E780D"/>
    <w:rsid w:val="00236109"/>
    <w:rsid w:val="0026403D"/>
    <w:rsid w:val="00283086"/>
    <w:rsid w:val="00297252"/>
    <w:rsid w:val="002C4BA3"/>
    <w:rsid w:val="002D718D"/>
    <w:rsid w:val="002F4EE4"/>
    <w:rsid w:val="00332A73"/>
    <w:rsid w:val="00340FEF"/>
    <w:rsid w:val="00343123"/>
    <w:rsid w:val="003708AF"/>
    <w:rsid w:val="003E36A4"/>
    <w:rsid w:val="003F5774"/>
    <w:rsid w:val="00415372"/>
    <w:rsid w:val="0042534B"/>
    <w:rsid w:val="00440300"/>
    <w:rsid w:val="004715D7"/>
    <w:rsid w:val="00475F93"/>
    <w:rsid w:val="00476774"/>
    <w:rsid w:val="004C5A3F"/>
    <w:rsid w:val="004D04B3"/>
    <w:rsid w:val="004D543A"/>
    <w:rsid w:val="00521F24"/>
    <w:rsid w:val="00547DA6"/>
    <w:rsid w:val="005564CF"/>
    <w:rsid w:val="00592564"/>
    <w:rsid w:val="00594A13"/>
    <w:rsid w:val="005D4344"/>
    <w:rsid w:val="00681C64"/>
    <w:rsid w:val="006F51BF"/>
    <w:rsid w:val="006F6B86"/>
    <w:rsid w:val="0074286E"/>
    <w:rsid w:val="00787582"/>
    <w:rsid w:val="007C787F"/>
    <w:rsid w:val="007D11CD"/>
    <w:rsid w:val="00805E11"/>
    <w:rsid w:val="0081277F"/>
    <w:rsid w:val="008566B3"/>
    <w:rsid w:val="0089511B"/>
    <w:rsid w:val="008D1DBE"/>
    <w:rsid w:val="00922D67"/>
    <w:rsid w:val="009235CE"/>
    <w:rsid w:val="00935999"/>
    <w:rsid w:val="0094576B"/>
    <w:rsid w:val="0097177C"/>
    <w:rsid w:val="009D5F29"/>
    <w:rsid w:val="009F37ED"/>
    <w:rsid w:val="009F5179"/>
    <w:rsid w:val="00A23F43"/>
    <w:rsid w:val="00A25B6C"/>
    <w:rsid w:val="00A56A89"/>
    <w:rsid w:val="00AC11A2"/>
    <w:rsid w:val="00AC730A"/>
    <w:rsid w:val="00AF47B2"/>
    <w:rsid w:val="00AF626F"/>
    <w:rsid w:val="00AF7F8E"/>
    <w:rsid w:val="00B273E4"/>
    <w:rsid w:val="00B405C7"/>
    <w:rsid w:val="00B52071"/>
    <w:rsid w:val="00BA4EFD"/>
    <w:rsid w:val="00BC2D74"/>
    <w:rsid w:val="00BC365D"/>
    <w:rsid w:val="00C66C4C"/>
    <w:rsid w:val="00C876EC"/>
    <w:rsid w:val="00CA429C"/>
    <w:rsid w:val="00E0461C"/>
    <w:rsid w:val="00E05F71"/>
    <w:rsid w:val="00E1081F"/>
    <w:rsid w:val="00E226EC"/>
    <w:rsid w:val="00E30D21"/>
    <w:rsid w:val="00E3410E"/>
    <w:rsid w:val="00EC76BE"/>
    <w:rsid w:val="00ED49F6"/>
    <w:rsid w:val="00EE269F"/>
    <w:rsid w:val="00EF0E15"/>
    <w:rsid w:val="00EF23BD"/>
    <w:rsid w:val="00E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67C695"/>
  <w15:chartTrackingRefBased/>
  <w15:docId w15:val="{2DBDEB7D-9D86-4F40-AD89-5F523C81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42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A429C"/>
    <w:pPr>
      <w:ind w:left="720"/>
      <w:contextualSpacing/>
    </w:pPr>
  </w:style>
  <w:style w:type="table" w:styleId="TableGrid">
    <w:name w:val="Table Grid"/>
    <w:basedOn w:val="TableNormal"/>
    <w:uiPriority w:val="39"/>
    <w:rsid w:val="00CA4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29C"/>
  </w:style>
  <w:style w:type="paragraph" w:styleId="Footer">
    <w:name w:val="footer"/>
    <w:basedOn w:val="Normal"/>
    <w:link w:val="FooterChar"/>
    <w:uiPriority w:val="99"/>
    <w:unhideWhenUsed/>
    <w:rsid w:val="00CA4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29C"/>
  </w:style>
  <w:style w:type="paragraph" w:styleId="NoSpacing">
    <w:name w:val="No Spacing"/>
    <w:uiPriority w:val="1"/>
    <w:qFormat/>
    <w:rsid w:val="00CA429C"/>
    <w:pPr>
      <w:spacing w:after="0" w:line="240" w:lineRule="auto"/>
    </w:pPr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29C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29C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29C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29C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29C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29C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fceurope.com/uk/job-roles/cleaner-housekeeping-staf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TshoaneloLebogo</dc:creator>
  <cp:keywords/>
  <dc:description/>
  <cp:lastModifiedBy>TshoaneloLebogo</cp:lastModifiedBy>
  <cp:revision>4</cp:revision>
  <dcterms:created xsi:type="dcterms:W3CDTF">2023-08-15T15:01:00Z</dcterms:created>
  <dcterms:modified xsi:type="dcterms:W3CDTF">2023-08-15T15:19:00Z</dcterms:modified>
</cp:coreProperties>
</file>