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360"/>
        <w:ind w:right="0" w:left="0" w:firstLine="0"/>
        <w:jc w:val="center"/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  <w:t xml:space="preserve">CSA0734-COMPUTER NETWORKS FOR SERVER MANAGEMENT</w:t>
      </w:r>
    </w:p>
    <w:p>
      <w:pPr>
        <w:spacing w:before="0" w:after="160" w:line="36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  <w:t xml:space="preserve">NAME: Blesson.S</w:t>
      </w:r>
    </w:p>
    <w:p>
      <w:pPr>
        <w:spacing w:before="0" w:after="160" w:line="36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32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  <w:t xml:space="preserve">REG. NO.: 192211174</w:t>
      </w:r>
    </w:p>
    <w:p>
      <w:pPr>
        <w:spacing w:before="0" w:after="160" w:line="360"/>
        <w:ind w:right="0" w:left="0" w:firstLine="0"/>
        <w:jc w:val="center"/>
        <w:rPr>
          <w:rFonts w:ascii="Arial Black" w:hAnsi="Arial Black" w:cs="Arial Black" w:eastAsia="Arial Black"/>
          <w:color w:val="auto"/>
          <w:spacing w:val="0"/>
          <w:position w:val="0"/>
          <w:sz w:val="32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32"/>
          <w:shd w:fill="auto" w:val="clear"/>
        </w:rPr>
        <w:t xml:space="preserve">EXPERIMENT 8</w:t>
      </w:r>
    </w:p>
    <w:p>
      <w:pPr>
        <w:spacing w:before="0" w:after="0" w:line="240"/>
        <w:ind w:right="0" w:left="0" w:firstLine="0"/>
        <w:jc w:val="center"/>
        <w:rPr>
          <w:rFonts w:ascii="Arial Black" w:hAnsi="Arial Black" w:cs="Arial Black" w:eastAsia="Arial Black"/>
          <w:color w:val="000000"/>
          <w:spacing w:val="0"/>
          <w:position w:val="0"/>
          <w:sz w:val="32"/>
          <w:shd w:fill="auto" w:val="clear"/>
        </w:rPr>
      </w:pPr>
      <w:r>
        <w:rPr>
          <w:rFonts w:ascii="Arial Black" w:hAnsi="Arial Black" w:cs="Arial Black" w:eastAsia="Arial Black"/>
          <w:color w:val="000000"/>
          <w:spacing w:val="0"/>
          <w:position w:val="0"/>
          <w:sz w:val="32"/>
          <w:shd w:fill="auto" w:val="clear"/>
        </w:rPr>
        <w:t xml:space="preserve">Data Link Layer Traffic Simulation using Packet Tracer Analysis of ARP </w:t>
      </w:r>
    </w:p>
    <w:p>
      <w:pPr>
        <w:spacing w:before="0" w:after="160" w:line="36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32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32"/>
          <w:shd w:fill="auto" w:val="clear"/>
        </w:rPr>
        <w:t xml:space="preserve">Aim: </w:t>
      </w:r>
    </w:p>
    <w:p>
      <w:pPr>
        <w:spacing w:before="0" w:after="160" w:line="360"/>
        <w:ind w:right="0" w:left="0" w:firstLine="0"/>
        <w:jc w:val="left"/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</w:pP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Traffic simulation of Data link layer using Packet Tracer.</w:t>
      </w:r>
    </w:p>
    <w:p>
      <w:pPr>
        <w:spacing w:before="0" w:after="160" w:line="36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  <w:t xml:space="preserve">Tools Required:</w:t>
      </w:r>
    </w:p>
    <w:p>
      <w:pPr>
        <w:spacing w:before="0" w:after="160" w:line="360"/>
        <w:ind w:right="0" w:left="0" w:firstLine="0"/>
        <w:jc w:val="left"/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</w:pP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  1.End device -</w:t>
      </w:r>
      <w:r>
        <w:rPr>
          <w:rFonts w:ascii="Cascadia Mono SemiBold" w:hAnsi="Cascadia Mono SemiBold" w:cs="Cascadia Mono SemiBold" w:eastAsia="Cascadia Mono SemiBold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They</w:t>
      </w:r>
      <w:r>
        <w:rPr>
          <w:rFonts w:ascii="Cascadia Mono SemiBold" w:hAnsi="Cascadia Mono SemiBold" w:cs="Cascadia Mono SemiBold" w:eastAsia="Cascadia Mono SemiBold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are</w:t>
      </w:r>
      <w:r>
        <w:rPr>
          <w:rFonts w:ascii="Cascadia Mono SemiBold" w:hAnsi="Cascadia Mono SemiBold" w:cs="Cascadia Mono SemiBold" w:eastAsia="Cascadia Mono SemiBold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the</w:t>
      </w:r>
      <w:r>
        <w:rPr>
          <w:rFonts w:ascii="Cascadia Mono SemiBold" w:hAnsi="Cascadia Mono SemiBold" w:cs="Cascadia Mono SemiBold" w:eastAsia="Cascadia Mono SemiBold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devices</w:t>
      </w:r>
      <w:r>
        <w:rPr>
          <w:rFonts w:ascii="Cascadia Mono SemiBold" w:hAnsi="Cascadia Mono SemiBold" w:cs="Cascadia Mono SemiBold" w:eastAsia="Cascadia Mono SemiBold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through which</w:t>
      </w:r>
      <w:r>
        <w:rPr>
          <w:rFonts w:ascii="Cascadia Mono SemiBold" w:hAnsi="Cascadia Mono SemiBold" w:cs="Cascadia Mono SemiBold" w:eastAsia="Cascadia Mono SemiBold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we    can pass</w:t>
      </w:r>
      <w:r>
        <w:rPr>
          <w:rFonts w:ascii="Cascadia Mono SemiBold" w:hAnsi="Cascadia Mono SemiBold" w:cs="Cascadia Mono SemiBold" w:eastAsia="Cascadia Mono SemiBold"/>
          <w:color w:val="000000"/>
          <w:spacing w:val="-57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message</w:t>
      </w:r>
      <w:r>
        <w:rPr>
          <w:rFonts w:ascii="Cascadia Mono SemiBold" w:hAnsi="Cascadia Mono SemiBold" w:cs="Cascadia Mono SemiBold" w:eastAsia="Cascadia Mono SemiBold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from</w:t>
      </w:r>
      <w:r>
        <w:rPr>
          <w:rFonts w:ascii="Cascadia Mono SemiBold" w:hAnsi="Cascadia Mono SemiBold" w:cs="Cascadia Mono SemiBold" w:eastAsia="Cascadia Mono SemiBold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one</w:t>
      </w:r>
      <w:r>
        <w:rPr>
          <w:rFonts w:ascii="Cascadia Mono SemiBold" w:hAnsi="Cascadia Mono SemiBold" w:cs="Cascadia Mono SemiBold" w:eastAsia="Cascadia Mono SemiBold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device</w:t>
      </w:r>
      <w:r>
        <w:rPr>
          <w:rFonts w:ascii="Cascadia Mono SemiBold" w:hAnsi="Cascadia Mono SemiBold" w:cs="Cascadia Mono SemiBold" w:eastAsia="Cascadia Mono SemiBold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to</w:t>
      </w:r>
      <w:r>
        <w:rPr>
          <w:rFonts w:ascii="Cascadia Mono SemiBold" w:hAnsi="Cascadia Mono SemiBold" w:cs="Cascadia Mono SemiBold" w:eastAsia="Cascadia Mono SemiBold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another</w:t>
      </w:r>
      <w:r>
        <w:rPr>
          <w:rFonts w:ascii="Cascadia Mono SemiBold" w:hAnsi="Cascadia Mono SemiBold" w:cs="Cascadia Mono SemiBold" w:eastAsia="Cascadia Mono SemiBold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scadia Mono SemiBold" w:hAnsi="Cascadia Mono SemiBold" w:cs="Cascadia Mono SemiBold" w:eastAsia="Cascadia Mono SemiBold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they</w:t>
      </w:r>
      <w:r>
        <w:rPr>
          <w:rFonts w:ascii="Cascadia Mono SemiBold" w:hAnsi="Cascadia Mono SemiBold" w:cs="Cascadia Mono SemiBold" w:eastAsia="Cascadia Mono SemiBold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are</w:t>
      </w:r>
      <w:r>
        <w:rPr>
          <w:rFonts w:ascii="Cascadia Mono SemiBold" w:hAnsi="Cascadia Mono SemiBold" w:cs="Cascadia Mono SemiBold" w:eastAsia="Cascadia Mono SemiBold"/>
          <w:color w:val="000000"/>
          <w:spacing w:val="-57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interconnected.</w:t>
      </w:r>
    </w:p>
    <w:p>
      <w:pPr>
        <w:spacing w:before="0" w:after="160" w:line="360"/>
        <w:ind w:right="0" w:left="0" w:firstLine="0"/>
        <w:jc w:val="left"/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</w:pP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 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2.Switch/Hub -</w:t>
      </w:r>
      <w:r>
        <w:rPr>
          <w:rFonts w:ascii="Cascadia Mono SemiBold" w:hAnsi="Cascadia Mono SemiBold" w:cs="Cascadia Mono SemiBold" w:eastAsia="Cascadia Mono SemiBold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Interface</w:t>
      </w:r>
      <w:r>
        <w:rPr>
          <w:rFonts w:ascii="Cascadia Mono SemiBold" w:hAnsi="Cascadia Mono SemiBold" w:cs="Cascadia Mono SemiBold" w:eastAsia="Cascadia Mono SemiBold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Between</w:t>
      </w:r>
      <w:r>
        <w:rPr>
          <w:rFonts w:ascii="Cascadia Mono SemiBold" w:hAnsi="Cascadia Mono SemiBold" w:cs="Cascadia Mono SemiBold" w:eastAsia="Cascadia Mono SemiBold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two</w:t>
      </w:r>
      <w:r>
        <w:rPr>
          <w:rFonts w:ascii="Cascadia Mono SemiBold" w:hAnsi="Cascadia Mono SemiBold" w:cs="Cascadia Mono SemiBold" w:eastAsia="Cascadia Mono SemiBold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devices.</w:t>
      </w:r>
    </w:p>
    <w:p>
      <w:pPr>
        <w:spacing w:before="0" w:after="160" w:line="360"/>
        <w:ind w:right="0" w:left="0" w:firstLine="0"/>
        <w:jc w:val="left"/>
        <w:rPr>
          <w:rFonts w:ascii="Cascadia Mono SemiBold" w:hAnsi="Cascadia Mono SemiBold" w:cs="Cascadia Mono SemiBold" w:eastAsia="Cascadia Mono SemiBold"/>
          <w:color w:val="000000"/>
          <w:spacing w:val="-1"/>
          <w:position w:val="0"/>
          <w:sz w:val="24"/>
          <w:shd w:fill="auto" w:val="clear"/>
        </w:rPr>
      </w:pP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  3.Cable </w:t>
      </w:r>
      <w:r>
        <w:rPr>
          <w:rFonts w:ascii="Cascadia Mono SemiBold" w:hAnsi="Cascadia Mono SemiBold" w:cs="Cascadia Mono SemiBold" w:eastAsia="Cascadia Mono SemiBold"/>
          <w:color w:val="000000"/>
          <w:spacing w:val="-1"/>
          <w:position w:val="0"/>
          <w:sz w:val="24"/>
          <w:shd w:fill="auto" w:val="clear"/>
        </w:rPr>
        <w:t xml:space="preserve">-</w:t>
      </w:r>
      <w:r>
        <w:rPr>
          <w:rFonts w:ascii="Cascadia Mono SemiBold" w:hAnsi="Cascadia Mono SemiBold" w:cs="Cascadia Mono SemiBold" w:eastAsia="Cascadia Mono SemiBold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-1"/>
          <w:position w:val="0"/>
          <w:sz w:val="24"/>
          <w:shd w:fill="auto" w:val="clear"/>
        </w:rPr>
        <w:t xml:space="preserve">Used</w:t>
      </w:r>
      <w:r>
        <w:rPr>
          <w:rFonts w:ascii="Cascadia Mono SemiBold" w:hAnsi="Cascadia Mono SemiBold" w:cs="Cascadia Mono SemiBold" w:eastAsia="Cascadia Mono SemiBold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-1"/>
          <w:position w:val="0"/>
          <w:sz w:val="24"/>
          <w:shd w:fill="auto" w:val="clear"/>
        </w:rPr>
        <w:t xml:space="preserve">to</w:t>
      </w:r>
      <w:r>
        <w:rPr>
          <w:rFonts w:ascii="Cascadia Mono SemiBold" w:hAnsi="Cascadia Mono SemiBold" w:cs="Cascadia Mono SemiBold" w:eastAsia="Cascadia Mono SemiBold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-1"/>
          <w:position w:val="0"/>
          <w:sz w:val="24"/>
          <w:shd w:fill="auto" w:val="clear"/>
        </w:rPr>
        <w:t xml:space="preserve">connect</w:t>
      </w:r>
      <w:r>
        <w:rPr>
          <w:rFonts w:ascii="Cascadia Mono SemiBold" w:hAnsi="Cascadia Mono SemiBold" w:cs="Cascadia Mono SemiBold" w:eastAsia="Cascadia Mono SemiBold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-1"/>
          <w:position w:val="0"/>
          <w:sz w:val="24"/>
          <w:shd w:fill="auto" w:val="clear"/>
        </w:rPr>
        <w:t xml:space="preserve">two</w:t>
      </w:r>
      <w:r>
        <w:rPr>
          <w:rFonts w:ascii="Cascadia Mono SemiBold" w:hAnsi="Cascadia Mono SemiBold" w:cs="Cascadia Mono SemiBold" w:eastAsia="Cascadia Mono SemiBold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-1"/>
          <w:position w:val="0"/>
          <w:sz w:val="24"/>
          <w:shd w:fill="auto" w:val="clear"/>
        </w:rPr>
        <w:t xml:space="preserve">devices.</w:t>
      </w:r>
    </w:p>
    <w:p>
      <w:pPr>
        <w:spacing w:before="0" w:after="160" w:line="360"/>
        <w:ind w:right="0" w:left="0" w:firstLine="0"/>
        <w:jc w:val="left"/>
        <w:rPr>
          <w:rFonts w:ascii="Cascadia Mono SemiBold" w:hAnsi="Cascadia Mono SemiBold" w:cs="Cascadia Mono SemiBold" w:eastAsia="Cascadia Mono SemiBold"/>
          <w:color w:val="000000"/>
          <w:spacing w:val="-1"/>
          <w:position w:val="0"/>
          <w:sz w:val="24"/>
          <w:shd w:fill="auto" w:val="clear"/>
        </w:rPr>
      </w:pPr>
      <w:r>
        <w:rPr>
          <w:rFonts w:ascii="Cascadia Mono SemiBold" w:hAnsi="Cascadia Mono SemiBold" w:cs="Cascadia Mono SemiBold" w:eastAsia="Cascadia Mono SemiBold"/>
          <w:color w:val="000000"/>
          <w:spacing w:val="-1"/>
          <w:position w:val="0"/>
          <w:sz w:val="24"/>
          <w:shd w:fill="auto" w:val="clear"/>
        </w:rPr>
        <w:t xml:space="preserve">  4.Server </w:t>
      </w:r>
      <w:r>
        <w:rPr>
          <w:rFonts w:ascii="Cascadia Mono SemiBold" w:hAnsi="Cascadia Mono SemiBold" w:cs="Cascadia Mono SemiBold" w:eastAsia="Cascadia Mono SemiBold"/>
          <w:color w:val="000000"/>
          <w:spacing w:val="-1"/>
          <w:position w:val="0"/>
          <w:sz w:val="24"/>
          <w:shd w:fill="auto" w:val="clear"/>
        </w:rPr>
        <w:t xml:space="preserve">–</w:t>
      </w:r>
      <w:r>
        <w:rPr>
          <w:rFonts w:ascii="Cascadia Mono SemiBold" w:hAnsi="Cascadia Mono SemiBold" w:cs="Cascadia Mono SemiBold" w:eastAsia="Cascadia Mono SemiBold"/>
          <w:color w:val="000000"/>
          <w:spacing w:val="-1"/>
          <w:position w:val="0"/>
          <w:sz w:val="24"/>
          <w:shd w:fill="auto" w:val="clear"/>
        </w:rPr>
        <w:t xml:space="preserve"> Manages the end devices.</w:t>
      </w:r>
    </w:p>
    <w:p>
      <w:pPr>
        <w:tabs>
          <w:tab w:val="left" w:pos="1199" w:leader="none"/>
          <w:tab w:val="left" w:pos="2713" w:leader="none"/>
        </w:tabs>
        <w:spacing w:before="3" w:after="160" w:line="240"/>
        <w:ind w:right="0" w:left="0" w:firstLine="0"/>
        <w:jc w:val="both"/>
        <w:rPr>
          <w:rFonts w:ascii="Arial Black" w:hAnsi="Arial Black" w:cs="Arial Black" w:eastAsia="Arial Black"/>
          <w:color w:val="000000"/>
          <w:spacing w:val="0"/>
          <w:position w:val="0"/>
          <w:sz w:val="28"/>
          <w:shd w:fill="auto" w:val="clear"/>
        </w:rPr>
      </w:pPr>
      <w:r>
        <w:rPr>
          <w:rFonts w:ascii="Arial Black" w:hAnsi="Arial Black" w:cs="Arial Black" w:eastAsia="Arial Black"/>
          <w:color w:val="000000"/>
          <w:spacing w:val="-1"/>
          <w:position w:val="0"/>
          <w:sz w:val="28"/>
          <w:shd w:fill="auto" w:val="clear"/>
        </w:rPr>
        <w:t xml:space="preserve">Procedure:</w:t>
      </w:r>
    </w:p>
    <w:p>
      <w:pPr>
        <w:spacing w:before="90" w:after="0" w:line="240"/>
        <w:ind w:right="0" w:left="0" w:firstLine="0"/>
        <w:jc w:val="both"/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Arial Black" w:hAnsi="Arial Black" w:cs="Arial Black" w:eastAsia="Arial Black"/>
          <w:color w:val="auto"/>
          <w:spacing w:val="0"/>
          <w:position w:val="0"/>
          <w:sz w:val="24"/>
          <w:shd w:fill="auto" w:val="clear"/>
        </w:rPr>
        <w:t xml:space="preserve">STEP</w:t>
      </w:r>
      <w:r>
        <w:rPr>
          <w:rFonts w:ascii="Arial Black" w:hAnsi="Arial Black" w:cs="Arial Black" w:eastAsia="Arial Black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Black" w:hAnsi="Arial Black" w:cs="Arial Black" w:eastAsia="Arial Black"/>
          <w:color w:val="auto"/>
          <w:spacing w:val="0"/>
          <w:position w:val="0"/>
          <w:sz w:val="24"/>
          <w:shd w:fill="auto" w:val="clear"/>
        </w:rPr>
        <w:t xml:space="preserve">1: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Cascadia Mono SemiBold" w:hAnsi="Cascadia Mono SemiBold" w:cs="Cascadia Mono SemiBold" w:eastAsia="Cascadia Mono SemiBold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end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devices,</w:t>
      </w:r>
      <w:r>
        <w:rPr>
          <w:rFonts w:ascii="Cascadia Mono SemiBold" w:hAnsi="Cascadia Mono SemiBold" w:cs="Cascadia Mono SemiBold" w:eastAsia="Cascadia Mono SemiBold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select generic</w:t>
      </w:r>
      <w:r>
        <w:rPr>
          <w:rFonts w:ascii="Cascadia Mono SemiBold" w:hAnsi="Cascadia Mono SemiBold" w:cs="Cascadia Mono SemiBold" w:eastAsia="Cascadia Mono SemiBold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Pc’s drag</w:t>
      </w:r>
      <w:r>
        <w:rPr>
          <w:rFonts w:ascii="Cascadia Mono SemiBold" w:hAnsi="Cascadia Mono SemiBold" w:cs="Cascadia Mono SemiBold" w:eastAsia="Cascadia Mono SemiBold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scadia Mono SemiBold" w:hAnsi="Cascadia Mono SemiBold" w:cs="Cascadia Mono SemiBold" w:eastAsia="Cascadia Mono SemiBold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drop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it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window. Click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on SWITCH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drag</w:t>
      </w:r>
      <w:r>
        <w:rPr>
          <w:rFonts w:ascii="Cascadia Mono SemiBold" w:hAnsi="Cascadia Mono SemiBold" w:cs="Cascadia Mono SemiBold" w:eastAsia="Cascadia Mono SemiBold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drop it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on the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window.</w:t>
      </w:r>
    </w:p>
    <w:p>
      <w:pPr>
        <w:spacing w:before="0" w:after="0" w:line="240"/>
        <w:ind w:right="0" w:left="0" w:firstLine="0"/>
        <w:jc w:val="both"/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</w:pP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4"/>
          <w:shd w:fill="auto" w:val="clear"/>
        </w:rPr>
        <w:t xml:space="preserve">  STEP</w:t>
      </w:r>
      <w:r>
        <w:rPr>
          <w:rFonts w:ascii="Arial Black" w:hAnsi="Arial Black" w:cs="Arial Black" w:eastAsia="Arial Black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Black" w:hAnsi="Arial Black" w:cs="Arial Black" w:eastAsia="Arial Black"/>
          <w:color w:val="auto"/>
          <w:spacing w:val="0"/>
          <w:position w:val="0"/>
          <w:sz w:val="24"/>
          <w:shd w:fill="auto" w:val="clear"/>
        </w:rPr>
        <w:t xml:space="preserve">2: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 Select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straight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through cable and</w:t>
      </w:r>
      <w:r>
        <w:rPr>
          <w:rFonts w:ascii="Cascadia Mono SemiBold" w:hAnsi="Cascadia Mono SemiBold" w:cs="Cascadia Mono SemiBold" w:eastAsia="Cascadia Mono SemiBold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connect all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end device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switch. Assign the IP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address for all end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devices.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Double</w:t>
      </w:r>
      <w:r>
        <w:rPr>
          <w:rFonts w:ascii="Cascadia Mono SemiBold" w:hAnsi="Cascadia Mono SemiBold" w:cs="Cascadia Mono SemiBold" w:eastAsia="Cascadia Mono SemiBold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click the end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device</w:t>
      </w:r>
      <w:r>
        <w:rPr>
          <w:rFonts w:ascii="Cascadia Mono SemiBold" w:hAnsi="Cascadia Mono SemiBold" w:cs="Cascadia Mono SemiBold" w:eastAsia="Cascadia Mono SemiBold"/>
          <w:color w:val="auto"/>
          <w:spacing w:val="-57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desktop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scadia Mono SemiBold" w:hAnsi="Cascadia Mono SemiBold" w:cs="Cascadia Mono SemiBold" w:eastAsia="Cascadia Mono SemiBold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IP</w:t>
      </w:r>
      <w:r>
        <w:rPr>
          <w:rFonts w:ascii="Cascadia Mono SemiBold" w:hAnsi="Cascadia Mono SemiBold" w:cs="Cascadia Mono SemiBold" w:eastAsia="Cascadia Mono SemiBold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configuration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static)</w:t>
      </w:r>
    </w:p>
    <w:p>
      <w:pPr>
        <w:spacing w:before="0" w:after="0" w:line="240"/>
        <w:ind w:right="0" w:left="0" w:firstLine="0"/>
        <w:jc w:val="both"/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</w:pP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4"/>
          <w:shd w:fill="auto" w:val="clear"/>
        </w:rPr>
        <w:t xml:space="preserve">  STEP</w:t>
      </w:r>
      <w:r>
        <w:rPr>
          <w:rFonts w:ascii="Arial Black" w:hAnsi="Arial Black" w:cs="Arial Black" w:eastAsia="Arial Black"/>
          <w:b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Arial Black" w:hAnsi="Arial Black" w:cs="Arial Black" w:eastAsia="Arial Black"/>
          <w:color w:val="auto"/>
          <w:spacing w:val="0"/>
          <w:position w:val="0"/>
          <w:sz w:val="24"/>
          <w:shd w:fill="auto" w:val="clear"/>
        </w:rPr>
        <w:t xml:space="preserve">3:</w:t>
      </w:r>
      <w:r>
        <w:rPr>
          <w:rFonts w:ascii="Cascadia Mono SemiBold" w:hAnsi="Cascadia Mono SemiBold" w:cs="Cascadia Mono SemiBold" w:eastAsia="Cascadia Mono SemiBold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Now</w:t>
      </w:r>
      <w:r>
        <w:rPr>
          <w:rFonts w:ascii="Cascadia Mono SemiBold" w:hAnsi="Cascadia Mono SemiBold" w:cs="Cascadia Mono SemiBold" w:eastAsia="Cascadia Mono SemiBold"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set</w:t>
      </w:r>
      <w:r>
        <w:rPr>
          <w:rFonts w:ascii="Cascadia Mono SemiBold" w:hAnsi="Cascadia Mono SemiBold" w:cs="Cascadia Mono SemiBold" w:eastAsia="Cascadia Mono SemiBold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Cascadia Mono SemiBold" w:hAnsi="Cascadia Mono SemiBold" w:cs="Cascadia Mono SemiBold" w:eastAsia="Cascadia Mono SemiBold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IP</w:t>
      </w:r>
      <w:r>
        <w:rPr>
          <w:rFonts w:ascii="Cascadia Mono SemiBold" w:hAnsi="Cascadia Mono SemiBold" w:cs="Cascadia Mono SemiBold" w:eastAsia="Cascadia Mono SemiBold"/>
          <w:color w:val="auto"/>
          <w:spacing w:val="6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address</w:t>
      </w:r>
      <w:r>
        <w:rPr>
          <w:rFonts w:ascii="Cascadia Mono SemiBold" w:hAnsi="Cascadia Mono SemiBold" w:cs="Cascadia Mono SemiBold" w:eastAsia="Cascadia Mono SemiBold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Cascadia Mono SemiBold" w:hAnsi="Cascadia Mono SemiBold" w:cs="Cascadia Mono SemiBold" w:eastAsia="Cascadia Mono SemiBold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Host</w:t>
      </w:r>
      <w:r>
        <w:rPr>
          <w:rFonts w:ascii="Cascadia Mono SemiBold" w:hAnsi="Cascadia Mono SemiBold" w:cs="Cascadia Mono SemiBold" w:eastAsia="Cascadia Mono SemiBold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Cascadia Mono SemiBold" w:hAnsi="Cascadia Mono SemiBold" w:cs="Cascadia Mono SemiBold" w:eastAsia="Cascadia Mono SemiBold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(192.168.1.1)</w:t>
      </w:r>
      <w:r>
        <w:rPr>
          <w:rFonts w:ascii="Cascadia Mono SemiBold" w:hAnsi="Cascadia Mono SemiBold" w:cs="Cascadia Mono SemiBold" w:eastAsia="Cascadia Mono SemiBold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Cascadia Mono SemiBold" w:hAnsi="Cascadia Mono SemiBold" w:cs="Cascadia Mono SemiBold" w:eastAsia="Cascadia Mono SemiBold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static</w:t>
      </w:r>
      <w:r>
        <w:rPr>
          <w:rFonts w:ascii="Cascadia Mono SemiBold" w:hAnsi="Cascadia Mono SemiBold" w:cs="Cascadia Mono SemiBold" w:eastAsia="Cascadia Mono SemiBold"/>
          <w:color w:val="auto"/>
          <w:spacing w:val="8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mode.</w:t>
      </w:r>
      <w:r>
        <w:rPr>
          <w:rFonts w:ascii="Cascadia Mono SemiBold" w:hAnsi="Cascadia Mono SemiBold" w:cs="Cascadia Mono SemiBold" w:eastAsia="Cascadia Mono SemiBold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Similarly</w:t>
      </w:r>
      <w:r>
        <w:rPr>
          <w:rFonts w:ascii="Cascadia Mono SemiBold" w:hAnsi="Cascadia Mono SemiBold" w:cs="Cascadia Mono SemiBold" w:eastAsia="Cascadia Mono SemiBold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set</w:t>
      </w:r>
      <w:r>
        <w:rPr>
          <w:rFonts w:ascii="Cascadia Mono SemiBold" w:hAnsi="Cascadia Mono SemiBold" w:cs="Cascadia Mono SemiBold" w:eastAsia="Cascadia Mono SemiBold"/>
          <w:color w:val="auto"/>
          <w:spacing w:val="6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IP</w:t>
      </w:r>
      <w:r>
        <w:rPr>
          <w:rFonts w:ascii="Cascadia Mono SemiBold" w:hAnsi="Cascadia Mono SemiBold" w:cs="Cascadia Mono SemiBold" w:eastAsia="Cascadia Mono SemiBold"/>
          <w:color w:val="auto"/>
          <w:spacing w:val="6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address</w:t>
      </w:r>
      <w:r>
        <w:rPr>
          <w:rFonts w:ascii="Cascadia Mono SemiBold" w:hAnsi="Cascadia Mono SemiBold" w:cs="Cascadia Mono SemiBold" w:eastAsia="Cascadia Mono SemiBold"/>
          <w:color w:val="auto"/>
          <w:spacing w:val="-57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Cascadia Mono SemiBold" w:hAnsi="Cascadia Mono SemiBold" w:cs="Cascadia Mono SemiBold" w:eastAsia="Cascadia Mono SemiBold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Host B (192.168.1.2)</w:t>
      </w:r>
      <w:r>
        <w:rPr>
          <w:rFonts w:ascii="Cascadia Mono SemiBold" w:hAnsi="Cascadia Mono SemiBold" w:cs="Cascadia Mono SemiBold" w:eastAsia="Cascadia Mono SemiBold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and Host C (192.168.1.3) and other Hosts and server.</w:t>
      </w:r>
    </w:p>
    <w:p>
      <w:pPr>
        <w:spacing w:before="0" w:after="0" w:line="240"/>
        <w:ind w:right="0" w:left="0" w:firstLine="0"/>
        <w:jc w:val="both"/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</w:pP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4"/>
          <w:shd w:fill="auto" w:val="clear"/>
        </w:rPr>
        <w:t xml:space="preserve">  STEP</w:t>
      </w:r>
      <w:r>
        <w:rPr>
          <w:rFonts w:ascii="Arial Black" w:hAnsi="Arial Black" w:cs="Arial Black" w:eastAsia="Arial Black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Black" w:hAnsi="Arial Black" w:cs="Arial Black" w:eastAsia="Arial Black"/>
          <w:color w:val="auto"/>
          <w:spacing w:val="0"/>
          <w:position w:val="0"/>
          <w:sz w:val="24"/>
          <w:shd w:fill="auto" w:val="clear"/>
        </w:rPr>
        <w:t xml:space="preserve">4: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To view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the IP</w:t>
      </w:r>
      <w:r>
        <w:rPr>
          <w:rFonts w:ascii="Cascadia Mono SemiBold" w:hAnsi="Cascadia Mono SemiBold" w:cs="Cascadia Mono SemiBold" w:eastAsia="Cascadia Mono SemiBold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address,</w:t>
      </w:r>
      <w:r>
        <w:rPr>
          <w:rFonts w:ascii="Cascadia Mono SemiBold" w:hAnsi="Cascadia Mono SemiBold" w:cs="Cascadia Mono SemiBold" w:eastAsia="Cascadia Mono SemiBold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give ipconfig</w:t>
      </w:r>
      <w:r>
        <w:rPr>
          <w:rFonts w:ascii="Cascadia Mono SemiBold" w:hAnsi="Cascadia Mono SemiBold" w:cs="Cascadia Mono SemiBold" w:eastAsia="Cascadia Mono SemiBold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command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in 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command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prompt.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Using</w:t>
      </w:r>
      <w:r>
        <w:rPr>
          <w:rFonts w:ascii="Cascadia Mono SemiBold" w:hAnsi="Cascadia Mono SemiBold" w:cs="Cascadia Mono SemiBold" w:eastAsia="Cascadia Mono SemiBold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ping</w:t>
      </w:r>
      <w:r>
        <w:rPr>
          <w:rFonts w:ascii="Cascadia Mono SemiBold" w:hAnsi="Cascadia Mono SemiBold" w:cs="Cascadia Mono SemiBold" w:eastAsia="Cascadia Mono SemiBold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command, we</w:t>
      </w:r>
      <w:r>
        <w:rPr>
          <w:rFonts w:ascii="Cascadia Mono SemiBold" w:hAnsi="Cascadia Mono SemiBold" w:cs="Cascadia Mono SemiBold" w:eastAsia="Cascadia Mono SemiBold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can</w:t>
      </w:r>
      <w:r>
        <w:rPr>
          <w:rFonts w:ascii="Cascadia Mono SemiBold" w:hAnsi="Cascadia Mono SemiBold" w:cs="Cascadia Mono SemiBold" w:eastAsia="Cascadia Mono SemiBold"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establish    communication between</w:t>
      </w:r>
      <w:r>
        <w:rPr>
          <w:rFonts w:ascii="Cascadia Mono SemiBold" w:hAnsi="Cascadia Mono SemiBold" w:cs="Cascadia Mono SemiBold" w:eastAsia="Cascadia Mono SemiBold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two host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devices.</w:t>
      </w:r>
    </w:p>
    <w:p>
      <w:pPr>
        <w:spacing w:before="0" w:after="160" w:line="360"/>
        <w:ind w:right="0" w:left="0" w:firstLine="0"/>
        <w:jc w:val="left"/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</w:pP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  STEP </w:t>
      </w:r>
      <w:r>
        <w:rPr>
          <w:rFonts w:ascii="Arial Black" w:hAnsi="Arial Black" w:cs="Arial Black" w:eastAsia="Arial Black"/>
          <w:color w:val="auto"/>
          <w:spacing w:val="0"/>
          <w:position w:val="0"/>
          <w:sz w:val="22"/>
          <w:shd w:fill="auto" w:val="clear"/>
        </w:rPr>
        <w:t xml:space="preserve">5: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2"/>
          <w:shd w:fill="auto" w:val="clear"/>
        </w:rPr>
        <w:t xml:space="preserve"> Now display the packet transmission in simulation mode.</w:t>
      </w:r>
    </w:p>
    <w:p>
      <w:pPr>
        <w:spacing w:before="0" w:after="160" w:line="259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  <w:t xml:space="preserve">Data Link Layer Traffic Simulation: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64" w:dyaOrig="3980">
          <v:rect xmlns:o="urn:schemas-microsoft-com:office:office" xmlns:v="urn:schemas-microsoft-com:vml" id="rectole0000000000" style="width:433.200000pt;height:199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  <w:t xml:space="preserve">Result:</w:t>
      </w:r>
    </w:p>
    <w:p>
      <w:pPr>
        <w:spacing w:before="0" w:after="160" w:line="259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  <w:t xml:space="preserve">  Traffic simulation of Data link layer using Packet Tracer  has been done successfully.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