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3817" w:rsidRPr="009364B1" w:rsidRDefault="005E44D0" w:rsidP="005E44D0">
      <w:pPr>
        <w:spacing w:line="276" w:lineRule="auto"/>
        <w:jc w:val="center"/>
        <w:rPr>
          <w:rFonts w:ascii="Times New Roman" w:hAnsi="Times New Roman" w:cs="Times New Roman"/>
          <w:b/>
          <w:bCs/>
          <w:sz w:val="40"/>
          <w:szCs w:val="40"/>
        </w:rPr>
      </w:pPr>
      <w:r w:rsidRPr="009364B1">
        <w:rPr>
          <w:rFonts w:ascii="Times New Roman" w:hAnsi="Times New Roman" w:cs="Times New Roman"/>
          <w:b/>
          <w:bCs/>
          <w:sz w:val="40"/>
          <w:szCs w:val="40"/>
        </w:rPr>
        <w:t>INTRODUCTION</w:t>
      </w:r>
    </w:p>
    <w:p w:rsidR="004E3817" w:rsidRPr="009364B1" w:rsidRDefault="004E3817" w:rsidP="004E3817">
      <w:pPr>
        <w:rPr>
          <w:rFonts w:ascii="Times New Roman" w:hAnsi="Times New Roman" w:cs="Times New Roman"/>
          <w:sz w:val="28"/>
          <w:szCs w:val="28"/>
        </w:rPr>
      </w:pPr>
      <w:r w:rsidRPr="009364B1">
        <w:rPr>
          <w:rFonts w:ascii="Times New Roman" w:hAnsi="Times New Roman" w:cs="Times New Roman"/>
          <w:sz w:val="28"/>
          <w:szCs w:val="28"/>
        </w:rPr>
        <w:t xml:space="preserve">     </w:t>
      </w:r>
      <w:r w:rsidRPr="009364B1">
        <w:rPr>
          <w:rFonts w:ascii="Times New Roman" w:hAnsi="Times New Roman" w:cs="Times New Roman"/>
          <w:sz w:val="28"/>
          <w:szCs w:val="28"/>
        </w:rPr>
        <w:t xml:space="preserve">The analysis aims to leverage Power BI to dissect a global terrorism dataset, elucidating critical insights into this pervasive threat. By harnessing data-driven approaches, we seek to unravel nuanced patterns and trends, fostering a deeper understanding of the multifaceted nature of terrorism. Through this </w:t>
      </w:r>
      <w:r w:rsidRPr="009364B1">
        <w:rPr>
          <w:rFonts w:ascii="Times New Roman" w:hAnsi="Times New Roman" w:cs="Times New Roman"/>
          <w:sz w:val="28"/>
          <w:szCs w:val="28"/>
        </w:rPr>
        <w:t>endeavour</w:t>
      </w:r>
      <w:r w:rsidRPr="009364B1">
        <w:rPr>
          <w:rFonts w:ascii="Times New Roman" w:hAnsi="Times New Roman" w:cs="Times New Roman"/>
          <w:sz w:val="28"/>
          <w:szCs w:val="28"/>
        </w:rPr>
        <w:t>, we aim to empower stakeholders with actionable intelligence to inform policy-making, security measures, and conflict resolution efforts.</w:t>
      </w:r>
    </w:p>
    <w:p w:rsidR="004E3817" w:rsidRPr="009364B1" w:rsidRDefault="004E3817" w:rsidP="004E3817">
      <w:pPr>
        <w:rPr>
          <w:rFonts w:ascii="Times New Roman" w:hAnsi="Times New Roman" w:cs="Times New Roman"/>
          <w:b/>
          <w:bCs/>
          <w:sz w:val="36"/>
          <w:szCs w:val="36"/>
        </w:rPr>
      </w:pPr>
      <w:r w:rsidRPr="009364B1">
        <w:rPr>
          <w:rFonts w:ascii="Times New Roman" w:hAnsi="Times New Roman" w:cs="Times New Roman"/>
          <w:b/>
          <w:bCs/>
          <w:sz w:val="36"/>
          <w:szCs w:val="36"/>
        </w:rPr>
        <w:t>Contextualizing the Threat:</w:t>
      </w:r>
    </w:p>
    <w:p w:rsidR="004E3817" w:rsidRPr="009364B1" w:rsidRDefault="00A721B3" w:rsidP="004E3817">
      <w:pPr>
        <w:rPr>
          <w:rFonts w:ascii="Times New Roman" w:hAnsi="Times New Roman" w:cs="Times New Roman"/>
          <w:sz w:val="28"/>
          <w:szCs w:val="28"/>
        </w:rPr>
      </w:pPr>
      <w:r w:rsidRPr="009364B1">
        <w:rPr>
          <w:rFonts w:ascii="Times New Roman" w:hAnsi="Times New Roman" w:cs="Times New Roman"/>
          <w:sz w:val="28"/>
          <w:szCs w:val="28"/>
        </w:rPr>
        <w:t xml:space="preserve">      </w:t>
      </w:r>
      <w:r w:rsidR="004E3817" w:rsidRPr="009364B1">
        <w:rPr>
          <w:rFonts w:ascii="Times New Roman" w:hAnsi="Times New Roman" w:cs="Times New Roman"/>
          <w:sz w:val="28"/>
          <w:szCs w:val="28"/>
        </w:rPr>
        <w:t>Terrorism, as a phenomenon, has undergone significant evolution, shaped by diverse ideological, political, and socio-economic factors. From nationalist movements to religious extremism and lone-wolf attacks, the motivations driving terrorism are varied and complex. Understanding this context is crucial for formulating effective counter-terrorism strategies and mitigating the impact of such threats on global stability.</w:t>
      </w:r>
    </w:p>
    <w:p w:rsidR="004E3817" w:rsidRPr="009364B1" w:rsidRDefault="004E3817" w:rsidP="004E3817">
      <w:pPr>
        <w:rPr>
          <w:rFonts w:ascii="Times New Roman" w:hAnsi="Times New Roman" w:cs="Times New Roman"/>
          <w:b/>
          <w:bCs/>
          <w:sz w:val="36"/>
          <w:szCs w:val="36"/>
        </w:rPr>
      </w:pPr>
      <w:r w:rsidRPr="009364B1">
        <w:rPr>
          <w:rFonts w:ascii="Times New Roman" w:hAnsi="Times New Roman" w:cs="Times New Roman"/>
          <w:b/>
          <w:bCs/>
          <w:sz w:val="36"/>
          <w:szCs w:val="36"/>
        </w:rPr>
        <w:t>Temporal Analysis:</w:t>
      </w:r>
    </w:p>
    <w:p w:rsidR="004E3817" w:rsidRPr="009364B1" w:rsidRDefault="005E44D0" w:rsidP="004E3817">
      <w:pPr>
        <w:rPr>
          <w:rFonts w:ascii="Times New Roman" w:hAnsi="Times New Roman" w:cs="Times New Roman"/>
          <w:sz w:val="28"/>
          <w:szCs w:val="28"/>
        </w:rPr>
      </w:pPr>
      <w:r>
        <w:rPr>
          <w:rFonts w:ascii="Times New Roman" w:hAnsi="Times New Roman" w:cs="Times New Roman"/>
          <w:sz w:val="28"/>
          <w:szCs w:val="28"/>
        </w:rPr>
        <w:t xml:space="preserve">      </w:t>
      </w:r>
      <w:r w:rsidR="004E3817" w:rsidRPr="009364B1">
        <w:rPr>
          <w:rFonts w:ascii="Times New Roman" w:hAnsi="Times New Roman" w:cs="Times New Roman"/>
          <w:sz w:val="28"/>
          <w:szCs w:val="28"/>
        </w:rPr>
        <w:t xml:space="preserve">A temporal examination of terrorist incidents reveals dynamic patterns and shifts over time. By </w:t>
      </w:r>
      <w:r w:rsidR="0023461A" w:rsidRPr="009364B1">
        <w:rPr>
          <w:rFonts w:ascii="Times New Roman" w:hAnsi="Times New Roman" w:cs="Times New Roman"/>
          <w:sz w:val="28"/>
          <w:szCs w:val="28"/>
        </w:rPr>
        <w:t>analysing</w:t>
      </w:r>
      <w:r w:rsidR="004E3817" w:rsidRPr="009364B1">
        <w:rPr>
          <w:rFonts w:ascii="Times New Roman" w:hAnsi="Times New Roman" w:cs="Times New Roman"/>
          <w:sz w:val="28"/>
          <w:szCs w:val="28"/>
        </w:rPr>
        <w:t xml:space="preserve"> trends across different temporal scales, from yearly fluctuations to daily variations, we can discern seasonal trends, identify emerging threats, and assess the efficacy of counter-terrorism measures. Such insights enable proactive responses and resource allocation to mitigate the risk of future attacks.</w:t>
      </w:r>
    </w:p>
    <w:p w:rsidR="004E3817" w:rsidRPr="009364B1" w:rsidRDefault="004E3817" w:rsidP="004E3817">
      <w:pPr>
        <w:rPr>
          <w:rFonts w:ascii="Times New Roman" w:hAnsi="Times New Roman" w:cs="Times New Roman"/>
          <w:b/>
          <w:bCs/>
          <w:sz w:val="36"/>
          <w:szCs w:val="36"/>
        </w:rPr>
      </w:pPr>
      <w:r w:rsidRPr="009364B1">
        <w:rPr>
          <w:rFonts w:ascii="Times New Roman" w:hAnsi="Times New Roman" w:cs="Times New Roman"/>
          <w:b/>
          <w:bCs/>
          <w:sz w:val="36"/>
          <w:szCs w:val="36"/>
        </w:rPr>
        <w:t>Geospatial Mapping:</w:t>
      </w:r>
    </w:p>
    <w:p w:rsidR="004E3817" w:rsidRPr="009364B1" w:rsidRDefault="005E44D0" w:rsidP="004E3817">
      <w:pPr>
        <w:rPr>
          <w:rFonts w:ascii="Times New Roman" w:hAnsi="Times New Roman" w:cs="Times New Roman"/>
          <w:sz w:val="28"/>
          <w:szCs w:val="28"/>
        </w:rPr>
      </w:pPr>
      <w:r>
        <w:rPr>
          <w:rFonts w:ascii="Times New Roman" w:hAnsi="Times New Roman" w:cs="Times New Roman"/>
          <w:sz w:val="28"/>
          <w:szCs w:val="28"/>
        </w:rPr>
        <w:t xml:space="preserve">      </w:t>
      </w:r>
      <w:r w:rsidR="004E3817" w:rsidRPr="009364B1">
        <w:rPr>
          <w:rFonts w:ascii="Times New Roman" w:hAnsi="Times New Roman" w:cs="Times New Roman"/>
          <w:sz w:val="28"/>
          <w:szCs w:val="28"/>
        </w:rPr>
        <w:t>Geospatial mapping serves as a powerful tool for visualizing the geographic distribution of terrorist incidents and identifying high-risk regions. By overlaying contextual data such as demographic information and political boundaries, we can contextualize the spatial patterns of terrorism and gain deeper insights into the underlying drivers of violence. This spatial analysis facilitates targeted interventions and resource allocation to enhance security and resilience in vulnerable areas.</w:t>
      </w:r>
    </w:p>
    <w:p w:rsidR="004E3817" w:rsidRPr="009364B1" w:rsidRDefault="004E3817" w:rsidP="004E3817">
      <w:pPr>
        <w:rPr>
          <w:rFonts w:ascii="Times New Roman" w:hAnsi="Times New Roman" w:cs="Times New Roman"/>
          <w:b/>
          <w:bCs/>
          <w:sz w:val="36"/>
          <w:szCs w:val="36"/>
        </w:rPr>
      </w:pPr>
      <w:r w:rsidRPr="009364B1">
        <w:rPr>
          <w:rFonts w:ascii="Times New Roman" w:hAnsi="Times New Roman" w:cs="Times New Roman"/>
          <w:b/>
          <w:bCs/>
          <w:sz w:val="36"/>
          <w:szCs w:val="36"/>
        </w:rPr>
        <w:t>Characteristics of Terrorist Incidents:</w:t>
      </w:r>
    </w:p>
    <w:p w:rsidR="004E3817" w:rsidRPr="009364B1" w:rsidRDefault="005E44D0" w:rsidP="004E3817">
      <w:pPr>
        <w:rPr>
          <w:rFonts w:ascii="Times New Roman" w:hAnsi="Times New Roman" w:cs="Times New Roman"/>
          <w:sz w:val="28"/>
          <w:szCs w:val="28"/>
        </w:rPr>
      </w:pPr>
      <w:r>
        <w:rPr>
          <w:rFonts w:ascii="Times New Roman" w:hAnsi="Times New Roman" w:cs="Times New Roman"/>
          <w:sz w:val="28"/>
          <w:szCs w:val="28"/>
        </w:rPr>
        <w:t xml:space="preserve">     </w:t>
      </w:r>
      <w:r w:rsidR="0023461A" w:rsidRPr="009364B1">
        <w:rPr>
          <w:rFonts w:ascii="Times New Roman" w:hAnsi="Times New Roman" w:cs="Times New Roman"/>
          <w:sz w:val="28"/>
          <w:szCs w:val="28"/>
        </w:rPr>
        <w:t>Analysing</w:t>
      </w:r>
      <w:r w:rsidR="004E3817" w:rsidRPr="009364B1">
        <w:rPr>
          <w:rFonts w:ascii="Times New Roman" w:hAnsi="Times New Roman" w:cs="Times New Roman"/>
          <w:sz w:val="28"/>
          <w:szCs w:val="28"/>
        </w:rPr>
        <w:t xml:space="preserve"> the characteristics of terrorist incidents sheds light on the tactics, targets, and outcomes of such attacks. From suicide bombings to cyber-attacks, understanding the modus operandi of terrorist groups informs threat assessments and vulnerability analyses. By examining casualty rates, target </w:t>
      </w:r>
      <w:r w:rsidR="004E3817" w:rsidRPr="009364B1">
        <w:rPr>
          <w:rFonts w:ascii="Times New Roman" w:hAnsi="Times New Roman" w:cs="Times New Roman"/>
          <w:sz w:val="28"/>
          <w:szCs w:val="28"/>
        </w:rPr>
        <w:lastRenderedPageBreak/>
        <w:t>selection, and attack methodologies, we can discern patterns and anticipate evolving threats, thereby enhancing preparedness and response capabilities.</w:t>
      </w:r>
    </w:p>
    <w:p w:rsidR="004E3817" w:rsidRPr="009364B1" w:rsidRDefault="004E3817" w:rsidP="004E3817">
      <w:pPr>
        <w:rPr>
          <w:rFonts w:ascii="Times New Roman" w:hAnsi="Times New Roman" w:cs="Times New Roman"/>
          <w:sz w:val="28"/>
          <w:szCs w:val="28"/>
        </w:rPr>
      </w:pPr>
    </w:p>
    <w:p w:rsidR="004E3817" w:rsidRPr="009364B1" w:rsidRDefault="004E3817" w:rsidP="004E3817">
      <w:pPr>
        <w:rPr>
          <w:rFonts w:ascii="Times New Roman" w:hAnsi="Times New Roman" w:cs="Times New Roman"/>
          <w:b/>
          <w:bCs/>
          <w:sz w:val="36"/>
          <w:szCs w:val="36"/>
        </w:rPr>
      </w:pPr>
      <w:r w:rsidRPr="009364B1">
        <w:rPr>
          <w:rFonts w:ascii="Times New Roman" w:hAnsi="Times New Roman" w:cs="Times New Roman"/>
          <w:b/>
          <w:bCs/>
          <w:sz w:val="36"/>
          <w:szCs w:val="36"/>
        </w:rPr>
        <w:t>Advanced Analytical Techniques:</w:t>
      </w:r>
    </w:p>
    <w:p w:rsidR="0020071F" w:rsidRPr="009364B1" w:rsidRDefault="005E44D0" w:rsidP="004E3817">
      <w:pPr>
        <w:rPr>
          <w:rFonts w:ascii="Times New Roman" w:hAnsi="Times New Roman" w:cs="Times New Roman"/>
          <w:sz w:val="28"/>
          <w:szCs w:val="28"/>
        </w:rPr>
      </w:pPr>
      <w:r>
        <w:rPr>
          <w:rFonts w:ascii="Times New Roman" w:hAnsi="Times New Roman" w:cs="Times New Roman"/>
          <w:sz w:val="28"/>
          <w:szCs w:val="28"/>
        </w:rPr>
        <w:t xml:space="preserve">     </w:t>
      </w:r>
      <w:r w:rsidR="004E3817" w:rsidRPr="009364B1">
        <w:rPr>
          <w:rFonts w:ascii="Times New Roman" w:hAnsi="Times New Roman" w:cs="Times New Roman"/>
          <w:sz w:val="28"/>
          <w:szCs w:val="28"/>
        </w:rPr>
        <w:t xml:space="preserve">Leveraging advanced analytical techniques such as machine learning and network analysis enables a deeper understanding of the dynamics underlying terrorist activities. Predictive </w:t>
      </w:r>
      <w:r w:rsidR="0023461A" w:rsidRPr="009364B1">
        <w:rPr>
          <w:rFonts w:ascii="Times New Roman" w:hAnsi="Times New Roman" w:cs="Times New Roman"/>
          <w:sz w:val="28"/>
          <w:szCs w:val="28"/>
        </w:rPr>
        <w:t>modelling</w:t>
      </w:r>
      <w:r w:rsidR="004E3817" w:rsidRPr="009364B1">
        <w:rPr>
          <w:rFonts w:ascii="Times New Roman" w:hAnsi="Times New Roman" w:cs="Times New Roman"/>
          <w:sz w:val="28"/>
          <w:szCs w:val="28"/>
        </w:rPr>
        <w:t xml:space="preserve"> facilitates the identification of emerging threats, while network analysis uncovers the intricate connections between terrorist organizations and their supporters. By harnessing these advanced methodologies, we can enhance the effectiveness of counter-terrorism efforts and mitigate the impact of terrorist activities on global security.</w:t>
      </w:r>
    </w:p>
    <w:p w:rsidR="005E036C" w:rsidRDefault="005E036C"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Default="00B96ACB" w:rsidP="004E3817">
      <w:pPr>
        <w:rPr>
          <w:rFonts w:ascii="Times New Roman" w:hAnsi="Times New Roman" w:cs="Times New Roman"/>
          <w:sz w:val="28"/>
          <w:szCs w:val="28"/>
        </w:rPr>
      </w:pPr>
    </w:p>
    <w:p w:rsidR="00B96ACB" w:rsidRPr="009364B1" w:rsidRDefault="00B96ACB" w:rsidP="004E3817">
      <w:pPr>
        <w:rPr>
          <w:rFonts w:ascii="Times New Roman" w:hAnsi="Times New Roman" w:cs="Times New Roman"/>
          <w:sz w:val="28"/>
          <w:szCs w:val="28"/>
        </w:rPr>
      </w:pPr>
    </w:p>
    <w:p w:rsidR="005E036C" w:rsidRPr="009364B1" w:rsidRDefault="005E036C" w:rsidP="004E3817">
      <w:pPr>
        <w:rPr>
          <w:rFonts w:ascii="Times New Roman" w:hAnsi="Times New Roman" w:cs="Times New Roman"/>
          <w:sz w:val="28"/>
          <w:szCs w:val="28"/>
        </w:rPr>
      </w:pPr>
    </w:p>
    <w:p w:rsidR="005E036C" w:rsidRPr="00D707F5" w:rsidRDefault="00D707F5" w:rsidP="008E1A42">
      <w:pPr>
        <w:jc w:val="center"/>
        <w:rPr>
          <w:rFonts w:ascii="Times New Roman" w:hAnsi="Times New Roman" w:cs="Times New Roman"/>
          <w:b/>
          <w:bCs/>
          <w:sz w:val="44"/>
          <w:szCs w:val="44"/>
        </w:rPr>
      </w:pPr>
      <w:r w:rsidRPr="00D707F5">
        <w:rPr>
          <w:rFonts w:ascii="Times New Roman" w:hAnsi="Times New Roman" w:cs="Times New Roman"/>
          <w:b/>
          <w:bCs/>
          <w:sz w:val="36"/>
          <w:szCs w:val="36"/>
        </w:rPr>
        <w:lastRenderedPageBreak/>
        <w:t>SERVICES AND TOOLS REQUIRED</w:t>
      </w:r>
    </w:p>
    <w:p w:rsidR="005E036C" w:rsidRPr="008E1A42" w:rsidRDefault="008E1A42" w:rsidP="004E3817">
      <w:pPr>
        <w:rPr>
          <w:rFonts w:ascii="Times New Roman" w:hAnsi="Times New Roman" w:cs="Times New Roman"/>
          <w:b/>
          <w:bCs/>
          <w:sz w:val="36"/>
          <w:szCs w:val="36"/>
        </w:rPr>
      </w:pPr>
      <w:r w:rsidRPr="008E1A42">
        <w:rPr>
          <w:rFonts w:ascii="Times New Roman" w:hAnsi="Times New Roman" w:cs="Times New Roman"/>
          <w:b/>
          <w:bCs/>
          <w:sz w:val="36"/>
          <w:szCs w:val="36"/>
        </w:rPr>
        <w:t>Services Used</w:t>
      </w:r>
    </w:p>
    <w:p w:rsidR="00F75549" w:rsidRPr="003C77CB" w:rsidRDefault="005E036C" w:rsidP="005E036C">
      <w:pPr>
        <w:rPr>
          <w:rFonts w:ascii="Times New Roman" w:hAnsi="Times New Roman" w:cs="Times New Roman"/>
          <w:b/>
          <w:bCs/>
          <w:sz w:val="32"/>
          <w:szCs w:val="32"/>
        </w:rPr>
      </w:pPr>
      <w:r w:rsidRPr="003C77CB">
        <w:rPr>
          <w:rFonts w:ascii="Times New Roman" w:hAnsi="Times New Roman" w:cs="Times New Roman"/>
          <w:b/>
          <w:bCs/>
          <w:sz w:val="32"/>
          <w:szCs w:val="32"/>
        </w:rPr>
        <w:t>Power BI:</w:t>
      </w:r>
    </w:p>
    <w:p w:rsidR="005E036C" w:rsidRPr="009364B1" w:rsidRDefault="00F75549" w:rsidP="005E036C">
      <w:pPr>
        <w:rPr>
          <w:rFonts w:ascii="Times New Roman" w:hAnsi="Times New Roman" w:cs="Times New Roman"/>
          <w:sz w:val="28"/>
          <w:szCs w:val="28"/>
        </w:rPr>
      </w:pPr>
      <w:r>
        <w:rPr>
          <w:rFonts w:ascii="Times New Roman" w:hAnsi="Times New Roman" w:cs="Times New Roman"/>
          <w:b/>
          <w:bCs/>
          <w:sz w:val="36"/>
          <w:szCs w:val="36"/>
        </w:rPr>
        <w:t xml:space="preserve">    </w:t>
      </w:r>
      <w:r w:rsidR="005E036C" w:rsidRPr="00F75549">
        <w:rPr>
          <w:rFonts w:ascii="Times New Roman" w:hAnsi="Times New Roman" w:cs="Times New Roman"/>
          <w:sz w:val="36"/>
          <w:szCs w:val="36"/>
        </w:rPr>
        <w:t xml:space="preserve"> </w:t>
      </w:r>
      <w:r w:rsidR="005E036C" w:rsidRPr="009364B1">
        <w:rPr>
          <w:rFonts w:ascii="Times New Roman" w:hAnsi="Times New Roman" w:cs="Times New Roman"/>
          <w:sz w:val="28"/>
          <w:szCs w:val="28"/>
        </w:rPr>
        <w:t>Power BI serves as the central platform for creating visualizations, dashboards, and reports. It allows users to connect to various data sources, perform data transformations, and build interactive visualizations for data analysis.</w:t>
      </w:r>
    </w:p>
    <w:p w:rsidR="005E036C" w:rsidRPr="003C77CB" w:rsidRDefault="005E036C" w:rsidP="005E036C">
      <w:pPr>
        <w:rPr>
          <w:rFonts w:ascii="Times New Roman" w:hAnsi="Times New Roman" w:cs="Times New Roman"/>
          <w:b/>
          <w:bCs/>
          <w:sz w:val="32"/>
          <w:szCs w:val="32"/>
        </w:rPr>
      </w:pPr>
      <w:r w:rsidRPr="003C77CB">
        <w:rPr>
          <w:rFonts w:ascii="Times New Roman" w:hAnsi="Times New Roman" w:cs="Times New Roman"/>
          <w:b/>
          <w:bCs/>
          <w:sz w:val="32"/>
          <w:szCs w:val="32"/>
        </w:rPr>
        <w:t>Cloud Services: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Microsoft Azure:</w:t>
      </w:r>
      <w:r w:rsidRPr="009364B1">
        <w:rPr>
          <w:rFonts w:ascii="Times New Roman" w:hAnsi="Times New Roman" w:cs="Times New Roman"/>
          <w:sz w:val="28"/>
          <w:szCs w:val="28"/>
        </w:rPr>
        <w:t xml:space="preserve"> Azure can be used for cloud-based data storage, compute resources, and advanced analytics services. It provides scalability and flexibility for handling large datasets and performing complex analyses.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Azure SQL Database:</w:t>
      </w:r>
      <w:r w:rsidRPr="009364B1">
        <w:rPr>
          <w:rFonts w:ascii="Times New Roman" w:hAnsi="Times New Roman" w:cs="Times New Roman"/>
          <w:sz w:val="28"/>
          <w:szCs w:val="28"/>
        </w:rPr>
        <w:t xml:space="preserve"> Azure SQL Database can serve as a cloud-based relational database for storing structured data related to the terrorism dataset. It offers features such as security, scalability, and built-in intelligence for optimizing performance.</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Azure Data Lake Storage:</w:t>
      </w:r>
      <w:r w:rsidRPr="009364B1">
        <w:rPr>
          <w:rFonts w:ascii="Times New Roman" w:hAnsi="Times New Roman" w:cs="Times New Roman"/>
          <w:sz w:val="28"/>
          <w:szCs w:val="28"/>
        </w:rPr>
        <w:t xml:space="preserve"> Azure Data Lake Storage is a scalable and secure data lake solution for storing large volumes of structured and unstructured data. It provides features for data management, security, and analytics, making it suitable for storing diverse datasets, including the global terrorism dataset.</w:t>
      </w:r>
    </w:p>
    <w:p w:rsidR="005E036C" w:rsidRPr="003C77CB" w:rsidRDefault="005E036C" w:rsidP="005E036C">
      <w:pPr>
        <w:rPr>
          <w:rFonts w:ascii="Times New Roman" w:hAnsi="Times New Roman" w:cs="Times New Roman"/>
          <w:b/>
          <w:bCs/>
          <w:sz w:val="32"/>
          <w:szCs w:val="32"/>
        </w:rPr>
      </w:pPr>
      <w:r w:rsidRPr="003C77CB">
        <w:rPr>
          <w:rFonts w:ascii="Times New Roman" w:hAnsi="Times New Roman" w:cs="Times New Roman"/>
          <w:b/>
          <w:bCs/>
          <w:sz w:val="32"/>
          <w:szCs w:val="32"/>
        </w:rPr>
        <w:t>Data Preparation Tools: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Microsoft Excel:</w:t>
      </w:r>
      <w:r w:rsidRPr="009364B1">
        <w:rPr>
          <w:rFonts w:ascii="Times New Roman" w:hAnsi="Times New Roman" w:cs="Times New Roman"/>
          <w:sz w:val="28"/>
          <w:szCs w:val="28"/>
        </w:rPr>
        <w:t xml:space="preserve"> Excel can be used for data preprocessing tasks such as data cleaning, transformation, and formatting before importing the data into Power BI.</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SQL Server Integration Services (SSIS):</w:t>
      </w:r>
      <w:r w:rsidRPr="009364B1">
        <w:rPr>
          <w:rFonts w:ascii="Times New Roman" w:hAnsi="Times New Roman" w:cs="Times New Roman"/>
          <w:sz w:val="28"/>
          <w:szCs w:val="28"/>
        </w:rPr>
        <w:t xml:space="preserve"> SSIS can be used for ETL (Extract, Transform, Load) processes to integrate data from multiple sources into a centralized data repository, such as Azure SQL Database or Azure Data Lake Storage.</w:t>
      </w:r>
    </w:p>
    <w:p w:rsidR="005E036C" w:rsidRPr="003C77CB" w:rsidRDefault="005E036C" w:rsidP="005E036C">
      <w:pPr>
        <w:rPr>
          <w:rFonts w:ascii="Times New Roman" w:hAnsi="Times New Roman" w:cs="Times New Roman"/>
          <w:b/>
          <w:bCs/>
          <w:sz w:val="32"/>
          <w:szCs w:val="32"/>
        </w:rPr>
      </w:pPr>
      <w:r w:rsidRPr="003C77CB">
        <w:rPr>
          <w:rFonts w:ascii="Times New Roman" w:hAnsi="Times New Roman" w:cs="Times New Roman"/>
          <w:b/>
          <w:bCs/>
          <w:sz w:val="32"/>
          <w:szCs w:val="32"/>
        </w:rPr>
        <w:t>Geospatial Analysis Tools: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ArcGIS:</w:t>
      </w:r>
      <w:r w:rsidRPr="009364B1">
        <w:rPr>
          <w:rFonts w:ascii="Times New Roman" w:hAnsi="Times New Roman" w:cs="Times New Roman"/>
          <w:sz w:val="28"/>
          <w:szCs w:val="28"/>
        </w:rPr>
        <w:t xml:space="preserve"> ArcGIS provides advanced geospatial analysis capabilities for mapping and spatial analysis of terrorism incidents. It can be integrated with Power BI to visualize geographic data and perform spatial analysis.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QGIS:</w:t>
      </w:r>
      <w:r w:rsidRPr="009364B1">
        <w:rPr>
          <w:rFonts w:ascii="Times New Roman" w:hAnsi="Times New Roman" w:cs="Times New Roman"/>
          <w:sz w:val="28"/>
          <w:szCs w:val="28"/>
        </w:rPr>
        <w:t xml:space="preserve"> QGIS is an open-source geographic information system (GIS) software that can be used for geospatial analysis and mapping. It provides features for </w:t>
      </w:r>
      <w:r w:rsidRPr="009364B1">
        <w:rPr>
          <w:rFonts w:ascii="Times New Roman" w:hAnsi="Times New Roman" w:cs="Times New Roman"/>
          <w:sz w:val="28"/>
          <w:szCs w:val="28"/>
        </w:rPr>
        <w:lastRenderedPageBreak/>
        <w:t xml:space="preserve">visualizing and </w:t>
      </w:r>
      <w:r w:rsidRPr="009364B1">
        <w:rPr>
          <w:rFonts w:ascii="Times New Roman" w:hAnsi="Times New Roman" w:cs="Times New Roman"/>
          <w:sz w:val="28"/>
          <w:szCs w:val="28"/>
        </w:rPr>
        <w:t>analysing</w:t>
      </w:r>
      <w:r w:rsidRPr="009364B1">
        <w:rPr>
          <w:rFonts w:ascii="Times New Roman" w:hAnsi="Times New Roman" w:cs="Times New Roman"/>
          <w:sz w:val="28"/>
          <w:szCs w:val="28"/>
        </w:rPr>
        <w:t xml:space="preserve"> geographic data, making it suitable for integrating with Power BI for geospatial analysis.</w:t>
      </w:r>
    </w:p>
    <w:p w:rsidR="005E036C" w:rsidRPr="003C77CB" w:rsidRDefault="005E036C" w:rsidP="005E036C">
      <w:pPr>
        <w:rPr>
          <w:rFonts w:ascii="Times New Roman" w:hAnsi="Times New Roman" w:cs="Times New Roman"/>
          <w:b/>
          <w:bCs/>
          <w:sz w:val="32"/>
          <w:szCs w:val="32"/>
        </w:rPr>
      </w:pPr>
      <w:r w:rsidRPr="003C77CB">
        <w:rPr>
          <w:rFonts w:ascii="Times New Roman" w:hAnsi="Times New Roman" w:cs="Times New Roman"/>
          <w:b/>
          <w:bCs/>
          <w:sz w:val="32"/>
          <w:szCs w:val="32"/>
        </w:rPr>
        <w:t>Advanced Analytics Tools: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Python Libraries</w:t>
      </w:r>
      <w:r w:rsidRPr="009364B1">
        <w:rPr>
          <w:rFonts w:ascii="Times New Roman" w:hAnsi="Times New Roman" w:cs="Times New Roman"/>
          <w:sz w:val="28"/>
          <w:szCs w:val="28"/>
        </w:rPr>
        <w:t xml:space="preserve"> (e.g., pandas, scikit-learn, TensorFlow, etc.): Python libraries can be used for advanced analytics tasks such as machine learning, statistical analysis, and predictive </w:t>
      </w:r>
      <w:r w:rsidRPr="009364B1">
        <w:rPr>
          <w:rFonts w:ascii="Times New Roman" w:hAnsi="Times New Roman" w:cs="Times New Roman"/>
          <w:sz w:val="28"/>
          <w:szCs w:val="28"/>
        </w:rPr>
        <w:t>modelling</w:t>
      </w:r>
      <w:r w:rsidRPr="009364B1">
        <w:rPr>
          <w:rFonts w:ascii="Times New Roman" w:hAnsi="Times New Roman" w:cs="Times New Roman"/>
          <w:sz w:val="28"/>
          <w:szCs w:val="28"/>
        </w:rPr>
        <w:t>. These libraries can be integrated with Power BI using Python scripts to perform advanced analytics on the terrorism dataset.</w:t>
      </w:r>
    </w:p>
    <w:p w:rsidR="005E036C" w:rsidRPr="00364120" w:rsidRDefault="005E036C" w:rsidP="005E036C">
      <w:pPr>
        <w:rPr>
          <w:rFonts w:ascii="Times New Roman" w:hAnsi="Times New Roman" w:cs="Times New Roman"/>
          <w:b/>
          <w:bCs/>
          <w:sz w:val="32"/>
          <w:szCs w:val="32"/>
        </w:rPr>
      </w:pPr>
      <w:r w:rsidRPr="00364120">
        <w:rPr>
          <w:rFonts w:ascii="Times New Roman" w:hAnsi="Times New Roman" w:cs="Times New Roman"/>
          <w:b/>
          <w:bCs/>
          <w:sz w:val="32"/>
          <w:szCs w:val="32"/>
        </w:rPr>
        <w:t>Collaboration Tools: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Microsoft Teams:</w:t>
      </w:r>
      <w:r w:rsidRPr="009364B1">
        <w:rPr>
          <w:rFonts w:ascii="Times New Roman" w:hAnsi="Times New Roman" w:cs="Times New Roman"/>
          <w:sz w:val="28"/>
          <w:szCs w:val="28"/>
        </w:rPr>
        <w:t xml:space="preserve"> Microsoft Teams can be used for team collaboration, communication, and sharing insights related to the terrorism dataset analysis. It provides features for chat, video conferencing, file sharing, and integration with Power BI for sharing reports and dashboards.</w:t>
      </w:r>
    </w:p>
    <w:p w:rsidR="005E036C" w:rsidRPr="009364B1" w:rsidRDefault="005E036C" w:rsidP="005E036C">
      <w:pPr>
        <w:rPr>
          <w:rFonts w:ascii="Times New Roman" w:hAnsi="Times New Roman" w:cs="Times New Roman"/>
          <w:sz w:val="28"/>
          <w:szCs w:val="28"/>
        </w:rPr>
      </w:pPr>
      <w:r w:rsidRPr="009364B1">
        <w:rPr>
          <w:rFonts w:ascii="Times New Roman" w:hAnsi="Times New Roman" w:cs="Times New Roman"/>
          <w:b/>
          <w:bCs/>
          <w:sz w:val="28"/>
          <w:szCs w:val="28"/>
        </w:rPr>
        <w:t>SharePoint:</w:t>
      </w:r>
      <w:r w:rsidRPr="009364B1">
        <w:rPr>
          <w:rFonts w:ascii="Times New Roman" w:hAnsi="Times New Roman" w:cs="Times New Roman"/>
          <w:sz w:val="28"/>
          <w:szCs w:val="28"/>
        </w:rPr>
        <w:t xml:space="preserve"> SharePoint can be used for document management, collaboration, and sharing of reports, dashboards, and other artifacts related to the terrorism dataset analysis. It provides features for version control, access control, and integration with Power BI for embedding reports and dashboards into SharePoint sites.</w:t>
      </w:r>
    </w:p>
    <w:p w:rsidR="002253F4" w:rsidRPr="007E213F" w:rsidRDefault="002253F4" w:rsidP="002253F4">
      <w:pPr>
        <w:rPr>
          <w:rFonts w:ascii="Times New Roman" w:hAnsi="Times New Roman" w:cs="Times New Roman"/>
          <w:b/>
          <w:bCs/>
          <w:sz w:val="36"/>
          <w:szCs w:val="36"/>
        </w:rPr>
      </w:pPr>
      <w:r w:rsidRPr="007E213F">
        <w:rPr>
          <w:rFonts w:ascii="Times New Roman" w:hAnsi="Times New Roman" w:cs="Times New Roman"/>
          <w:b/>
          <w:bCs/>
          <w:sz w:val="36"/>
          <w:szCs w:val="36"/>
        </w:rPr>
        <w:t>Tools Used</w:t>
      </w:r>
      <w:r>
        <w:rPr>
          <w:rFonts w:ascii="Times New Roman" w:hAnsi="Times New Roman" w:cs="Times New Roman"/>
          <w:b/>
          <w:bCs/>
          <w:sz w:val="36"/>
          <w:szCs w:val="36"/>
        </w:rPr>
        <w:t>:</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Power BI Desktop:</w:t>
      </w:r>
      <w:r w:rsidRPr="009364B1">
        <w:rPr>
          <w:rFonts w:ascii="Times New Roman" w:hAnsi="Times New Roman" w:cs="Times New Roman"/>
          <w:sz w:val="28"/>
          <w:szCs w:val="28"/>
        </w:rPr>
        <w:t xml:space="preserve"> The primary tool for creating reports and dashboards, Power BI Desktop enables users to connect to various data sources, import data, perform data transformations, create visualizations, and design interactive reports.</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Microsoft Excel:</w:t>
      </w:r>
      <w:r w:rsidRPr="009364B1">
        <w:rPr>
          <w:rFonts w:ascii="Times New Roman" w:hAnsi="Times New Roman" w:cs="Times New Roman"/>
          <w:sz w:val="28"/>
          <w:szCs w:val="28"/>
        </w:rPr>
        <w:t xml:space="preserve"> Excel can be used for preliminary data preparation tasks such as data cleaning, formatting, and aggregation before importing the data into Power BI. It provides a familiar interface for users to manipulate data and perform basic analyses.</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SQL Server Integration Services (SSIS):</w:t>
      </w:r>
      <w:r w:rsidRPr="009364B1">
        <w:rPr>
          <w:rFonts w:ascii="Times New Roman" w:hAnsi="Times New Roman" w:cs="Times New Roman"/>
          <w:sz w:val="28"/>
          <w:szCs w:val="28"/>
        </w:rPr>
        <w:t xml:space="preserve"> SSIS can be employed for Extract, Transform, Load (ETL) processes to integrate data from multiple sources into a centralized repository. It facilitates data cleansing, transformation, and loading tasks, preparing the dataset for analysis in Power BI.</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ArcGIS:</w:t>
      </w:r>
      <w:r w:rsidRPr="009364B1">
        <w:rPr>
          <w:rFonts w:ascii="Times New Roman" w:hAnsi="Times New Roman" w:cs="Times New Roman"/>
          <w:sz w:val="28"/>
          <w:szCs w:val="28"/>
        </w:rPr>
        <w:t xml:space="preserve"> ArcGIS offers advanced geospatial analysis capabilities for mapping and spatial analysis of terrorism incidents. It can be integrated with Power BI to visualize geographic data, perform spatial analysis, and create interactive maps within reports and dashboards.</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lastRenderedPageBreak/>
        <w:t>Python:</w:t>
      </w:r>
      <w:r w:rsidRPr="009364B1">
        <w:rPr>
          <w:rFonts w:ascii="Times New Roman" w:hAnsi="Times New Roman" w:cs="Times New Roman"/>
          <w:sz w:val="28"/>
          <w:szCs w:val="28"/>
        </w:rPr>
        <w:t xml:space="preserve"> Python, along with libraries such as pandas, scikit-learn, and TensorFlow, can be utilized for advanced analytics tasks such as machine learning, statistical analysis, and predictive </w:t>
      </w:r>
      <w:r w:rsidRPr="009364B1">
        <w:rPr>
          <w:rFonts w:ascii="Times New Roman" w:hAnsi="Times New Roman" w:cs="Times New Roman"/>
          <w:sz w:val="28"/>
          <w:szCs w:val="28"/>
        </w:rPr>
        <w:t>modelling</w:t>
      </w:r>
      <w:r w:rsidRPr="009364B1">
        <w:rPr>
          <w:rFonts w:ascii="Times New Roman" w:hAnsi="Times New Roman" w:cs="Times New Roman"/>
          <w:sz w:val="28"/>
          <w:szCs w:val="28"/>
        </w:rPr>
        <w:t>. Python scripts can be embedded within Power BI to perform advanced analytics on the terrorism dataset.</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Microsoft Azure:</w:t>
      </w:r>
      <w:r w:rsidRPr="009364B1">
        <w:rPr>
          <w:rFonts w:ascii="Times New Roman" w:hAnsi="Times New Roman" w:cs="Times New Roman"/>
          <w:sz w:val="28"/>
          <w:szCs w:val="28"/>
        </w:rPr>
        <w:t xml:space="preserve"> Azure services such as Azure SQL Database and Azure Data Lake Storage can be utilized for cloud-based data storage and management. These services provide scalability, security, and performance for storing large volumes of structured and unstructured data related to the terrorism dataset.</w:t>
      </w:r>
    </w:p>
    <w:p w:rsidR="00E54E00" w:rsidRPr="009364B1" w:rsidRDefault="00E54E00" w:rsidP="00E54E00">
      <w:pPr>
        <w:rPr>
          <w:rFonts w:ascii="Times New Roman" w:hAnsi="Times New Roman" w:cs="Times New Roman"/>
          <w:sz w:val="28"/>
          <w:szCs w:val="28"/>
        </w:rPr>
      </w:pPr>
      <w:r w:rsidRPr="009364B1">
        <w:rPr>
          <w:rFonts w:ascii="Times New Roman" w:hAnsi="Times New Roman" w:cs="Times New Roman"/>
          <w:b/>
          <w:bCs/>
          <w:sz w:val="28"/>
          <w:szCs w:val="28"/>
        </w:rPr>
        <w:t>Microsoft Teams:</w:t>
      </w:r>
      <w:r w:rsidRPr="009364B1">
        <w:rPr>
          <w:rFonts w:ascii="Times New Roman" w:hAnsi="Times New Roman" w:cs="Times New Roman"/>
          <w:sz w:val="28"/>
          <w:szCs w:val="28"/>
        </w:rPr>
        <w:t xml:space="preserve"> Teams can be used for collaboration, communication, and sharing insights related to the terrorism dataset analysis. It provides features for chat, video conferencing, file sharing, and integration with Power BI for sharing reports and dashboards with team members.</w:t>
      </w:r>
    </w:p>
    <w:p w:rsidR="00483237" w:rsidRDefault="00E54E00" w:rsidP="001349FA">
      <w:pPr>
        <w:rPr>
          <w:rFonts w:ascii="Times New Roman" w:hAnsi="Times New Roman" w:cs="Times New Roman"/>
          <w:b/>
          <w:bCs/>
          <w:sz w:val="36"/>
          <w:szCs w:val="36"/>
        </w:rPr>
      </w:pPr>
      <w:r w:rsidRPr="009364B1">
        <w:rPr>
          <w:rFonts w:ascii="Times New Roman" w:hAnsi="Times New Roman" w:cs="Times New Roman"/>
          <w:b/>
          <w:bCs/>
          <w:sz w:val="28"/>
          <w:szCs w:val="28"/>
        </w:rPr>
        <w:t>SharePoint:</w:t>
      </w:r>
      <w:r w:rsidRPr="009364B1">
        <w:rPr>
          <w:rFonts w:ascii="Times New Roman" w:hAnsi="Times New Roman" w:cs="Times New Roman"/>
          <w:sz w:val="28"/>
          <w:szCs w:val="28"/>
        </w:rPr>
        <w:t xml:space="preserve"> SharePoint can serve as a platform for document management, collaboration, and sharing of reports and dashboards related to the terrorism dataset analysis. It offers features for version control, access control, and integration with Power BI for embedding reports and dashboards into SharePoint sites.</w:t>
      </w: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81836" w:rsidRDefault="00281836" w:rsidP="00CF6139">
      <w:pPr>
        <w:spacing w:before="100" w:beforeAutospacing="1" w:after="120" w:line="360" w:lineRule="auto"/>
        <w:jc w:val="center"/>
        <w:rPr>
          <w:rFonts w:ascii="Times New Roman" w:hAnsi="Times New Roman" w:cs="Times New Roman"/>
          <w:b/>
          <w:bCs/>
          <w:sz w:val="36"/>
          <w:szCs w:val="36"/>
        </w:rPr>
      </w:pPr>
    </w:p>
    <w:p w:rsidR="002253F4" w:rsidRDefault="002253F4" w:rsidP="00CF6139">
      <w:pPr>
        <w:spacing w:before="100" w:beforeAutospacing="1" w:after="120" w:line="360" w:lineRule="auto"/>
        <w:jc w:val="center"/>
        <w:rPr>
          <w:rFonts w:ascii="Times New Roman" w:hAnsi="Times New Roman" w:cs="Times New Roman"/>
          <w:b/>
          <w:bCs/>
          <w:sz w:val="36"/>
          <w:szCs w:val="36"/>
        </w:rPr>
      </w:pPr>
      <w:r w:rsidRPr="00483237">
        <w:rPr>
          <w:rFonts w:ascii="Times New Roman" w:hAnsi="Times New Roman" w:cs="Times New Roman"/>
          <w:b/>
          <w:bCs/>
          <w:sz w:val="36"/>
          <w:szCs w:val="36"/>
        </w:rPr>
        <w:lastRenderedPageBreak/>
        <w:t>PROJECT AR</w:t>
      </w:r>
      <w:r w:rsidR="00483237" w:rsidRPr="00483237">
        <w:rPr>
          <w:rFonts w:ascii="Times New Roman" w:hAnsi="Times New Roman" w:cs="Times New Roman"/>
          <w:b/>
          <w:bCs/>
          <w:sz w:val="36"/>
          <w:szCs w:val="36"/>
        </w:rPr>
        <w:t>CHITECTURE</w:t>
      </w:r>
    </w:p>
    <w:p w:rsidR="00A721B3" w:rsidRPr="009364B1" w:rsidRDefault="007E213F" w:rsidP="007E213F">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The project architecture for a Power BI-powered global terrorism dataset analysis typically involves several components working together to enable data ingestion, processing, analysis, visualization, and collaboration. Below is a high-level overview of the project architecture</w:t>
      </w:r>
      <w:r w:rsidR="001349FA">
        <w:rPr>
          <w:rFonts w:ascii="Times New Roman" w:hAnsi="Times New Roman" w:cs="Times New Roman"/>
          <w:sz w:val="28"/>
          <w:szCs w:val="28"/>
        </w:rPr>
        <w:t>:</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Data Sources:</w:t>
      </w:r>
    </w:p>
    <w:p w:rsidR="00A721B3" w:rsidRPr="009364B1" w:rsidRDefault="00483237"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Various data sources containing information about global terrorism incidents, including structured datasets like the Global Terrorism Database (GTD) and supplementary data sources for contextual information such as geographic data, population statistics, and socio-economic indicators.</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Data Ingestion:</w:t>
      </w:r>
    </w:p>
    <w:p w:rsidR="00A721B3" w:rsidRPr="009364B1" w:rsidRDefault="00483237"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Data from diverse sources is ingested into a centralized repository for analysis. This may involve using tools like SQL Server Integration Services (SSIS) for ETL processes to extract, transform, and load data into a data warehouse or a cloud-based storage solution like Azure Data Lake Storage.</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Data Preparation:</w:t>
      </w:r>
    </w:p>
    <w:p w:rsidR="00A721B3" w:rsidRPr="009364B1" w:rsidRDefault="00483237"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Data preparation tasks include cleaning, transforming, and enriching the dataset to ensure its quality and relevance for analysis. This can be done using Power Query in Power BI Desktop, SQL queries, or scripting languages like Python for more advanced transformations.</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 xml:space="preserve">Data </w:t>
      </w:r>
      <w:r w:rsidR="00483237" w:rsidRPr="009364B1">
        <w:rPr>
          <w:rFonts w:ascii="Times New Roman" w:hAnsi="Times New Roman" w:cs="Times New Roman"/>
          <w:b/>
          <w:bCs/>
          <w:sz w:val="36"/>
          <w:szCs w:val="36"/>
        </w:rPr>
        <w:t>modelling</w:t>
      </w:r>
      <w:r w:rsidRPr="009364B1">
        <w:rPr>
          <w:rFonts w:ascii="Times New Roman" w:hAnsi="Times New Roman" w:cs="Times New Roman"/>
          <w:b/>
          <w:bCs/>
          <w:sz w:val="36"/>
          <w:szCs w:val="36"/>
        </w:rPr>
        <w:t>:</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 xml:space="preserve">The prepared dataset is </w:t>
      </w:r>
      <w:r w:rsidR="0055600C" w:rsidRPr="009364B1">
        <w:rPr>
          <w:rFonts w:ascii="Times New Roman" w:hAnsi="Times New Roman" w:cs="Times New Roman"/>
          <w:sz w:val="28"/>
          <w:szCs w:val="28"/>
        </w:rPr>
        <w:t>modelled</w:t>
      </w:r>
      <w:r w:rsidR="00A721B3" w:rsidRPr="009364B1">
        <w:rPr>
          <w:rFonts w:ascii="Times New Roman" w:hAnsi="Times New Roman" w:cs="Times New Roman"/>
          <w:sz w:val="28"/>
          <w:szCs w:val="28"/>
        </w:rPr>
        <w:t xml:space="preserve"> to create a data model optimized for analysis in Power BI. This involves defining relationships between different data tables, creating calculated columns and measures, and optimizing the model for performance.</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Analysis and Visualization:</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Power BI Desktop is used to perform analysis and create visualizations based on the prepared dataset. Users can create interactive reports and dashboards with a variety of visualizations such as charts, graphs, maps, and tables to uncover insights and trends in the data.</w:t>
      </w:r>
    </w:p>
    <w:p w:rsidR="000A4B5B" w:rsidRDefault="000A4B5B" w:rsidP="00A721B3">
      <w:pPr>
        <w:rPr>
          <w:rFonts w:ascii="Times New Roman" w:hAnsi="Times New Roman" w:cs="Times New Roman"/>
          <w:b/>
          <w:bCs/>
          <w:sz w:val="36"/>
          <w:szCs w:val="36"/>
        </w:rPr>
      </w:pP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lastRenderedPageBreak/>
        <w:t>Advanced Analytics:</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Advanced analytics techniques such as machine learning and statistical analysis may be applied to the dataset to gain deeper insights and predictive capabilities. Python scripts can be integrated into Power BI to perform advanced analytics using libraries like pandas, scikit-learn, and TensorFlow.</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Geospatial Analysis:</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Geospatial analysis is performed to visualize the geographic distribution of terrorism incidents and identify hotspots or regions with a higher frequency of attacks. Tools like ArcGIS or QGIS can be integrated with Power BI for advanced geospatial analysis and mapping.</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Collaboration and Sharing:</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Reports and dashboards created in Power BI Desktop can be published to the Power BI service for collaboration and sharing with stakeholders. Integration with collaboration platforms like Microsoft Teams and document management systems like SharePoint enables seamless sharing and collaboration on analysis findings.</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Security and Governance:</w:t>
      </w:r>
    </w:p>
    <w:p w:rsidR="00A721B3" w:rsidRPr="009364B1"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Security measures are implemented to ensure the confidentiality, integrity, and availability of the data. Role-based access control, encryption, and data masking techniques may be employed to protect sensitive information. Governance policies are also established to ensure compliance with regulations and standards.</w:t>
      </w:r>
    </w:p>
    <w:p w:rsidR="00A721B3" w:rsidRPr="009364B1" w:rsidRDefault="00A721B3" w:rsidP="00A721B3">
      <w:pPr>
        <w:rPr>
          <w:rFonts w:ascii="Times New Roman" w:hAnsi="Times New Roman" w:cs="Times New Roman"/>
          <w:b/>
          <w:bCs/>
          <w:sz w:val="36"/>
          <w:szCs w:val="36"/>
        </w:rPr>
      </w:pPr>
      <w:r w:rsidRPr="009364B1">
        <w:rPr>
          <w:rFonts w:ascii="Times New Roman" w:hAnsi="Times New Roman" w:cs="Times New Roman"/>
          <w:b/>
          <w:bCs/>
          <w:sz w:val="36"/>
          <w:szCs w:val="36"/>
        </w:rPr>
        <w:t>Monitoring and Maintenance:</w:t>
      </w:r>
    </w:p>
    <w:p w:rsidR="00A721B3" w:rsidRDefault="000A4B5B" w:rsidP="00A721B3">
      <w:pPr>
        <w:rPr>
          <w:rFonts w:ascii="Times New Roman" w:hAnsi="Times New Roman" w:cs="Times New Roman"/>
          <w:sz w:val="28"/>
          <w:szCs w:val="28"/>
        </w:rPr>
      </w:pPr>
      <w:r>
        <w:rPr>
          <w:rFonts w:ascii="Times New Roman" w:hAnsi="Times New Roman" w:cs="Times New Roman"/>
          <w:sz w:val="28"/>
          <w:szCs w:val="28"/>
        </w:rPr>
        <w:t xml:space="preserve">     </w:t>
      </w:r>
      <w:r w:rsidR="00A721B3" w:rsidRPr="009364B1">
        <w:rPr>
          <w:rFonts w:ascii="Times New Roman" w:hAnsi="Times New Roman" w:cs="Times New Roman"/>
          <w:sz w:val="28"/>
          <w:szCs w:val="28"/>
        </w:rPr>
        <w:t>Continuous monitoring and maintenance of the Power BI solution are essential to ensure its performance, reliability, and security. This involves monitoring data refresh schedules, performance metrics, and user feedback to identify and address issues proactively.</w:t>
      </w:r>
    </w:p>
    <w:p w:rsidR="0055600C" w:rsidRPr="0055600C" w:rsidRDefault="0055600C" w:rsidP="00A721B3">
      <w:pPr>
        <w:rPr>
          <w:rFonts w:ascii="Times New Roman" w:hAnsi="Times New Roman" w:cs="Times New Roman"/>
          <w:sz w:val="36"/>
          <w:szCs w:val="36"/>
        </w:rPr>
      </w:pPr>
      <w:r w:rsidRPr="0055600C">
        <w:rPr>
          <w:rFonts w:ascii="Times New Roman" w:hAnsi="Times New Roman" w:cs="Times New Roman"/>
          <w:color w:val="0D0D0D"/>
          <w:sz w:val="28"/>
          <w:szCs w:val="28"/>
          <w:shd w:val="clear" w:color="auto" w:fill="FFFFFF"/>
        </w:rPr>
        <w:t>Overall, the project architecture for a Power BI-powered global terrorism dataset analysis is designed to enable data-driven decision-making, facilitate collaboration among stakeholders, and ensure the security and integrity of the data throughout the analysis process.</w:t>
      </w:r>
    </w:p>
    <w:sectPr w:rsidR="0055600C" w:rsidRPr="0055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17"/>
    <w:rsid w:val="000A4B5B"/>
    <w:rsid w:val="001349FA"/>
    <w:rsid w:val="0020071F"/>
    <w:rsid w:val="002253F4"/>
    <w:rsid w:val="0023461A"/>
    <w:rsid w:val="00281836"/>
    <w:rsid w:val="002C3726"/>
    <w:rsid w:val="00364120"/>
    <w:rsid w:val="003C77CB"/>
    <w:rsid w:val="0043798F"/>
    <w:rsid w:val="00483237"/>
    <w:rsid w:val="004B6182"/>
    <w:rsid w:val="004E3817"/>
    <w:rsid w:val="0055600C"/>
    <w:rsid w:val="005E036C"/>
    <w:rsid w:val="005E44D0"/>
    <w:rsid w:val="007E213F"/>
    <w:rsid w:val="008E1A42"/>
    <w:rsid w:val="009364B1"/>
    <w:rsid w:val="00A721B3"/>
    <w:rsid w:val="00B96ACB"/>
    <w:rsid w:val="00CE3DB0"/>
    <w:rsid w:val="00CF6139"/>
    <w:rsid w:val="00D707F5"/>
    <w:rsid w:val="00E54E00"/>
    <w:rsid w:val="00F75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2080"/>
  <w15:chartTrackingRefBased/>
  <w15:docId w15:val="{F7B9565E-7BA9-4B87-89C3-D004E8A3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dc:creator>
  <cp:keywords/>
  <dc:description/>
  <cp:lastModifiedBy>Akash R</cp:lastModifiedBy>
  <cp:revision>1</cp:revision>
  <dcterms:created xsi:type="dcterms:W3CDTF">2024-03-22T13:22:00Z</dcterms:created>
  <dcterms:modified xsi:type="dcterms:W3CDTF">2024-03-22T14:28:00Z</dcterms:modified>
</cp:coreProperties>
</file>