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6A5" w:rsidRDefault="005766A5" w:rsidP="005766A5">
      <w:pPr>
        <w:pStyle w:val="Titre1"/>
      </w:pPr>
      <w:r>
        <w:t>Introduction</w:t>
      </w:r>
    </w:p>
    <w:p w:rsidR="00E965B4" w:rsidRDefault="005766A5" w:rsidP="005766A5">
      <w:pPr>
        <w:pStyle w:val="Titre1"/>
      </w:pPr>
      <w:r>
        <w:t>Buts et objectifs du projet</w:t>
      </w:r>
    </w:p>
    <w:p w:rsidR="005766A5" w:rsidRDefault="005766A5" w:rsidP="005766A5">
      <w:pPr>
        <w:pStyle w:val="Titre2"/>
      </w:pPr>
      <w:r>
        <w:t>Simplification des dons pour les entreprises</w:t>
      </w:r>
    </w:p>
    <w:p w:rsidR="005766A5" w:rsidRDefault="005766A5" w:rsidP="005766A5">
      <w:pPr>
        <w:pStyle w:val="Titre2"/>
      </w:pPr>
      <w:r>
        <w:t>Vocation sociale et communautaire</w:t>
      </w:r>
    </w:p>
    <w:p w:rsidR="000A467B" w:rsidRDefault="000A467B" w:rsidP="005766A5">
      <w:pPr>
        <w:pStyle w:val="Titre2"/>
      </w:pPr>
      <w:r>
        <w:t>Augmentation potentielle des denrées pour les organismes si les dons sont simplifiés</w:t>
      </w:r>
    </w:p>
    <w:p w:rsidR="005766A5" w:rsidRDefault="005766A5" w:rsidP="005766A5">
      <w:pPr>
        <w:pStyle w:val="Titre2"/>
      </w:pPr>
      <w:r>
        <w:t>Environnement et gaspillage</w:t>
      </w:r>
    </w:p>
    <w:p w:rsidR="000A467B" w:rsidRDefault="000A467B" w:rsidP="005766A5">
      <w:pPr>
        <w:pStyle w:val="Titre2"/>
      </w:pPr>
      <w:r>
        <w:t>Reçus d’impôts pour dons</w:t>
      </w:r>
    </w:p>
    <w:p w:rsidR="005766A5" w:rsidRDefault="005766A5" w:rsidP="005766A5">
      <w:pPr>
        <w:pStyle w:val="Titre1"/>
      </w:pPr>
      <w:r>
        <w:t>Présentation du projet</w:t>
      </w:r>
      <w:bookmarkStart w:id="0" w:name="_GoBack"/>
      <w:bookmarkEnd w:id="0"/>
    </w:p>
    <w:p w:rsidR="005766A5" w:rsidRDefault="005766A5" w:rsidP="005766A5">
      <w:pPr>
        <w:pStyle w:val="Titre2"/>
      </w:pPr>
      <w:r>
        <w:t>Analyse – Introduction</w:t>
      </w:r>
    </w:p>
    <w:p w:rsidR="005766A5" w:rsidRDefault="005766A5" w:rsidP="005766A5">
      <w:pPr>
        <w:pStyle w:val="Titre2"/>
      </w:pPr>
    </w:p>
    <w:p w:rsidR="005766A5" w:rsidRDefault="005766A5" w:rsidP="005766A5">
      <w:pPr>
        <w:pStyle w:val="Titre2"/>
      </w:pPr>
      <w:r>
        <w:t>Nom de l’application + logo</w:t>
      </w:r>
    </w:p>
    <w:p w:rsidR="005766A5" w:rsidRDefault="005766A5" w:rsidP="005766A5">
      <w:pPr>
        <w:pStyle w:val="Titre2"/>
      </w:pPr>
      <w:r>
        <w:t>Fonctionnalités</w:t>
      </w:r>
    </w:p>
    <w:p w:rsidR="005766A5" w:rsidRDefault="005766A5" w:rsidP="005766A5">
      <w:pPr>
        <w:pStyle w:val="Titre3"/>
      </w:pPr>
      <w:r>
        <w:t>Donneur</w:t>
      </w:r>
    </w:p>
    <w:p w:rsidR="005766A5" w:rsidRDefault="005766A5" w:rsidP="005766A5">
      <w:pPr>
        <w:pStyle w:val="Titre4"/>
      </w:pPr>
      <w:r>
        <w:t>Liste des marchandises à donner</w:t>
      </w:r>
    </w:p>
    <w:p w:rsidR="005766A5" w:rsidRDefault="005766A5" w:rsidP="005766A5">
      <w:pPr>
        <w:pStyle w:val="Titre4"/>
      </w:pPr>
      <w:r>
        <w:t>Donneur du mois si non anonyme</w:t>
      </w:r>
    </w:p>
    <w:p w:rsidR="005766A5" w:rsidRDefault="005766A5" w:rsidP="005766A5">
      <w:pPr>
        <w:pStyle w:val="Titre4"/>
      </w:pPr>
      <w:r>
        <w:t>Donneur anonyme</w:t>
      </w:r>
      <w:r w:rsidR="000A467B">
        <w:t xml:space="preserve"> possible</w:t>
      </w:r>
    </w:p>
    <w:p w:rsidR="005766A5" w:rsidRDefault="005766A5" w:rsidP="005766A5">
      <w:pPr>
        <w:pStyle w:val="Titre4"/>
      </w:pPr>
      <w:r>
        <w:t>Vérification avec no d’entreprise</w:t>
      </w:r>
    </w:p>
    <w:p w:rsidR="000A467B" w:rsidRDefault="000A467B" w:rsidP="005766A5">
      <w:pPr>
        <w:pStyle w:val="Titre4"/>
      </w:pPr>
      <w:r>
        <w:t>Possibilité d’inscrire la valeur des dons pour reçus d’impôts</w:t>
      </w:r>
    </w:p>
    <w:p w:rsidR="005766A5" w:rsidRDefault="005766A5" w:rsidP="005766A5">
      <w:pPr>
        <w:pStyle w:val="Titre3"/>
      </w:pPr>
      <w:r>
        <w:t>Collecteur</w:t>
      </w:r>
    </w:p>
    <w:p w:rsidR="005766A5" w:rsidRDefault="005766A5" w:rsidP="005766A5">
      <w:pPr>
        <w:pStyle w:val="Titre4"/>
      </w:pPr>
      <w:r>
        <w:t>Carte des marchandises à collecter</w:t>
      </w:r>
    </w:p>
    <w:p w:rsidR="005766A5" w:rsidRDefault="005766A5" w:rsidP="005766A5">
      <w:pPr>
        <w:pStyle w:val="Titre4"/>
      </w:pPr>
      <w:r>
        <w:t>Réservation de marchandises pour collecte</w:t>
      </w:r>
    </w:p>
    <w:p w:rsidR="005766A5" w:rsidRDefault="005766A5" w:rsidP="005766A5">
      <w:pPr>
        <w:pStyle w:val="Titre4"/>
      </w:pPr>
      <w:r>
        <w:t>Statut de marchandises collectées</w:t>
      </w:r>
      <w:r w:rsidR="000A467B">
        <w:t xml:space="preserve"> ou annulation de la réservation</w:t>
      </w:r>
    </w:p>
    <w:p w:rsidR="005766A5" w:rsidRDefault="005766A5" w:rsidP="005766A5">
      <w:pPr>
        <w:pStyle w:val="Titre4"/>
      </w:pPr>
      <w:r>
        <w:t>Vérification avec no d’</w:t>
      </w:r>
      <w:proofErr w:type="spellStart"/>
      <w:r>
        <w:t>osbl</w:t>
      </w:r>
      <w:proofErr w:type="spellEnd"/>
    </w:p>
    <w:p w:rsidR="005766A5" w:rsidRDefault="005766A5" w:rsidP="005766A5">
      <w:pPr>
        <w:pStyle w:val="Titre4"/>
      </w:pPr>
      <w:r>
        <w:t>Quotas pour répartir les ressources équitablement entre les organismes</w:t>
      </w:r>
    </w:p>
    <w:p w:rsidR="000A467B" w:rsidRDefault="000A467B" w:rsidP="005766A5">
      <w:pPr>
        <w:pStyle w:val="Titre4"/>
      </w:pPr>
      <w:r>
        <w:t>Possibilité d’émettre des reçus d’impôts aux donneurs à la fin de l’année</w:t>
      </w:r>
    </w:p>
    <w:p w:rsidR="005766A5" w:rsidRDefault="005766A5" w:rsidP="005766A5">
      <w:pPr>
        <w:pStyle w:val="Titre3"/>
      </w:pPr>
      <w:r>
        <w:t>Publique</w:t>
      </w:r>
    </w:p>
    <w:p w:rsidR="005766A5" w:rsidRDefault="005766A5" w:rsidP="005766A5">
      <w:pPr>
        <w:pStyle w:val="Titre4"/>
      </w:pPr>
      <w:r>
        <w:t>Liste des ressources – organismes communautaires disponibles</w:t>
      </w:r>
    </w:p>
    <w:p w:rsidR="005766A5" w:rsidRDefault="005766A5" w:rsidP="005766A5">
      <w:pPr>
        <w:pStyle w:val="Titre4"/>
      </w:pPr>
      <w:r>
        <w:t>Possibilité de faire un don publié sur la carte</w:t>
      </w:r>
    </w:p>
    <w:p w:rsidR="005766A5" w:rsidRDefault="005766A5" w:rsidP="005766A5">
      <w:pPr>
        <w:pStyle w:val="Titre4"/>
      </w:pPr>
      <w:r>
        <w:t>Impossibilité de collecter pour éviter les malfaisants</w:t>
      </w:r>
    </w:p>
    <w:p w:rsidR="005766A5" w:rsidRDefault="005766A5" w:rsidP="005766A5">
      <w:pPr>
        <w:pStyle w:val="Titre2"/>
      </w:pPr>
      <w:r>
        <w:t>Interface visuel</w:t>
      </w:r>
    </w:p>
    <w:p w:rsidR="005766A5" w:rsidRDefault="005766A5" w:rsidP="005766A5">
      <w:pPr>
        <w:pStyle w:val="Titre3"/>
      </w:pPr>
      <w:r>
        <w:t>Donneur</w:t>
      </w:r>
    </w:p>
    <w:p w:rsidR="005766A5" w:rsidRDefault="005766A5" w:rsidP="005766A5">
      <w:pPr>
        <w:pStyle w:val="Titre3"/>
      </w:pPr>
      <w:r>
        <w:t>Receveur</w:t>
      </w:r>
    </w:p>
    <w:p w:rsidR="005766A5" w:rsidRDefault="005766A5" w:rsidP="005766A5">
      <w:pPr>
        <w:pStyle w:val="Titre3"/>
      </w:pPr>
      <w:r>
        <w:t>Publique</w:t>
      </w:r>
    </w:p>
    <w:p w:rsidR="005766A5" w:rsidRDefault="005766A5" w:rsidP="005766A5">
      <w:pPr>
        <w:pStyle w:val="Titre3"/>
      </w:pPr>
      <w:r>
        <w:t>Liste des organismes pour le publique, liste des ressources disponibles</w:t>
      </w:r>
    </w:p>
    <w:p w:rsidR="005766A5" w:rsidRDefault="005766A5" w:rsidP="005766A5">
      <w:pPr>
        <w:pStyle w:val="Titre3"/>
      </w:pPr>
    </w:p>
    <w:p w:rsidR="005766A5" w:rsidRDefault="005766A5" w:rsidP="005766A5">
      <w:pPr>
        <w:pStyle w:val="Titre1"/>
      </w:pPr>
      <w:r>
        <w:t>Conclusion</w:t>
      </w:r>
    </w:p>
    <w:sectPr w:rsidR="005766A5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2C5"/>
    <w:rsid w:val="000A467B"/>
    <w:rsid w:val="004A2789"/>
    <w:rsid w:val="005766A5"/>
    <w:rsid w:val="009F52C5"/>
    <w:rsid w:val="00C2459E"/>
    <w:rsid w:val="00E9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7914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766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66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66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6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66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5766A5"/>
    <w:rPr>
      <w:rFonts w:ascii="Lucida Grande" w:hAnsi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5766A5"/>
    <w:rPr>
      <w:rFonts w:ascii="Lucida Grande" w:hAnsi="Lucida Grande"/>
    </w:rPr>
  </w:style>
  <w:style w:type="character" w:customStyle="1" w:styleId="Titre2Car">
    <w:name w:val="Titre 2 Car"/>
    <w:basedOn w:val="Policepardfaut"/>
    <w:link w:val="Titre2"/>
    <w:uiPriority w:val="9"/>
    <w:rsid w:val="005766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766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766A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766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66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66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6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66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5766A5"/>
    <w:rPr>
      <w:rFonts w:ascii="Lucida Grande" w:hAnsi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5766A5"/>
    <w:rPr>
      <w:rFonts w:ascii="Lucida Grande" w:hAnsi="Lucida Grande"/>
    </w:rPr>
  </w:style>
  <w:style w:type="character" w:customStyle="1" w:styleId="Titre2Car">
    <w:name w:val="Titre 2 Car"/>
    <w:basedOn w:val="Policepardfaut"/>
    <w:link w:val="Titre2"/>
    <w:uiPriority w:val="9"/>
    <w:rsid w:val="005766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766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766A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989</Characters>
  <Application>Microsoft Macintosh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2</cp:revision>
  <dcterms:created xsi:type="dcterms:W3CDTF">2015-11-20T01:44:00Z</dcterms:created>
  <dcterms:modified xsi:type="dcterms:W3CDTF">2015-11-20T01:44:00Z</dcterms:modified>
</cp:coreProperties>
</file>