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ind w:firstLine="0"/>
        <w:rPr>
          <w:rFonts w:ascii="Arial" w:cs="Arial" w:eastAsia="Arial" w:hAnsi="Arial"/>
          <w:b w:val="1"/>
          <w:color w:val="2c2d2e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комплект документов к сдаче дипломной работы в учебную часть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Пояснительная записка (с принятой в колледже структурой), оформленная по ГОСТ. Обязательно нужно проверить, что название диплома на титульном листе соответствует названию в приказе (приказ в формате в ворд  высылаю). Бумажную версию оформить в обычную папку скоросшиватель, страницы проколоть дыроколом, для рецензии и отзыва предусмотреть файл.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Рецензия от представителя внешней организации  (форму рецензии высылаю, обязательно должны быть указаны ФИО, должность рецензента, и стоять синяя печать организации).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Отзыв научного руководителя (спросите у руководителя).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Электронные версии документов — создать архив под именем «Фамилия И.О.» студента, принести его на сдачу документов. Архив должен содержать следующие документы: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Электронная версия диплома в pdf (последний вариант, который пошел на печать)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Презентация к защите диплома в pdf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Скан рецензии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Скан отзыва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Видео о работе разработанного продукта (у ИСиП это может быть ролик, демонстрирующий работу приложения или сайта.  Ролик не более 3-5 минут. Его не обязательно показывать на защите, это требование к пакету документов для сдачи)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color w:val="2c2d2e"/>
          <w:sz w:val="21"/>
          <w:szCs w:val="21"/>
          <w:rtl w:val="0"/>
        </w:rPr>
        <w:t xml:space="preserve">Проект, выполненный в дипломе  (разработанное приложение или сайт в архиве и с файлом readme.txt, в котором описано как запустить/развернуть приложение или сайт, чтобы все работало)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c2d2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2c2d2e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jc w:val="left"/>
    </w:pPr>
    <w:rPr>
      <w:rFonts w:ascii="Roboto" w:cs="Roboto" w:eastAsia="Roboto" w:hAnsi="Roboto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>
      <w:rFonts w:ascii="Roboto" w:cs="Roboto" w:eastAsia="Roboto" w:hAnsi="Robo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