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2D" w:rsidRPr="007466EB" w:rsidRDefault="002A0300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1</w:t>
      </w:r>
      <w:r w:rsidR="00EE432D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EE432D" w:rsidRPr="007466EB">
        <w:rPr>
          <w:rFonts w:eastAsia="Times New Roman" w:cs="Times New Roman"/>
          <w:szCs w:val="24"/>
          <w:lang w:eastAsia="ru-RU"/>
        </w:rPr>
        <w:t>При регистрации в компьютерной системе каждому объекту присваивается идентификатор, состоящий из 113 символов и содержащий только десятичные цифры и символы из 2025-</w:t>
      </w:r>
      <w:r w:rsidR="00EE432D" w:rsidRPr="007466EB">
        <w:rPr>
          <w:rFonts w:ascii="Segoe UI Symbol" w:eastAsia="Times New Roman" w:hAnsi="Segoe UI Symbol" w:cs="Segoe UI Symbol"/>
          <w:szCs w:val="24"/>
          <w:lang w:eastAsia="ru-RU"/>
        </w:rPr>
        <w:t>⁠</w:t>
      </w:r>
      <w:r w:rsidR="00EE432D" w:rsidRPr="007466EB">
        <w:rPr>
          <w:rFonts w:eastAsia="Times New Roman" w:cs="Times New Roman"/>
          <w:szCs w:val="24"/>
          <w:lang w:eastAsia="ru-RU"/>
        </w:rPr>
        <w:t>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используют посимвольное кодирование идентификаторов, все символы кодируют одинаковым и минимально возможным количеством бит.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EE432D" w:rsidRPr="007466EB">
        <w:rPr>
          <w:rFonts w:eastAsia="Times New Roman" w:cs="Times New Roman"/>
          <w:szCs w:val="24"/>
          <w:lang w:eastAsia="ru-RU"/>
        </w:rPr>
        <w:t>Определите объём памяти (в Кбайт), необходимый для хранения 32 768 идентификаторов.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EE432D" w:rsidRPr="007466EB">
        <w:rPr>
          <w:rFonts w:eastAsia="Times New Roman" w:cs="Times New Roman"/>
          <w:szCs w:val="24"/>
          <w:lang w:eastAsia="ru-RU"/>
        </w:rPr>
        <w:t>В ответе запишите только целое число  — количество Кбайт.</w:t>
      </w:r>
    </w:p>
    <w:p w:rsidR="00EE432D" w:rsidRPr="007466EB" w:rsidRDefault="002A0300" w:rsidP="00EE432D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2</w:t>
      </w:r>
      <w:r w:rsidR="00EE432D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EE432D" w:rsidRPr="007466EB">
        <w:rPr>
          <w:rFonts w:eastAsia="Times New Roman" w:cs="Times New Roman"/>
          <w:szCs w:val="24"/>
          <w:lang w:eastAsia="ru-RU"/>
        </w:rPr>
        <w:t>Операнды арифметического выражения записаны в системе счисления с основанием 47:</w:t>
      </w:r>
    </w:p>
    <w:p w:rsidR="00EE432D" w:rsidRPr="007466EB" w:rsidRDefault="00EE432D" w:rsidP="00EE432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1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>24A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47</w:t>
      </w:r>
      <w:r w:rsidRPr="007466EB">
        <w:rPr>
          <w:rFonts w:eastAsia="Times New Roman" w:cs="Times New Roman"/>
          <w:szCs w:val="24"/>
          <w:lang w:eastAsia="ru-RU"/>
        </w:rPr>
        <w:t> + 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>2024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47</w:t>
      </w:r>
      <w:r w:rsidRPr="007466EB">
        <w:rPr>
          <w:rFonts w:eastAsia="Times New Roman" w:cs="Times New Roman"/>
          <w:szCs w:val="24"/>
          <w:lang w:eastAsia="ru-RU"/>
        </w:rPr>
        <w:t> – 6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>08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47</w:t>
      </w:r>
    </w:p>
    <w:p w:rsidR="00EE432D" w:rsidRPr="007466EB" w:rsidRDefault="00EE432D" w:rsidP="00EE43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В записи чисел переменная x обозначает некоторую ненулевую цифру из алфавита 47-</w:t>
      </w:r>
      <w:r w:rsidRPr="007466EB">
        <w:rPr>
          <w:rFonts w:ascii="Segoe UI Symbol" w:eastAsia="Times New Roman" w:hAnsi="Segoe UI Symbol" w:cs="Segoe UI Symbol"/>
          <w:szCs w:val="24"/>
          <w:lang w:eastAsia="ru-RU"/>
        </w:rPr>
        <w:t>⁠</w:t>
      </w:r>
      <w:proofErr w:type="spellStart"/>
      <w:r w:rsidRPr="007466EB">
        <w:rPr>
          <w:rFonts w:eastAsia="Times New Roman" w:cs="Times New Roman"/>
          <w:szCs w:val="24"/>
          <w:lang w:eastAsia="ru-RU"/>
        </w:rPr>
        <w:t>ричной</w:t>
      </w:r>
      <w:proofErr w:type="spellEnd"/>
      <w:r w:rsidRPr="007466EB">
        <w:rPr>
          <w:rFonts w:eastAsia="Times New Roman" w:cs="Times New Roman"/>
          <w:szCs w:val="24"/>
          <w:lang w:eastAsia="ru-RU"/>
        </w:rPr>
        <w:t xml:space="preserve"> системы счисления. Определите наименьшее значение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>, при котором значение данного арифметического выражения кратно 46.</w:t>
      </w:r>
    </w:p>
    <w:p w:rsidR="00EE432D" w:rsidRPr="007466EB" w:rsidRDefault="00EE432D" w:rsidP="00EE43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 xml:space="preserve">Для найденного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 xml:space="preserve"> вычислите значение данного арифметического выражения и укажите его в ответе в десятичной системе счисления.</w:t>
      </w:r>
    </w:p>
    <w:p w:rsidR="007466EB" w:rsidRPr="007466EB" w:rsidRDefault="002A0300" w:rsidP="00EE432D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="007466EB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7466EB" w:rsidRPr="007466EB">
        <w:rPr>
          <w:rFonts w:eastAsia="Times New Roman" w:cs="Times New Roman"/>
          <w:szCs w:val="24"/>
          <w:lang w:eastAsia="ru-RU"/>
        </w:rPr>
        <w:t>Автомат обрабатывает натуральное число </w:t>
      </w:r>
      <w:r w:rsidR="007466EB"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="007466EB" w:rsidRPr="007466EB">
        <w:rPr>
          <w:rFonts w:eastAsia="Times New Roman" w:cs="Times New Roman"/>
          <w:szCs w:val="24"/>
          <w:lang w:eastAsia="ru-RU"/>
        </w:rPr>
        <w:t xml:space="preserve"> по следующему алгоритму: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1.  Строится двоичная запись числа 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 xml:space="preserve"> без ведущих нулей.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2.  Если в полученной записи единиц больше, чем нулей, то справа приписывается единица. Если нулей больше или нулей и единиц поровну, справа приписывается ноль.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3.  Полученное число переводится в десятичную запись и выводится на экран.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 </w:t>
      </w:r>
      <w:r w:rsidRPr="007466EB">
        <w:rPr>
          <w:rFonts w:eastAsia="Times New Roman" w:cs="Times New Roman"/>
          <w:i/>
          <w:iCs/>
          <w:szCs w:val="24"/>
          <w:lang w:eastAsia="ru-RU"/>
        </w:rPr>
        <w:t>Пример.</w:t>
      </w:r>
      <w:r w:rsidRPr="007466EB">
        <w:rPr>
          <w:rFonts w:eastAsia="Times New Roman" w:cs="Times New Roman"/>
          <w:szCs w:val="24"/>
          <w:lang w:eastAsia="ru-RU"/>
        </w:rPr>
        <w:t xml:space="preserve"> Дано число 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>  =  13. Алгоритм работает следующим образом.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1.  Двоичная запись числа 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>: 1101.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2.  В записи больше единиц, справа приписывается единица: 11011.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3.  На экран выводится десятичное значение полученного числа 27.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 Какое наименьшее число, превышающее 80, может получиться в результате работы автомата?</w:t>
      </w:r>
    </w:p>
    <w:p w:rsidR="00EE432D" w:rsidRPr="007466EB" w:rsidRDefault="002A0300" w:rsidP="00EE432D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EE432D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EE432D" w:rsidRPr="007466EB">
        <w:rPr>
          <w:rFonts w:eastAsia="Times New Roman" w:cs="Times New Roman"/>
          <w:szCs w:val="24"/>
          <w:lang w:eastAsia="ru-RU"/>
        </w:rPr>
        <w:t>Алгоритм вычисления значения функции F(</w:t>
      </w:r>
      <w:r w:rsidR="00EE432D"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="00EE432D" w:rsidRPr="007466EB">
        <w:rPr>
          <w:rFonts w:eastAsia="Times New Roman" w:cs="Times New Roman"/>
          <w:szCs w:val="24"/>
          <w:lang w:eastAsia="ru-RU"/>
        </w:rPr>
        <w:t xml:space="preserve">), где </w:t>
      </w:r>
      <w:r w:rsidR="00EE432D"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="00EE432D" w:rsidRPr="007466EB">
        <w:rPr>
          <w:rFonts w:eastAsia="Times New Roman" w:cs="Times New Roman"/>
          <w:szCs w:val="24"/>
          <w:lang w:eastAsia="ru-RU"/>
        </w:rPr>
        <w:t>  — натуральное число, задан следующими соотношениями:</w:t>
      </w:r>
    </w:p>
    <w:p w:rsidR="00EE432D" w:rsidRPr="007466EB" w:rsidRDefault="00EE432D" w:rsidP="00EE43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F(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 xml:space="preserve">)  =  2 при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 xml:space="preserve"> ≤ 2;</w:t>
      </w:r>
    </w:p>
    <w:p w:rsidR="00EE432D" w:rsidRPr="007466EB" w:rsidRDefault="00EE432D" w:rsidP="00EE43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F(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>)  =  F(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> − 1) + 2 · </w:t>
      </w:r>
      <w:r w:rsidRPr="007466EB">
        <w:rPr>
          <w:rFonts w:eastAsia="Times New Roman" w:cs="Times New Roman"/>
          <w:i/>
          <w:iCs/>
          <w:szCs w:val="24"/>
          <w:lang w:eastAsia="ru-RU"/>
        </w:rPr>
        <w:t>F</w:t>
      </w:r>
      <w:r w:rsidRPr="007466EB">
        <w:rPr>
          <w:rFonts w:eastAsia="Times New Roman" w:cs="Times New Roman"/>
          <w:szCs w:val="24"/>
          <w:lang w:eastAsia="ru-RU"/>
        </w:rPr>
        <w:t>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 xml:space="preserve"> − 2) при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n</w:t>
      </w:r>
      <w:r w:rsidRPr="007466EB">
        <w:rPr>
          <w:rFonts w:eastAsia="Times New Roman" w:cs="Times New Roman"/>
          <w:szCs w:val="24"/>
          <w:lang w:eastAsia="ru-RU"/>
        </w:rPr>
        <w:t xml:space="preserve"> &gt; 2.</w:t>
      </w:r>
    </w:p>
    <w:p w:rsidR="00EE432D" w:rsidRPr="007466EB" w:rsidRDefault="00EE432D" w:rsidP="00EE432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 xml:space="preserve"> Чему равно значение функции F(5)?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В ответе запишите только натуральное число.</w:t>
      </w:r>
    </w:p>
    <w:p w:rsidR="007466EB" w:rsidRPr="007466EB" w:rsidRDefault="002A0300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5</w:t>
      </w:r>
      <w:r w:rsidR="007466EB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7466EB" w:rsidRPr="007466EB">
        <w:rPr>
          <w:rFonts w:eastAsia="Times New Roman" w:cs="Times New Roman"/>
          <w:szCs w:val="24"/>
          <w:lang w:eastAsia="ru-RU"/>
        </w:rPr>
        <w:t>Тимофей составляет 5-</w:t>
      </w:r>
      <w:r w:rsidR="007466EB" w:rsidRPr="007466EB">
        <w:rPr>
          <w:rFonts w:ascii="Segoe UI Symbol" w:eastAsia="Times New Roman" w:hAnsi="Segoe UI Symbol" w:cs="Segoe UI Symbol"/>
          <w:szCs w:val="24"/>
          <w:lang w:eastAsia="ru-RU"/>
        </w:rPr>
        <w:t>⁠</w:t>
      </w:r>
      <w:r w:rsidR="007466EB" w:rsidRPr="007466EB">
        <w:rPr>
          <w:rFonts w:eastAsia="Times New Roman" w:cs="Times New Roman"/>
          <w:szCs w:val="24"/>
          <w:lang w:eastAsia="ru-RU"/>
        </w:rPr>
        <w:t>буквенные коды из букв</w:t>
      </w:r>
      <w:proofErr w:type="gramStart"/>
      <w:r w:rsidR="007466EB" w:rsidRPr="007466EB">
        <w:rPr>
          <w:rFonts w:eastAsia="Times New Roman" w:cs="Times New Roman"/>
          <w:szCs w:val="24"/>
          <w:lang w:eastAsia="ru-RU"/>
        </w:rPr>
        <w:t xml:space="preserve"> Т</w:t>
      </w:r>
      <w:proofErr w:type="gramEnd"/>
      <w:r w:rsidR="007466EB" w:rsidRPr="007466EB">
        <w:rPr>
          <w:rFonts w:eastAsia="Times New Roman" w:cs="Times New Roman"/>
          <w:szCs w:val="24"/>
          <w:lang w:eastAsia="ru-RU"/>
        </w:rPr>
        <w:t>, И, М, О, Ф, Е, Й. Буква Й может использоваться в коде не более одного раза, при этом она не может стоять на первом месте, на последнем месте и рядом с буквой И. Все остальные буквы могут встречаться произвольное количество раз или не встречаться совсем. Скол</w:t>
      </w:r>
      <w:bookmarkStart w:id="0" w:name="_GoBack"/>
      <w:bookmarkEnd w:id="0"/>
      <w:r w:rsidR="007466EB" w:rsidRPr="007466EB">
        <w:rPr>
          <w:rFonts w:eastAsia="Times New Roman" w:cs="Times New Roman"/>
          <w:szCs w:val="24"/>
          <w:lang w:eastAsia="ru-RU"/>
        </w:rPr>
        <w:t>ько различных кодов может составить Тимофей?</w:t>
      </w:r>
    </w:p>
    <w:p w:rsidR="007466EB" w:rsidRPr="007466EB" w:rsidRDefault="002A0300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6</w:t>
      </w:r>
      <w:r w:rsidR="007466EB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7466EB" w:rsidRPr="007466EB">
        <w:rPr>
          <w:rFonts w:eastAsia="Times New Roman" w:cs="Times New Roman"/>
          <w:szCs w:val="24"/>
          <w:lang w:eastAsia="ru-RU"/>
        </w:rPr>
        <w:t>Значение выражения 729</w:t>
      </w:r>
      <w:r w:rsidR="00255E0C" w:rsidRPr="00255E0C">
        <w:rPr>
          <w:rFonts w:eastAsia="Times New Roman" w:cs="Times New Roman"/>
          <w:szCs w:val="24"/>
          <w:vertAlign w:val="superscript"/>
          <w:lang w:eastAsia="ru-RU"/>
        </w:rPr>
        <w:t>10</w:t>
      </w:r>
      <w:r>
        <w:rPr>
          <w:rFonts w:eastAsia="Times New Roman" w:cs="Times New Roman"/>
          <w:szCs w:val="24"/>
          <w:vertAlign w:val="superscript"/>
          <w:lang w:eastAsia="ru-RU"/>
        </w:rPr>
        <w:t>5</w:t>
      </w:r>
      <w:r w:rsidR="007466EB" w:rsidRPr="007466EB">
        <w:rPr>
          <w:rFonts w:eastAsia="Times New Roman" w:cs="Times New Roman"/>
          <w:szCs w:val="24"/>
          <w:lang w:eastAsia="ru-RU"/>
        </w:rPr>
        <w:t xml:space="preserve"> − 3</w:t>
      </w:r>
      <w:r w:rsidR="00255E0C" w:rsidRPr="00255E0C">
        <w:rPr>
          <w:rFonts w:eastAsia="Times New Roman" w:cs="Times New Roman"/>
          <w:szCs w:val="24"/>
          <w:vertAlign w:val="superscript"/>
          <w:lang w:eastAsia="ru-RU"/>
        </w:rPr>
        <w:t>5</w:t>
      </w:r>
      <w:r w:rsidRPr="002A0300">
        <w:rPr>
          <w:rFonts w:eastAsia="Times New Roman" w:cs="Times New Roman"/>
          <w:szCs w:val="24"/>
          <w:vertAlign w:val="superscript"/>
          <w:lang w:eastAsia="ru-RU"/>
        </w:rPr>
        <w:t>6</w:t>
      </w:r>
      <w:proofErr w:type="gramStart"/>
      <w:r w:rsidR="007466EB" w:rsidRPr="007466EB">
        <w:rPr>
          <w:rFonts w:eastAsia="Times New Roman" w:cs="Times New Roman"/>
          <w:szCs w:val="24"/>
          <w:lang w:eastAsia="ru-RU"/>
        </w:rPr>
        <w:t> + </w:t>
      </w:r>
      <w:r>
        <w:rPr>
          <w:rFonts w:eastAsia="Times New Roman" w:cs="Times New Roman"/>
          <w:szCs w:val="24"/>
          <w:lang w:eastAsia="ru-RU"/>
        </w:rPr>
        <w:t>А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 </w:t>
      </w:r>
      <w:r w:rsidR="007466EB" w:rsidRPr="007466EB">
        <w:rPr>
          <w:rFonts w:eastAsia="Times New Roman" w:cs="Times New Roman"/>
          <w:szCs w:val="24"/>
          <w:lang w:eastAsia="ru-RU"/>
        </w:rPr>
        <w:t xml:space="preserve"> записали в системе счисления с основанием 9. </w:t>
      </w:r>
      <w:r w:rsidR="00413568">
        <w:rPr>
          <w:rFonts w:eastAsia="Times New Roman" w:cs="Times New Roman"/>
          <w:szCs w:val="24"/>
          <w:lang w:eastAsia="ru-RU"/>
        </w:rPr>
        <w:t>Какое значение должна принять переменная</w:t>
      </w:r>
      <w:proofErr w:type="gramStart"/>
      <w:r w:rsidR="00413568">
        <w:rPr>
          <w:rFonts w:eastAsia="Times New Roman" w:cs="Times New Roman"/>
          <w:szCs w:val="24"/>
          <w:lang w:eastAsia="ru-RU"/>
        </w:rPr>
        <w:t xml:space="preserve"> А</w:t>
      </w:r>
      <w:proofErr w:type="gramEnd"/>
      <w:r w:rsidR="00413568">
        <w:rPr>
          <w:rFonts w:eastAsia="Times New Roman" w:cs="Times New Roman"/>
          <w:szCs w:val="24"/>
          <w:lang w:eastAsia="ru-RU"/>
        </w:rPr>
        <w:t>, чтобы в этой записи</w:t>
      </w:r>
      <w:r w:rsidR="007466EB" w:rsidRPr="007466EB">
        <w:rPr>
          <w:rFonts w:eastAsia="Times New Roman" w:cs="Times New Roman"/>
          <w:szCs w:val="24"/>
          <w:lang w:eastAsia="ru-RU"/>
        </w:rPr>
        <w:t xml:space="preserve"> цифра </w:t>
      </w:r>
      <w:r w:rsidR="00313053" w:rsidRPr="00313053">
        <w:rPr>
          <w:rFonts w:eastAsia="Times New Roman" w:cs="Times New Roman"/>
          <w:szCs w:val="24"/>
          <w:lang w:eastAsia="ru-RU"/>
        </w:rPr>
        <w:t>8</w:t>
      </w:r>
      <w:r w:rsidR="00413568">
        <w:rPr>
          <w:rFonts w:eastAsia="Times New Roman" w:cs="Times New Roman"/>
          <w:szCs w:val="24"/>
          <w:lang w:eastAsia="ru-RU"/>
        </w:rPr>
        <w:t xml:space="preserve"> встречалась </w:t>
      </w:r>
      <w:r w:rsidR="00255E0C" w:rsidRPr="00255E0C">
        <w:rPr>
          <w:rFonts w:eastAsia="Times New Roman" w:cs="Times New Roman"/>
          <w:szCs w:val="24"/>
          <w:lang w:eastAsia="ru-RU"/>
        </w:rPr>
        <w:t>290</w:t>
      </w:r>
      <w:r w:rsidR="00413568">
        <w:rPr>
          <w:rFonts w:eastAsia="Times New Roman" w:cs="Times New Roman"/>
          <w:szCs w:val="24"/>
          <w:lang w:eastAsia="ru-RU"/>
        </w:rPr>
        <w:t xml:space="preserve"> раз</w:t>
      </w:r>
      <w:r w:rsidR="007466EB" w:rsidRPr="007466EB">
        <w:rPr>
          <w:rFonts w:eastAsia="Times New Roman" w:cs="Times New Roman"/>
          <w:szCs w:val="24"/>
          <w:lang w:eastAsia="ru-RU"/>
        </w:rPr>
        <w:t>?</w:t>
      </w:r>
    </w:p>
    <w:p w:rsidR="002A0300" w:rsidRDefault="002A0300" w:rsidP="002A0300">
      <w:pPr>
        <w:spacing w:after="75" w:line="240" w:lineRule="auto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br w:type="page"/>
      </w:r>
    </w:p>
    <w:p w:rsidR="007466EB" w:rsidRPr="007466EB" w:rsidRDefault="002A0300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lastRenderedPageBreak/>
        <w:t>7</w:t>
      </w:r>
      <w:r w:rsidR="007466EB" w:rsidRPr="007466EB">
        <w:rPr>
          <w:rFonts w:eastAsia="Times New Roman" w:cs="Times New Roman"/>
          <w:b/>
          <w:bCs/>
          <w:szCs w:val="24"/>
          <w:lang w:eastAsia="ru-RU"/>
        </w:rPr>
        <w:t>.  </w:t>
      </w:r>
      <w:r w:rsidR="007466EB" w:rsidRPr="007466EB">
        <w:rPr>
          <w:rFonts w:eastAsia="Times New Roman" w:cs="Times New Roman"/>
          <w:szCs w:val="24"/>
          <w:lang w:eastAsia="ru-RU"/>
        </w:rPr>
        <w:t>Для какого наименьшего целого неотрицательного числа</w:t>
      </w:r>
      <w:proofErr w:type="gramStart"/>
      <w:r w:rsidR="007466EB" w:rsidRPr="007466EB">
        <w:rPr>
          <w:rFonts w:eastAsia="Times New Roman" w:cs="Times New Roman"/>
          <w:szCs w:val="24"/>
          <w:lang w:eastAsia="ru-RU"/>
        </w:rPr>
        <w:t xml:space="preserve"> </w:t>
      </w:r>
      <w:r w:rsidR="007466EB" w:rsidRPr="007466EB">
        <w:rPr>
          <w:rFonts w:eastAsia="Times New Roman" w:cs="Times New Roman"/>
          <w:i/>
          <w:iCs/>
          <w:szCs w:val="24"/>
          <w:lang w:eastAsia="ru-RU"/>
        </w:rPr>
        <w:t>А</w:t>
      </w:r>
      <w:proofErr w:type="gramEnd"/>
      <w:r w:rsidR="007466EB" w:rsidRPr="007466EB">
        <w:rPr>
          <w:rFonts w:eastAsia="Times New Roman" w:cs="Times New Roman"/>
          <w:szCs w:val="24"/>
          <w:lang w:eastAsia="ru-RU"/>
        </w:rPr>
        <w:t xml:space="preserve"> выражение</w:t>
      </w:r>
    </w:p>
    <w:p w:rsidR="007466EB" w:rsidRPr="007466EB" w:rsidRDefault="007466EB" w:rsidP="007466E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(2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 xml:space="preserve"> + 3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lang w:eastAsia="ru-RU"/>
        </w:rPr>
        <w:t xml:space="preserve"> &lt;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A</w:t>
      </w:r>
      <w:r w:rsidRPr="007466EB">
        <w:rPr>
          <w:rFonts w:eastAsia="Times New Roman" w:cs="Times New Roman"/>
          <w:szCs w:val="24"/>
          <w:lang w:eastAsia="ru-RU"/>
        </w:rPr>
        <w:t xml:space="preserve">)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∨</w:t>
      </w:r>
      <w:r w:rsidRPr="007466EB">
        <w:rPr>
          <w:rFonts w:eastAsia="Times New Roman" w:cs="Times New Roman"/>
          <w:szCs w:val="24"/>
          <w:lang w:eastAsia="ru-RU"/>
        </w:rPr>
        <w:t xml:space="preserve">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 xml:space="preserve"> ≥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lang w:eastAsia="ru-RU"/>
        </w:rPr>
        <w:t xml:space="preserve">)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∨</w:t>
      </w:r>
      <w:r w:rsidRPr="007466EB">
        <w:rPr>
          <w:rFonts w:eastAsia="Times New Roman" w:cs="Times New Roman"/>
          <w:szCs w:val="24"/>
          <w:lang w:eastAsia="ru-RU"/>
        </w:rPr>
        <w:t xml:space="preserve">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lang w:eastAsia="ru-RU"/>
        </w:rPr>
        <w:t xml:space="preserve"> &gt;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24</w:t>
      </w:r>
      <w:r w:rsidRPr="007466EB">
        <w:rPr>
          <w:rFonts w:eastAsia="Times New Roman" w:cs="Times New Roman"/>
          <w:szCs w:val="24"/>
          <w:lang w:eastAsia="ru-RU"/>
        </w:rPr>
        <w:t>)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 xml:space="preserve">тождественно истинно, то есть принимает значение 1 при любых целых неотрицательных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lang w:eastAsia="ru-RU"/>
        </w:rPr>
        <w:t xml:space="preserve"> и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lang w:eastAsia="ru-RU"/>
        </w:rPr>
        <w:t>?</w:t>
      </w:r>
    </w:p>
    <w:p w:rsidR="007466EB" w:rsidRPr="007466EB" w:rsidRDefault="007466EB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b/>
          <w:bCs/>
          <w:szCs w:val="24"/>
          <w:lang w:eastAsia="ru-RU"/>
        </w:rPr>
        <w:t>8.  </w:t>
      </w:r>
      <w:r w:rsidRPr="007466EB">
        <w:rPr>
          <w:rFonts w:eastAsia="Times New Roman" w:cs="Times New Roman"/>
          <w:szCs w:val="24"/>
          <w:lang w:eastAsia="ru-RU"/>
        </w:rPr>
        <w:t>Исполнитель преобразует число на экране.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У исполнителя есть три команды, которым присвоены номера.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1.  </w:t>
      </w:r>
      <w:r w:rsidRPr="007466EB">
        <w:rPr>
          <w:rFonts w:eastAsia="Times New Roman" w:cs="Times New Roman"/>
          <w:b/>
          <w:bCs/>
          <w:szCs w:val="24"/>
          <w:lang w:eastAsia="ru-RU"/>
        </w:rPr>
        <w:t>Прибавить 1.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2.  </w:t>
      </w:r>
      <w:r w:rsidRPr="007466EB">
        <w:rPr>
          <w:rFonts w:eastAsia="Times New Roman" w:cs="Times New Roman"/>
          <w:b/>
          <w:bCs/>
          <w:szCs w:val="24"/>
          <w:lang w:eastAsia="ru-RU"/>
        </w:rPr>
        <w:t>Прибавить 2.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3.  </w:t>
      </w:r>
      <w:r w:rsidRPr="007466EB">
        <w:rPr>
          <w:rFonts w:eastAsia="Times New Roman" w:cs="Times New Roman"/>
          <w:b/>
          <w:bCs/>
          <w:szCs w:val="24"/>
          <w:lang w:eastAsia="ru-RU"/>
        </w:rPr>
        <w:t>Умножить на 3.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Первая команда увеличивает число на экране на 1, вторая увеличивает число на 2, третья умножает его на 3. Сколько существует программ, для которых при исходном числе 3 результатом является число 18 и при этом траектория вычислений содержит число 8, но не содержит число 13?</w:t>
      </w:r>
    </w:p>
    <w:p w:rsidR="007466EB" w:rsidRPr="00CB68E9" w:rsidRDefault="007466EB" w:rsidP="00CB68E9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b/>
          <w:bCs/>
          <w:szCs w:val="24"/>
          <w:lang w:eastAsia="ru-RU"/>
        </w:rPr>
        <w:t>9.  </w:t>
      </w:r>
      <w:r w:rsidR="00CB68E9">
        <w:rPr>
          <w:rFonts w:eastAsia="Times New Roman" w:cs="Times New Roman"/>
          <w:bCs/>
          <w:szCs w:val="24"/>
          <w:lang w:eastAsia="ru-RU"/>
        </w:rPr>
        <w:t xml:space="preserve">Определите все натуральные семизначные числа, оканчивающиеся на 6, которые можно представить в виде произведений двух последовательных натуральных чисел. Среди найденных чисел </w:t>
      </w:r>
      <w:proofErr w:type="gramStart"/>
      <w:r w:rsidR="00CB68E9">
        <w:rPr>
          <w:rFonts w:eastAsia="Times New Roman" w:cs="Times New Roman"/>
          <w:bCs/>
          <w:szCs w:val="24"/>
          <w:lang w:eastAsia="ru-RU"/>
        </w:rPr>
        <w:t>определите</w:t>
      </w:r>
      <w:proofErr w:type="gramEnd"/>
      <w:r w:rsidR="00CB68E9">
        <w:rPr>
          <w:rFonts w:eastAsia="Times New Roman" w:cs="Times New Roman"/>
          <w:bCs/>
          <w:szCs w:val="24"/>
          <w:lang w:eastAsia="ru-RU"/>
        </w:rPr>
        <w:t xml:space="preserve"> и укажите в ответ число с максимальной суммой цифр. Если таких несколько, то укажите максимальное из них.</w:t>
      </w:r>
    </w:p>
    <w:p w:rsidR="00CB68E9" w:rsidRPr="00CB68E9" w:rsidRDefault="00CB68E9" w:rsidP="00CB68E9">
      <w:pPr>
        <w:spacing w:after="75" w:line="240" w:lineRule="auto"/>
        <w:rPr>
          <w:rFonts w:eastAsia="Times New Roman" w:cs="Times New Roman"/>
          <w:szCs w:val="24"/>
          <w:lang w:eastAsia="ru-RU"/>
        </w:rPr>
      </w:pPr>
    </w:p>
    <w:p w:rsidR="007466EB" w:rsidRPr="007466EB" w:rsidRDefault="007466EB" w:rsidP="002A0300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b/>
          <w:bCs/>
          <w:szCs w:val="24"/>
          <w:lang w:eastAsia="ru-RU"/>
        </w:rPr>
        <w:t>10.  </w:t>
      </w:r>
      <w:r w:rsidRPr="007466EB">
        <w:rPr>
          <w:rFonts w:eastAsia="Times New Roman" w:cs="Times New Roman"/>
          <w:szCs w:val="24"/>
          <w:lang w:eastAsia="ru-RU"/>
        </w:rPr>
        <w:t xml:space="preserve">Сколько существует различных наборов значений логических переменных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>,</w:t>
      </w:r>
      <w:r w:rsidRPr="007466EB">
        <w:rPr>
          <w:rFonts w:eastAsia="Times New Roman" w:cs="Times New Roman"/>
          <w:i/>
          <w:iCs/>
          <w:szCs w:val="24"/>
          <w:lang w:eastAsia="ru-RU"/>
        </w:rPr>
        <w:t xml:space="preserve"> 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>, ...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 xml:space="preserve">,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 xml:space="preserve">,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>, ...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 xml:space="preserve">, которые удовлетворяют всем перечисленным ниже условиям? 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 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 xml:space="preserve"> →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 xml:space="preserve">))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 xml:space="preserve"> →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>) = 1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 xml:space="preserve"> →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7466EB">
        <w:rPr>
          <w:rFonts w:eastAsia="Times New Roman" w:cs="Times New Roman"/>
          <w:szCs w:val="24"/>
          <w:lang w:eastAsia="ru-RU"/>
        </w:rPr>
        <w:t xml:space="preserve">))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 xml:space="preserve"> →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7466EB">
        <w:rPr>
          <w:rFonts w:eastAsia="Times New Roman" w:cs="Times New Roman"/>
          <w:szCs w:val="24"/>
          <w:lang w:eastAsia="ru-RU"/>
        </w:rPr>
        <w:t>) = 1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 xml:space="preserve">                        … 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>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8</w:t>
      </w:r>
      <w:r w:rsidRPr="007466EB">
        <w:rPr>
          <w:rFonts w:eastAsia="Times New Roman" w:cs="Times New Roman"/>
          <w:szCs w:val="24"/>
          <w:lang w:eastAsia="ru-RU"/>
        </w:rPr>
        <w:t xml:space="preserve"> →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 xml:space="preserve">)) </w:t>
      </w:r>
      <w:r w:rsidRPr="007466EB">
        <w:rPr>
          <w:rFonts w:ascii="Cambria Math" w:eastAsia="Times New Roman" w:hAnsi="Cambria Math" w:cs="Cambria Math"/>
          <w:szCs w:val="24"/>
          <w:lang w:eastAsia="ru-RU"/>
        </w:rPr>
        <w:t>∧</w:t>
      </w:r>
      <w:r w:rsidRPr="007466EB">
        <w:rPr>
          <w:rFonts w:eastAsia="Times New Roman" w:cs="Times New Roman"/>
          <w:szCs w:val="24"/>
          <w:lang w:eastAsia="ru-RU"/>
        </w:rPr>
        <w:t xml:space="preserve"> (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8</w:t>
      </w:r>
      <w:r w:rsidRPr="007466EB">
        <w:rPr>
          <w:rFonts w:eastAsia="Times New Roman" w:cs="Times New Roman"/>
          <w:szCs w:val="24"/>
          <w:lang w:eastAsia="ru-RU"/>
        </w:rPr>
        <w:t xml:space="preserve"> →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>) = 1</w:t>
      </w:r>
    </w:p>
    <w:p w:rsidR="007466EB" w:rsidRPr="007466EB" w:rsidRDefault="007466EB" w:rsidP="007466E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466EB">
        <w:rPr>
          <w:rFonts w:eastAsia="Times New Roman" w:cs="Times New Roman"/>
          <w:szCs w:val="24"/>
          <w:lang w:eastAsia="ru-RU"/>
        </w:rPr>
        <w:t xml:space="preserve"> В ответе не нужно перечислять все различные наборы значений переменных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>,</w:t>
      </w:r>
      <w:r w:rsidRPr="007466EB">
        <w:rPr>
          <w:rFonts w:eastAsia="Times New Roman" w:cs="Times New Roman"/>
          <w:i/>
          <w:iCs/>
          <w:szCs w:val="24"/>
          <w:lang w:eastAsia="ru-RU"/>
        </w:rPr>
        <w:t xml:space="preserve"> 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 xml:space="preserve">, ...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x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 xml:space="preserve">,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7466EB">
        <w:rPr>
          <w:rFonts w:eastAsia="Times New Roman" w:cs="Times New Roman"/>
          <w:szCs w:val="24"/>
          <w:lang w:eastAsia="ru-RU"/>
        </w:rPr>
        <w:t xml:space="preserve">, 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7466EB">
        <w:rPr>
          <w:rFonts w:eastAsia="Times New Roman" w:cs="Times New Roman"/>
          <w:szCs w:val="24"/>
          <w:lang w:eastAsia="ru-RU"/>
        </w:rPr>
        <w:t>, ...</w:t>
      </w:r>
      <w:r w:rsidRPr="007466EB">
        <w:rPr>
          <w:rFonts w:eastAsia="Times New Roman" w:cs="Times New Roman"/>
          <w:i/>
          <w:iCs/>
          <w:szCs w:val="24"/>
          <w:lang w:eastAsia="ru-RU"/>
        </w:rPr>
        <w:t>y</w:t>
      </w:r>
      <w:r w:rsidRPr="007466EB">
        <w:rPr>
          <w:rFonts w:eastAsia="Times New Roman" w:cs="Times New Roman"/>
          <w:szCs w:val="24"/>
          <w:vertAlign w:val="subscript"/>
          <w:lang w:eastAsia="ru-RU"/>
        </w:rPr>
        <w:t>9</w:t>
      </w:r>
      <w:r w:rsidRPr="007466EB">
        <w:rPr>
          <w:rFonts w:eastAsia="Times New Roman" w:cs="Times New Roman"/>
          <w:szCs w:val="24"/>
          <w:lang w:eastAsia="ru-RU"/>
        </w:rPr>
        <w:t>, при которых выполнена данная система равенств. В качестве ответа Вам нужно указать количество таких наборов.</w:t>
      </w:r>
    </w:p>
    <w:sectPr w:rsidR="007466EB" w:rsidRPr="007466EB" w:rsidSect="00EE432D">
      <w:pgSz w:w="11906" w:h="16838"/>
      <w:pgMar w:top="568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2F"/>
    <w:rsid w:val="00255E0C"/>
    <w:rsid w:val="002A0300"/>
    <w:rsid w:val="00313053"/>
    <w:rsid w:val="00413568"/>
    <w:rsid w:val="00495D87"/>
    <w:rsid w:val="007466EB"/>
    <w:rsid w:val="00820A3D"/>
    <w:rsid w:val="00AA5FA3"/>
    <w:rsid w:val="00AC507F"/>
    <w:rsid w:val="00CB68E9"/>
    <w:rsid w:val="00E90C2F"/>
    <w:rsid w:val="00E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7466EB"/>
  </w:style>
  <w:style w:type="character" w:customStyle="1" w:styleId="probnums">
    <w:name w:val="prob_nums"/>
    <w:basedOn w:val="a0"/>
    <w:rsid w:val="007466EB"/>
  </w:style>
  <w:style w:type="character" w:styleId="a3">
    <w:name w:val="Hyperlink"/>
    <w:basedOn w:val="a0"/>
    <w:uiPriority w:val="99"/>
    <w:semiHidden/>
    <w:unhideWhenUsed/>
    <w:rsid w:val="007466EB"/>
    <w:rPr>
      <w:color w:val="0000FF"/>
      <w:u w:val="single"/>
    </w:rPr>
  </w:style>
  <w:style w:type="paragraph" w:customStyle="1" w:styleId="leftmargin">
    <w:name w:val="left_margin"/>
    <w:basedOn w:val="a"/>
    <w:rsid w:val="00746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46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7466EB"/>
  </w:style>
  <w:style w:type="character" w:customStyle="1" w:styleId="probnums">
    <w:name w:val="prob_nums"/>
    <w:basedOn w:val="a0"/>
    <w:rsid w:val="007466EB"/>
  </w:style>
  <w:style w:type="character" w:styleId="a3">
    <w:name w:val="Hyperlink"/>
    <w:basedOn w:val="a0"/>
    <w:uiPriority w:val="99"/>
    <w:semiHidden/>
    <w:unhideWhenUsed/>
    <w:rsid w:val="007466EB"/>
    <w:rPr>
      <w:color w:val="0000FF"/>
      <w:u w:val="single"/>
    </w:rPr>
  </w:style>
  <w:style w:type="paragraph" w:customStyle="1" w:styleId="leftmargin">
    <w:name w:val="left_margin"/>
    <w:basedOn w:val="a"/>
    <w:rsid w:val="00746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466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11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5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44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67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72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08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5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11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5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38E3-18A2-4277-8C8B-3314FDE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2025-07-08T09:26:00Z</dcterms:created>
  <dcterms:modified xsi:type="dcterms:W3CDTF">2025-07-08T13:12:00Z</dcterms:modified>
</cp:coreProperties>
</file>