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76360E" w14:textId="77777777" w:rsidR="00A246A3" w:rsidRPr="00661E21" w:rsidRDefault="00A246A3" w:rsidP="00A246A3">
      <w:pPr>
        <w:rPr>
          <w:rFonts w:asciiTheme="minorHAnsi" w:hAnsiTheme="minorHAnsi" w:cstheme="minorHAnsi"/>
          <w:b/>
          <w:sz w:val="28"/>
          <w:szCs w:val="28"/>
        </w:rPr>
      </w:pPr>
    </w:p>
    <w:p w14:paraId="38D04C5E" w14:textId="77777777" w:rsidR="00A246A3" w:rsidRPr="00661E21" w:rsidRDefault="00A246A3" w:rsidP="00A246A3">
      <w:pPr>
        <w:rPr>
          <w:rFonts w:asciiTheme="minorHAnsi" w:hAnsiTheme="minorHAnsi" w:cstheme="minorHAnsi"/>
          <w:sz w:val="28"/>
          <w:szCs w:val="28"/>
        </w:rPr>
      </w:pPr>
      <w:r w:rsidRPr="00661E21">
        <w:rPr>
          <w:rFonts w:asciiTheme="minorHAnsi" w:hAnsiTheme="minorHAnsi" w:cstheme="minorHAnsi"/>
          <w:sz w:val="28"/>
          <w:szCs w:val="28"/>
        </w:rPr>
        <w:t>Accepting the terms</w:t>
      </w:r>
    </w:p>
    <w:p w14:paraId="2A0E925C" w14:textId="77777777" w:rsidR="00A246A3" w:rsidRPr="00661E21" w:rsidRDefault="00A246A3" w:rsidP="00A246A3">
      <w:pPr>
        <w:pStyle w:val="ListParagraph"/>
        <w:numPr>
          <w:ilvl w:val="0"/>
          <w:numId w:val="1"/>
        </w:numPr>
        <w:rPr>
          <w:rFonts w:cstheme="minorHAnsi"/>
          <w:sz w:val="28"/>
          <w:szCs w:val="28"/>
        </w:rPr>
      </w:pPr>
      <w:r w:rsidRPr="00661E21">
        <w:rPr>
          <w:rFonts w:cstheme="minorHAnsi"/>
          <w:color w:val="2B2F32"/>
          <w:sz w:val="28"/>
          <w:szCs w:val="28"/>
          <w:shd w:val="clear" w:color="auto" w:fill="FFFFFF"/>
        </w:rPr>
        <w:t>In order to use the Services, you must first agree to the Terms. You may not use the Services if you do not accept the Terms.</w:t>
      </w:r>
    </w:p>
    <w:p w14:paraId="0C118F98" w14:textId="77777777" w:rsidR="00A246A3" w:rsidRPr="00661E21" w:rsidRDefault="00A246A3" w:rsidP="00A246A3">
      <w:pPr>
        <w:pStyle w:val="ListParagraph"/>
        <w:numPr>
          <w:ilvl w:val="0"/>
          <w:numId w:val="1"/>
        </w:numPr>
        <w:rPr>
          <w:rFonts w:cstheme="minorHAnsi"/>
          <w:sz w:val="28"/>
          <w:szCs w:val="28"/>
        </w:rPr>
      </w:pPr>
      <w:r w:rsidRPr="00661E21">
        <w:rPr>
          <w:rFonts w:cstheme="minorHAnsi"/>
          <w:color w:val="2B2F32"/>
          <w:sz w:val="28"/>
          <w:szCs w:val="28"/>
          <w:shd w:val="clear" w:color="auto" w:fill="FFFFFF"/>
        </w:rPr>
        <w:t>You accept the Terms by creating an account for services at any rslenterprise.in website.</w:t>
      </w:r>
    </w:p>
    <w:p w14:paraId="18BE683A" w14:textId="77777777" w:rsidR="00A246A3" w:rsidRPr="00661E21" w:rsidRDefault="00A246A3" w:rsidP="00A246A3">
      <w:pPr>
        <w:pStyle w:val="ListParagraph"/>
        <w:numPr>
          <w:ilvl w:val="0"/>
          <w:numId w:val="1"/>
        </w:numPr>
        <w:rPr>
          <w:rFonts w:cstheme="minorHAnsi"/>
          <w:sz w:val="28"/>
          <w:szCs w:val="28"/>
        </w:rPr>
      </w:pPr>
      <w:r w:rsidRPr="00661E21">
        <w:rPr>
          <w:rFonts w:cstheme="minorHAnsi"/>
          <w:color w:val="2B2F32"/>
          <w:sz w:val="28"/>
          <w:szCs w:val="28"/>
          <w:shd w:val="clear" w:color="auto" w:fill="FFFFFF"/>
        </w:rPr>
        <w:t>You may not use the Services and may not accept the Terms if (a) you are not of legal age to form a binding contract with RSL ENTERPRISE, or (b) you are not a resident of India.</w:t>
      </w:r>
    </w:p>
    <w:p w14:paraId="5BB140C6" w14:textId="77777777" w:rsidR="00A246A3" w:rsidRPr="00661E21" w:rsidRDefault="00A246A3" w:rsidP="00A246A3">
      <w:pPr>
        <w:rPr>
          <w:rFonts w:asciiTheme="minorHAnsi" w:hAnsiTheme="minorHAnsi" w:cstheme="minorHAnsi"/>
          <w:sz w:val="28"/>
          <w:szCs w:val="28"/>
        </w:rPr>
      </w:pPr>
      <w:r w:rsidRPr="00661E21">
        <w:rPr>
          <w:rFonts w:asciiTheme="minorHAnsi" w:hAnsiTheme="minorHAnsi" w:cstheme="minorHAnsi"/>
          <w:sz w:val="28"/>
          <w:szCs w:val="28"/>
        </w:rPr>
        <w:t>Provisions of Services by RSL Enterprise</w:t>
      </w:r>
    </w:p>
    <w:p w14:paraId="3A0EE59D" w14:textId="77777777" w:rsidR="00A246A3" w:rsidRPr="00661E21" w:rsidRDefault="00A246A3" w:rsidP="00A246A3">
      <w:pPr>
        <w:pStyle w:val="ListParagraph"/>
        <w:numPr>
          <w:ilvl w:val="0"/>
          <w:numId w:val="1"/>
        </w:numPr>
        <w:rPr>
          <w:rFonts w:cstheme="minorHAnsi"/>
          <w:sz w:val="28"/>
          <w:szCs w:val="28"/>
        </w:rPr>
      </w:pPr>
      <w:r w:rsidRPr="00661E21">
        <w:rPr>
          <w:rFonts w:cstheme="minorHAnsi"/>
          <w:color w:val="2B2F32"/>
          <w:sz w:val="28"/>
          <w:szCs w:val="28"/>
          <w:shd w:val="clear" w:color="auto" w:fill="FFFFFF"/>
        </w:rPr>
        <w:t>RSL Enterprise is constantly doing researches to provide the best possible service to the users. You acknowledge and agree that the form and nature of the Services which RSL Enterprise provides may change from time to time without prior notice to you.</w:t>
      </w:r>
    </w:p>
    <w:p w14:paraId="688B9146" w14:textId="77777777" w:rsidR="00A246A3" w:rsidRPr="00661E21" w:rsidRDefault="00A246A3" w:rsidP="00A246A3">
      <w:pPr>
        <w:pStyle w:val="ListParagraph"/>
        <w:numPr>
          <w:ilvl w:val="0"/>
          <w:numId w:val="1"/>
        </w:numPr>
        <w:rPr>
          <w:rFonts w:cstheme="minorHAnsi"/>
          <w:sz w:val="28"/>
          <w:szCs w:val="28"/>
        </w:rPr>
      </w:pPr>
      <w:r w:rsidRPr="00661E21">
        <w:rPr>
          <w:rFonts w:cstheme="minorHAnsi"/>
          <w:color w:val="2B2F32"/>
          <w:sz w:val="28"/>
          <w:szCs w:val="28"/>
          <w:shd w:val="clear" w:color="auto" w:fill="FFFFFF"/>
        </w:rPr>
        <w:t>As part of this continuing researches, you acknowledge and agree that RSL Enterprise may stop (permanently or temporarily) providing the Services (or any features within the Services) to you or to users generally at RSL Enterprise’s sole discretion, without prior notice to you. You may stop using the Services at any time. You do not need to specifically inform RSL Enterprise when you stop using the Services.</w:t>
      </w:r>
    </w:p>
    <w:p w14:paraId="4D511115" w14:textId="77777777" w:rsidR="00A246A3" w:rsidRPr="00661E21" w:rsidRDefault="00A246A3" w:rsidP="00A246A3">
      <w:pPr>
        <w:pStyle w:val="ListParagraph"/>
        <w:numPr>
          <w:ilvl w:val="0"/>
          <w:numId w:val="1"/>
        </w:numPr>
        <w:rPr>
          <w:rFonts w:cstheme="minorHAnsi"/>
          <w:sz w:val="28"/>
          <w:szCs w:val="28"/>
        </w:rPr>
      </w:pPr>
      <w:r w:rsidRPr="00661E21">
        <w:rPr>
          <w:rFonts w:cstheme="minorHAnsi"/>
          <w:color w:val="2B2F32"/>
          <w:sz w:val="28"/>
          <w:szCs w:val="28"/>
          <w:shd w:val="clear" w:color="auto" w:fill="FFFFFF"/>
        </w:rPr>
        <w:t>You acknowledge and agree that if RSL Enterprise disables access to your account, you may be prevented from accessing the Services, your account details or any files or other content which is contained in your account.</w:t>
      </w:r>
    </w:p>
    <w:p w14:paraId="3A0926A0" w14:textId="77777777" w:rsidR="00A246A3" w:rsidRPr="00661E21" w:rsidRDefault="00A246A3" w:rsidP="00A246A3">
      <w:pPr>
        <w:rPr>
          <w:rFonts w:asciiTheme="minorHAnsi" w:hAnsiTheme="minorHAnsi" w:cstheme="minorHAnsi"/>
          <w:sz w:val="28"/>
          <w:szCs w:val="28"/>
        </w:rPr>
      </w:pPr>
      <w:r w:rsidRPr="00661E21">
        <w:rPr>
          <w:rFonts w:asciiTheme="minorHAnsi" w:hAnsiTheme="minorHAnsi" w:cstheme="minorHAnsi"/>
          <w:sz w:val="28"/>
          <w:szCs w:val="28"/>
        </w:rPr>
        <w:t>Use of the Services by you</w:t>
      </w:r>
    </w:p>
    <w:p w14:paraId="0C1B935B" w14:textId="77777777" w:rsidR="00A246A3" w:rsidRPr="00661E21" w:rsidRDefault="00A246A3" w:rsidP="00661E21">
      <w:pPr>
        <w:pStyle w:val="ListParagraph"/>
        <w:numPr>
          <w:ilvl w:val="0"/>
          <w:numId w:val="1"/>
        </w:numPr>
        <w:jc w:val="both"/>
        <w:rPr>
          <w:rFonts w:cstheme="minorHAnsi"/>
          <w:sz w:val="28"/>
          <w:szCs w:val="28"/>
        </w:rPr>
      </w:pPr>
      <w:r w:rsidRPr="00661E21">
        <w:rPr>
          <w:rFonts w:cstheme="minorHAnsi"/>
          <w:color w:val="2B2F32"/>
          <w:sz w:val="28"/>
          <w:szCs w:val="28"/>
          <w:shd w:val="clear" w:color="auto" w:fill="FFFFFF"/>
        </w:rPr>
        <w:t xml:space="preserve">In order to prepare your project report, to prepare estimated projected, CMA, to certify Turnover Certificate by CA and use </w:t>
      </w:r>
      <w:proofErr w:type="gramStart"/>
      <w:r w:rsidRPr="00661E21">
        <w:rPr>
          <w:rFonts w:cstheme="minorHAnsi"/>
          <w:color w:val="2B2F32"/>
          <w:sz w:val="28"/>
          <w:szCs w:val="28"/>
          <w:shd w:val="clear" w:color="auto" w:fill="FFFFFF"/>
        </w:rPr>
        <w:t>of  any</w:t>
      </w:r>
      <w:proofErr w:type="gramEnd"/>
      <w:r w:rsidRPr="00661E21">
        <w:rPr>
          <w:rFonts w:cstheme="minorHAnsi"/>
          <w:color w:val="2B2F32"/>
          <w:sz w:val="28"/>
          <w:szCs w:val="28"/>
          <w:shd w:val="clear" w:color="auto" w:fill="FFFFFF"/>
        </w:rPr>
        <w:t xml:space="preserve"> other services available in RSL Enterprise, you will need to provide information about your income, your business, your tax etc. Collectively, this information is known as service providing information. You agree that any information you give to RSL Enterprise will always be accurate, correct and up to date.</w:t>
      </w:r>
    </w:p>
    <w:p w14:paraId="18F0CBA0" w14:textId="77777777" w:rsidR="00A246A3" w:rsidRPr="00661E21" w:rsidRDefault="00A246A3" w:rsidP="00661E21">
      <w:pPr>
        <w:pStyle w:val="ListParagraph"/>
        <w:numPr>
          <w:ilvl w:val="0"/>
          <w:numId w:val="1"/>
        </w:numPr>
        <w:jc w:val="both"/>
        <w:rPr>
          <w:rFonts w:cstheme="minorHAnsi"/>
          <w:sz w:val="28"/>
          <w:szCs w:val="28"/>
        </w:rPr>
      </w:pPr>
      <w:r w:rsidRPr="00661E21">
        <w:rPr>
          <w:rFonts w:cstheme="minorHAnsi"/>
          <w:color w:val="2B2F32"/>
          <w:sz w:val="28"/>
          <w:szCs w:val="28"/>
          <w:shd w:val="clear" w:color="auto" w:fill="FFFFFF"/>
        </w:rPr>
        <w:t xml:space="preserve">You agree to use the Services only for purposes that are permitted by (a) the Terms and (b) any applicable law, regulation or generally accepted </w:t>
      </w:r>
      <w:r w:rsidRPr="00661E21">
        <w:rPr>
          <w:rFonts w:cstheme="minorHAnsi"/>
          <w:color w:val="2B2F32"/>
          <w:sz w:val="28"/>
          <w:szCs w:val="28"/>
          <w:shd w:val="clear" w:color="auto" w:fill="FFFFFF"/>
        </w:rPr>
        <w:lastRenderedPageBreak/>
        <w:t>practices or guidelines in the relevant jurisdictions (including any laws regarding the export of data or software to and from India).</w:t>
      </w:r>
    </w:p>
    <w:p w14:paraId="68C06A20" w14:textId="77777777" w:rsidR="00A246A3" w:rsidRPr="00661E21" w:rsidRDefault="00A246A3" w:rsidP="00661E21">
      <w:pPr>
        <w:pStyle w:val="ListParagraph"/>
        <w:numPr>
          <w:ilvl w:val="0"/>
          <w:numId w:val="1"/>
        </w:numPr>
        <w:jc w:val="both"/>
        <w:rPr>
          <w:rFonts w:cstheme="minorHAnsi"/>
          <w:sz w:val="28"/>
          <w:szCs w:val="28"/>
        </w:rPr>
      </w:pPr>
      <w:r w:rsidRPr="00661E21">
        <w:rPr>
          <w:rFonts w:cstheme="minorHAnsi"/>
          <w:color w:val="2B2F32"/>
          <w:sz w:val="28"/>
          <w:szCs w:val="28"/>
          <w:shd w:val="clear" w:color="auto" w:fill="FFFFFF"/>
        </w:rPr>
        <w:t>You agree not to access (or attempt to access) any of the Services by any means other than through the interface that is provided by RSL Enterprise, unless you have been specifically allowed to do so in a separate agreement with RSL Enterprise. You specifically agree not to access (or attempt to access) any of the Services through any automated means (including use of scripts or web crawlers) and shall ensure that you comply with the instructions set out in any robots.txt file present on the Services.</w:t>
      </w:r>
    </w:p>
    <w:p w14:paraId="38B445E3" w14:textId="77777777" w:rsidR="00A246A3" w:rsidRPr="00661E21" w:rsidRDefault="00A246A3" w:rsidP="00661E21">
      <w:pPr>
        <w:pStyle w:val="ListParagraph"/>
        <w:numPr>
          <w:ilvl w:val="0"/>
          <w:numId w:val="1"/>
        </w:numPr>
        <w:jc w:val="both"/>
        <w:rPr>
          <w:rFonts w:cstheme="minorHAnsi"/>
          <w:sz w:val="28"/>
          <w:szCs w:val="28"/>
        </w:rPr>
      </w:pPr>
      <w:r w:rsidRPr="00661E21">
        <w:rPr>
          <w:rFonts w:cstheme="minorHAnsi"/>
          <w:color w:val="2B2F32"/>
          <w:sz w:val="28"/>
          <w:szCs w:val="28"/>
          <w:shd w:val="clear" w:color="auto" w:fill="FFFFFF"/>
        </w:rPr>
        <w:t>You agree that you will not engage in any activity that interferes with or disrupts the Services (or the servers and networks which are connected to the Services).</w:t>
      </w:r>
    </w:p>
    <w:p w14:paraId="76E9DD65" w14:textId="77777777" w:rsidR="00A246A3" w:rsidRPr="00661E21" w:rsidRDefault="00A246A3" w:rsidP="00661E21">
      <w:pPr>
        <w:pStyle w:val="ListParagraph"/>
        <w:numPr>
          <w:ilvl w:val="0"/>
          <w:numId w:val="1"/>
        </w:numPr>
        <w:jc w:val="both"/>
        <w:rPr>
          <w:rFonts w:cstheme="minorHAnsi"/>
          <w:sz w:val="28"/>
          <w:szCs w:val="28"/>
        </w:rPr>
      </w:pPr>
      <w:r w:rsidRPr="00661E21">
        <w:rPr>
          <w:rFonts w:cstheme="minorHAnsi"/>
          <w:color w:val="2B2F32"/>
          <w:sz w:val="28"/>
          <w:szCs w:val="28"/>
          <w:shd w:val="clear" w:color="auto" w:fill="FFFFFF"/>
        </w:rPr>
        <w:t>Unless you have been specifically permitted to do so in a separate agreement with RSL Enterprise, you agree that you will not reproduce, duplicate, copy, sell, trade or resell the Services for any purpose.</w:t>
      </w:r>
    </w:p>
    <w:p w14:paraId="04DF53EC" w14:textId="77777777" w:rsidR="00A246A3" w:rsidRPr="00661E21" w:rsidRDefault="00A246A3" w:rsidP="00661E21">
      <w:pPr>
        <w:pStyle w:val="ListParagraph"/>
        <w:numPr>
          <w:ilvl w:val="0"/>
          <w:numId w:val="1"/>
        </w:numPr>
        <w:jc w:val="both"/>
        <w:rPr>
          <w:rFonts w:cstheme="minorHAnsi"/>
          <w:sz w:val="28"/>
          <w:szCs w:val="28"/>
        </w:rPr>
      </w:pPr>
      <w:r w:rsidRPr="00661E21">
        <w:rPr>
          <w:rFonts w:cstheme="minorHAnsi"/>
          <w:color w:val="2B2F32"/>
          <w:sz w:val="28"/>
          <w:szCs w:val="28"/>
          <w:shd w:val="clear" w:color="auto" w:fill="FFFFFF"/>
        </w:rPr>
        <w:t>You agree that you are solely responsible for (and that RSL Enterprise has no responsibility to you or to any third party for) any breach of your obligations under the Terms and for the consequences (including any loss or damage which RSL Enterprise may suffer) of any such breach.</w:t>
      </w:r>
    </w:p>
    <w:p w14:paraId="42857279" w14:textId="58DEE082" w:rsidR="0032004B" w:rsidRPr="00661E21" w:rsidRDefault="00661E21" w:rsidP="0089436A">
      <w:pPr>
        <w:rPr>
          <w:rFonts w:asciiTheme="minorHAnsi" w:hAnsiTheme="minorHAnsi" w:cstheme="minorHAnsi"/>
          <w:sz w:val="28"/>
          <w:szCs w:val="28"/>
        </w:rPr>
      </w:pPr>
    </w:p>
    <w:sectPr w:rsidR="0032004B" w:rsidRPr="00661E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A424E3E"/>
    <w:multiLevelType w:val="hybridMultilevel"/>
    <w:tmpl w:val="DB980EFC"/>
    <w:lvl w:ilvl="0" w:tplc="2B4AFDF8">
      <w:numFmt w:val="bullet"/>
      <w:lvlText w:val=""/>
      <w:lvlJc w:val="left"/>
      <w:pPr>
        <w:ind w:left="720" w:hanging="360"/>
      </w:pPr>
      <w:rPr>
        <w:rFonts w:ascii="Symbol" w:eastAsiaTheme="minorHAnsi"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9DE"/>
    <w:rsid w:val="00661E21"/>
    <w:rsid w:val="00682BED"/>
    <w:rsid w:val="008559DE"/>
    <w:rsid w:val="0089436A"/>
    <w:rsid w:val="00A246A3"/>
    <w:rsid w:val="00D168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9D1D6"/>
  <w15:chartTrackingRefBased/>
  <w15:docId w15:val="{8CDB1E99-5AA0-416A-A92E-5538DF567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36A"/>
    <w:pPr>
      <w:spacing w:after="200" w:line="276" w:lineRule="auto"/>
    </w:pPr>
    <w:rPr>
      <w:rFonts w:ascii="Calibri" w:eastAsia="Calibri" w:hAnsi="Calibri" w:cs="Calibri"/>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46A3"/>
    <w:pPr>
      <w:spacing w:after="160" w:line="259" w:lineRule="auto"/>
      <w:ind w:left="720"/>
      <w:contextualSpacing/>
    </w:pPr>
    <w:rPr>
      <w:rFonts w:asciiTheme="minorHAnsi" w:eastAsiaTheme="minorHAnsi" w:hAnsiTheme="minorHAnsi" w:cstheme="minorBidi"/>
      <w:lang w:val="en-I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484</Words>
  <Characters>2764</Characters>
  <Application>Microsoft Office Word</Application>
  <DocSecurity>0</DocSecurity>
  <Lines>23</Lines>
  <Paragraphs>6</Paragraphs>
  <ScaleCrop>false</ScaleCrop>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sankuch.das@gmail.com</dc:creator>
  <cp:keywords/>
  <dc:description/>
  <cp:lastModifiedBy>sankuch.das@gmail.com</cp:lastModifiedBy>
  <cp:revision>4</cp:revision>
  <dcterms:created xsi:type="dcterms:W3CDTF">2020-05-28T16:37:00Z</dcterms:created>
  <dcterms:modified xsi:type="dcterms:W3CDTF">2020-05-28T17:07:00Z</dcterms:modified>
</cp:coreProperties>
</file>