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BE42B9" w14:textId="77777777" w:rsidR="000E05FB" w:rsidRPr="000E05FB" w:rsidRDefault="000E05FB" w:rsidP="000E05FB">
      <w:pPr>
        <w:jc w:val="both"/>
        <w:rPr>
          <w:sz w:val="28"/>
          <w:szCs w:val="28"/>
        </w:rPr>
      </w:pPr>
      <w:r w:rsidRPr="000E05FB">
        <w:rPr>
          <w:sz w:val="28"/>
          <w:szCs w:val="28"/>
        </w:rPr>
        <w:t>Refund Policy</w:t>
      </w:r>
    </w:p>
    <w:p w14:paraId="4A126C27" w14:textId="1602C93A" w:rsidR="000E05FB" w:rsidRDefault="000E05FB" w:rsidP="000E05FB">
      <w:pPr>
        <w:pStyle w:val="ListParagraph"/>
        <w:jc w:val="both"/>
        <w:rPr>
          <w:sz w:val="28"/>
          <w:szCs w:val="28"/>
        </w:rPr>
      </w:pPr>
      <w:r w:rsidRPr="000E05FB">
        <w:rPr>
          <w:sz w:val="28"/>
          <w:szCs w:val="28"/>
        </w:rPr>
        <w:t xml:space="preserve">When a payment of fee is made to RSL ENTERPRISE, the fee paid in advance is retained by RSL Enterprise client account. RSL Enterprise will earn the fees upon working on a client’s matter. During an engagement, RSL Enterprise earns a fee at different rates and different times depending on the competition of various milestones. </w:t>
      </w:r>
    </w:p>
    <w:p w14:paraId="03EE6DAC" w14:textId="77777777" w:rsidR="000E05FB" w:rsidRPr="000E05FB" w:rsidRDefault="000E05FB" w:rsidP="000E05FB">
      <w:pPr>
        <w:pStyle w:val="ListParagraph"/>
        <w:jc w:val="both"/>
        <w:rPr>
          <w:sz w:val="28"/>
          <w:szCs w:val="28"/>
        </w:rPr>
      </w:pPr>
    </w:p>
    <w:p w14:paraId="3FCBEFCE" w14:textId="79C512FD" w:rsidR="000E05FB" w:rsidRDefault="000E05FB" w:rsidP="000E05FB">
      <w:pPr>
        <w:pStyle w:val="ListParagraph"/>
        <w:jc w:val="both"/>
        <w:rPr>
          <w:sz w:val="28"/>
          <w:szCs w:val="28"/>
        </w:rPr>
      </w:pPr>
      <w:r w:rsidRPr="000E05FB">
        <w:rPr>
          <w:sz w:val="28"/>
          <w:szCs w:val="28"/>
        </w:rPr>
        <w:t xml:space="preserve">Refund request can be initiated through rslenterprise.in. All refund requests must be made within </w:t>
      </w:r>
      <w:r w:rsidR="002E1A6B" w:rsidRPr="002E1A6B">
        <w:rPr>
          <w:b/>
          <w:bCs/>
          <w:sz w:val="28"/>
          <w:szCs w:val="28"/>
        </w:rPr>
        <w:t>07</w:t>
      </w:r>
      <w:r w:rsidRPr="002E1A6B">
        <w:rPr>
          <w:b/>
          <w:bCs/>
          <w:sz w:val="28"/>
          <w:szCs w:val="28"/>
        </w:rPr>
        <w:t xml:space="preserve"> days</w:t>
      </w:r>
      <w:r w:rsidRPr="000E05FB">
        <w:rPr>
          <w:sz w:val="28"/>
          <w:szCs w:val="28"/>
        </w:rPr>
        <w:t xml:space="preserve"> of purchase. We will process your request within </w:t>
      </w:r>
      <w:r w:rsidR="002E1A6B" w:rsidRPr="002E1A6B">
        <w:rPr>
          <w:b/>
          <w:bCs/>
          <w:sz w:val="28"/>
          <w:szCs w:val="28"/>
        </w:rPr>
        <w:t>07</w:t>
      </w:r>
      <w:r w:rsidRPr="002E1A6B">
        <w:rPr>
          <w:b/>
          <w:bCs/>
          <w:sz w:val="28"/>
          <w:szCs w:val="28"/>
        </w:rPr>
        <w:t xml:space="preserve"> business days</w:t>
      </w:r>
      <w:r w:rsidRPr="000E05FB">
        <w:rPr>
          <w:sz w:val="28"/>
          <w:szCs w:val="28"/>
        </w:rPr>
        <w:t xml:space="preserve"> of receiving all the information required for processing refund like reason of refund, bank details for processing refund request etc.</w:t>
      </w:r>
    </w:p>
    <w:p w14:paraId="1C8687C9" w14:textId="77777777" w:rsidR="000E05FB" w:rsidRPr="000E05FB" w:rsidRDefault="000E05FB" w:rsidP="000E05FB">
      <w:pPr>
        <w:pStyle w:val="ListParagraph"/>
        <w:jc w:val="both"/>
        <w:rPr>
          <w:sz w:val="28"/>
          <w:szCs w:val="28"/>
        </w:rPr>
      </w:pPr>
    </w:p>
    <w:p w14:paraId="0DBB914C" w14:textId="77777777" w:rsidR="000E05FB" w:rsidRPr="000E05FB" w:rsidRDefault="000E05FB" w:rsidP="000E05FB">
      <w:pPr>
        <w:pStyle w:val="ListParagraph"/>
        <w:jc w:val="both"/>
        <w:rPr>
          <w:sz w:val="28"/>
          <w:szCs w:val="28"/>
        </w:rPr>
      </w:pPr>
      <w:proofErr w:type="spellStart"/>
      <w:r w:rsidRPr="000E05FB">
        <w:rPr>
          <w:sz w:val="28"/>
          <w:szCs w:val="28"/>
        </w:rPr>
        <w:t>RSl</w:t>
      </w:r>
      <w:proofErr w:type="spellEnd"/>
      <w:r w:rsidRPr="000E05FB">
        <w:rPr>
          <w:sz w:val="28"/>
          <w:szCs w:val="28"/>
        </w:rPr>
        <w:t xml:space="preserve"> Enterprise shall not be considered in breach of its satisfaction of guarantee policy or default under any terms of service, and shall not be liable to client for any cessation, interruption, or delay in the performance of its obligations by reason of earthquake, flood, fire, storm, riots, cyclone, natural disasters, change in law, labour strike, lockdown by government, similar events beyond our reasonable control, whether foreseen or unforeseen.</w:t>
      </w:r>
    </w:p>
    <w:p w14:paraId="1C0449EE" w14:textId="4D285DFA" w:rsidR="0032004B" w:rsidRPr="005C0181" w:rsidRDefault="002E1A6B" w:rsidP="005C0181">
      <w:pPr>
        <w:pStyle w:val="ListParagraph"/>
        <w:jc w:val="both"/>
        <w:rPr>
          <w:sz w:val="28"/>
          <w:szCs w:val="28"/>
        </w:rPr>
      </w:pPr>
    </w:p>
    <w:p w14:paraId="390EB569" w14:textId="77777777" w:rsidR="005C0181" w:rsidRPr="005C0181" w:rsidRDefault="005C0181" w:rsidP="005C0181">
      <w:pPr>
        <w:jc w:val="both"/>
        <w:rPr>
          <w:sz w:val="28"/>
          <w:szCs w:val="28"/>
        </w:rPr>
      </w:pPr>
      <w:r w:rsidRPr="005C0181">
        <w:rPr>
          <w:sz w:val="28"/>
          <w:szCs w:val="28"/>
        </w:rPr>
        <w:t>APPLICABLE LAWS</w:t>
      </w:r>
    </w:p>
    <w:p w14:paraId="04525BA2" w14:textId="1EE2D4B3" w:rsidR="005C0181" w:rsidRPr="005C0181" w:rsidRDefault="005C0181" w:rsidP="005C0181">
      <w:pPr>
        <w:pStyle w:val="ListParagraph"/>
        <w:jc w:val="both"/>
        <w:rPr>
          <w:sz w:val="28"/>
          <w:szCs w:val="28"/>
        </w:rPr>
      </w:pPr>
      <w:r w:rsidRPr="005C0181">
        <w:rPr>
          <w:sz w:val="28"/>
          <w:szCs w:val="28"/>
        </w:rPr>
        <w:t xml:space="preserve">By visiting </w:t>
      </w:r>
      <w:hyperlink r:id="rId4" w:history="1">
        <w:r w:rsidRPr="005C0181">
          <w:rPr>
            <w:sz w:val="28"/>
            <w:szCs w:val="28"/>
          </w:rPr>
          <w:t>www.rslenterprise.in</w:t>
        </w:r>
      </w:hyperlink>
      <w:r w:rsidRPr="005C0181">
        <w:rPr>
          <w:sz w:val="28"/>
          <w:szCs w:val="28"/>
        </w:rPr>
        <w:t xml:space="preserve"> you agree that the laws of the state of DEFINE_STATE</w:t>
      </w:r>
      <w:r w:rsidR="009624B4">
        <w:rPr>
          <w:sz w:val="28"/>
          <w:szCs w:val="28"/>
        </w:rPr>
        <w:t>(</w:t>
      </w:r>
      <w:r w:rsidR="009624B4" w:rsidRPr="009624B4">
        <w:rPr>
          <w:sz w:val="28"/>
          <w:szCs w:val="28"/>
        </w:rPr>
        <w:t>GUWAHATI HIGH COURT JURISDICTION</w:t>
      </w:r>
      <w:r w:rsidR="009624B4">
        <w:rPr>
          <w:sz w:val="28"/>
          <w:szCs w:val="28"/>
        </w:rPr>
        <w:t>)</w:t>
      </w:r>
      <w:r w:rsidRPr="005C0181">
        <w:rPr>
          <w:sz w:val="28"/>
          <w:szCs w:val="28"/>
        </w:rPr>
        <w:t xml:space="preserve">, without regard to principles of conflict of laws, will govern these condition of use and any dispute of any sort that might arise between you and </w:t>
      </w:r>
      <w:hyperlink r:id="rId5" w:history="1">
        <w:r w:rsidRPr="005C0181">
          <w:rPr>
            <w:sz w:val="28"/>
            <w:szCs w:val="28"/>
          </w:rPr>
          <w:t>www.rslenterprise.in</w:t>
        </w:r>
      </w:hyperlink>
      <w:r w:rsidRPr="005C0181">
        <w:rPr>
          <w:sz w:val="28"/>
          <w:szCs w:val="28"/>
        </w:rPr>
        <w:t xml:space="preserve"> or its associates.</w:t>
      </w:r>
    </w:p>
    <w:p w14:paraId="20AA1C5C" w14:textId="77777777" w:rsidR="005C0181" w:rsidRDefault="005C0181"/>
    <w:sectPr w:rsidR="005C01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95C"/>
    <w:rsid w:val="000E05FB"/>
    <w:rsid w:val="002E1A6B"/>
    <w:rsid w:val="005C0181"/>
    <w:rsid w:val="00682BED"/>
    <w:rsid w:val="0094495C"/>
    <w:rsid w:val="009624B4"/>
    <w:rsid w:val="00D16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05E89"/>
  <w15:chartTrackingRefBased/>
  <w15:docId w15:val="{58132C4E-1101-4823-8983-11DA5D5EA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5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5FB"/>
    <w:pPr>
      <w:ind w:left="720"/>
      <w:contextualSpacing/>
    </w:pPr>
  </w:style>
  <w:style w:type="character" w:styleId="Hyperlink">
    <w:name w:val="Hyperlink"/>
    <w:basedOn w:val="DefaultParagraphFont"/>
    <w:uiPriority w:val="99"/>
    <w:unhideWhenUsed/>
    <w:rsid w:val="005C01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rslenterprise.in" TargetMode="External"/><Relationship Id="rId4" Type="http://schemas.openxmlformats.org/officeDocument/2006/relationships/hyperlink" Target="http://www.rslenterpris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sankuch.das@gmail.com</dc:creator>
  <cp:keywords/>
  <dc:description/>
  <cp:lastModifiedBy>sankuch.das@gmail.com</cp:lastModifiedBy>
  <cp:revision>6</cp:revision>
  <dcterms:created xsi:type="dcterms:W3CDTF">2020-05-28T16:54:00Z</dcterms:created>
  <dcterms:modified xsi:type="dcterms:W3CDTF">2020-05-28T18:01:00Z</dcterms:modified>
</cp:coreProperties>
</file>