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334e7e15a4c855d3ffa703b8803f391bd69a69"/>
    <w:p>
      <w:pPr>
        <w:pStyle w:val="Heading1"/>
      </w:pPr>
      <w:r>
        <w:t xml:space="preserve">EPISTEMOS: NO-COMPROMISE UNIFIED ARCHITECTURE</w:t>
      </w:r>
    </w:p>
    <w:bookmarkStart w:id="20" w:name="X57047ba9048d0051536adbc35d7ee416e64e1ab"/>
    <w:p>
      <w:pPr>
        <w:pStyle w:val="Heading2"/>
      </w:pPr>
      <w:r>
        <w:t xml:space="preserve">Every Research Feature Ships — Apple Entitlement &amp; Distribution Strategy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2026-05-02 |</w:t>
      </w:r>
      <w:r>
        <w:t xml:space="preserve"> </w:t>
      </w:r>
      <w:r>
        <w:rPr>
          <w:bCs/>
          <w:b/>
        </w:rPr>
        <w:t xml:space="preserve">Architecture Version</w:t>
      </w:r>
      <w:r>
        <w:t xml:space="preserve">: 3.0 No-Compromise</w:t>
      </w:r>
      <w:r>
        <w:t xml:space="preserve"> </w:t>
      </w:r>
      <w:r>
        <w:rPr>
          <w:bCs/>
          <w:b/>
        </w:rPr>
        <w:t xml:space="preserve">Distribution Model</w:t>
      </w:r>
      <w:r>
        <w:t xml:space="preserve">: Tiered Release — Core (MAS) + Pro (Developer ID) + Research (Developer ID + Private Frameworks)</w:t>
      </w:r>
      <w:r>
        <w:t xml:space="preserve"> </w:t>
      </w:r>
      <w:r>
        <w:rPr>
          <w:bCs/>
          <w:b/>
        </w:rPr>
        <w:t xml:space="preserve">Total Workspace</w:t>
      </w:r>
      <w:r>
        <w:t xml:space="preserve">: 6 crates, 3,832 tests, 5 worktrees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the-no-compromise-manifesto"/>
    <w:p>
      <w:pPr>
        <w:pStyle w:val="Heading1"/>
      </w:pPr>
      <w:r>
        <w:t xml:space="preserve">THE NO-COMPROMISE MANIFESTO</w:t>
      </w:r>
    </w:p>
    <w:bookmarkStart w:id="22" w:name="the-principle"/>
    <w:p>
      <w:pPr>
        <w:pStyle w:val="Heading2"/>
      </w:pPr>
      <w:r>
        <w:t xml:space="preserve">The Principle</w:t>
      </w:r>
    </w:p>
    <w:p>
      <w:pPr>
        <w:pStyle w:val="FirstParagraph"/>
      </w:pPr>
      <w:r>
        <w:rPr>
          <w:bCs/>
          <w:b/>
        </w:rPr>
        <w:t xml:space="preserve">Every research feature ships.</w:t>
      </w:r>
      <w:r>
        <w:t xml:space="preserve"> </w:t>
      </w:r>
      <w:r>
        <w:t xml:space="preserve">The ternary substrate. The spectral memory. The direct ANE manipulation. The embedded JS runtime. The unified single-binary in-process substrate. All of it. Nothing is deferred to</w:t>
      </w:r>
      <w:r>
        <w:t xml:space="preserve"> </w:t>
      </w:r>
      <w:r>
        <w:t xml:space="preserve">“</w:t>
      </w:r>
      <w:r>
        <w:t xml:space="preserve">maybe someday.</w:t>
      </w:r>
      <w:r>
        <w:t xml:space="preserve">”</w:t>
      </w:r>
      <w:r>
        <w:t xml:space="preserve"> </w:t>
      </w:r>
      <w:r>
        <w:t xml:space="preserve">The only question is</w:t>
      </w:r>
      <w:r>
        <w:t xml:space="preserve"> </w:t>
      </w:r>
      <w:r>
        <w:rPr>
          <w:bCs/>
          <w:b/>
        </w:rPr>
        <w:t xml:space="preserve">which tier</w:t>
      </w:r>
      <w:r>
        <w:t xml:space="preserve"> </w:t>
      </w:r>
      <w:r>
        <w:t xml:space="preserve">it ships in, and</w:t>
      </w:r>
      <w:r>
        <w:t xml:space="preserve"> </w:t>
      </w:r>
      <w:r>
        <w:rPr>
          <w:bCs/>
          <w:b/>
        </w:rPr>
        <w:t xml:space="preserve">which distribution method</w:t>
      </w:r>
      <w:r>
        <w:t xml:space="preserve"> </w:t>
      </w:r>
      <w:r>
        <w:t xml:space="preserve">makes it legal.</w:t>
      </w:r>
    </w:p>
    <w:p>
      <w:pPr>
        <w:pStyle w:val="BodyText"/>
      </w:pPr>
      <w:r>
        <w:t xml:space="preserve">Claude’s fusion docs said:</w:t>
      </w:r>
      <w:r>
        <w:t xml:space="preserve"> </w:t>
      </w:r>
      <w:r>
        <w:t xml:space="preserve">“</w:t>
      </w:r>
      <w:r>
        <w:t xml:space="preserve">Core/App Store first, future tracks after proof.</w:t>
      </w:r>
      <w:r>
        <w:t xml:space="preserve">”</w:t>
      </w:r>
    </w:p>
    <w:p>
      <w:pPr>
        <w:pStyle w:val="BodyText"/>
      </w:pPr>
      <w:r>
        <w:t xml:space="preserve">This document says: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Core/App Store AND Pro/Developer ID AND Research/Developer ID — parallel tracks, tier-gated, all shipping.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The App Store is not the only distribution method. It is the</w:t>
      </w:r>
      <w:r>
        <w:t xml:space="preserve"> </w:t>
      </w:r>
      <w:r>
        <w:rPr>
          <w:bCs/>
          <w:b/>
        </w:rPr>
        <w:t xml:space="preserve">most restrictive</w:t>
      </w:r>
      <w:r>
        <w:t xml:space="preserve"> </w:t>
      </w:r>
      <w:r>
        <w:t xml:space="preserve">distribution method. For a cognitive operating system that needs direct hardware access, subprocess freedom, and embedded execution, the App Store is the wrong target for the advanced tiers.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part-i-the-three-tier-reality"/>
    <w:p>
      <w:pPr>
        <w:pStyle w:val="Heading1"/>
      </w:pPr>
      <w:r>
        <w:t xml:space="preserve">PART I: THE THREE-TIER REALITY</w:t>
      </w:r>
    </w:p>
    <w:bookmarkStart w:id="24" w:name="X1d1c2a0068541af4aa6363a81ac071c1d9cf337"/>
    <w:p>
      <w:pPr>
        <w:pStyle w:val="Heading2"/>
      </w:pPr>
      <w:r>
        <w:t xml:space="preserve">Tier Definitions (Revised for No-Compromise)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96"/>
        <w:gridCol w:w="1942"/>
        <w:gridCol w:w="1344"/>
        <w:gridCol w:w="2092"/>
        <w:gridCol w:w="16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+ TestFlight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Sandboxed, public APIs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sandbox + file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Local-first vault intelligence, typed artifacts, provenance, basic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ID + Notarization (direct download)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sandboxed</w:t>
            </w:r>
            <w:r>
              <w:t xml:space="preserve">, full macOS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Hardened Runtime +</w:t>
            </w:r>
            <w:r>
              <w:t xml:space="preserve"> </w:t>
            </w:r>
            <w:r>
              <w:rPr>
                <w:rStyle w:val="VerbatimChar"/>
              </w:rPr>
              <w:t xml:space="preserve">disable-library-validation</w:t>
            </w:r>
            <w:r>
              <w:t xml:space="preserve"> </w:t>
            </w:r>
            <w:r>
              <w:t xml:space="preserve">+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Core + Hermes CLI, MCP tunnels, browser tools, computer-use, Docker, embedded JS runtime, subprocess freedom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ID + Notarization (direct download)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sandboxed, private framework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Pro + dynamic private framework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 + direct ANE access (</w:t>
            </w:r>
            <w:r>
              <w:rPr>
                <w:rStyle w:val="VerbatimChar"/>
              </w:rPr>
              <w:t xml:space="preserve">_ANEClient</w:t>
            </w:r>
            <w:r>
              <w:t xml:space="preserve">), activation steering, KV snapshots, neural-kernel, sparse KV textures, SSM/hybrid models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user-facing pitch</w:t>
      </w:r>
      <w:r>
        <w:t xml:space="preserve">:</w:t>
      </w:r>
      <w:r>
        <w:t xml:space="preserve"> </w:t>
      </w:r>
      <w:r>
        <w:t xml:space="preserve">“</w:t>
      </w:r>
      <w:r>
        <w:t xml:space="preserve">Epistemos Core is free on the App Store. Epistemos Pro unlocks the full capability surface. Epistemos Research is the bleeding edge — same app, same binary, gated by tier.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dd4d55e5ce78dc07fdd93e42d7a5a486b106537"/>
    <w:p>
      <w:pPr>
        <w:pStyle w:val="Heading1"/>
      </w:pPr>
      <w:r>
        <w:t xml:space="preserve">PART II: APPLE DISTRIBUTION METHODS — THE COMPLETE MATRIX</w:t>
      </w:r>
    </w:p>
    <w:bookmarkStart w:id="26" w:name="what-you-actually-need-to-know"/>
    <w:p>
      <w:pPr>
        <w:pStyle w:val="Heading2"/>
      </w:pPr>
      <w:r>
        <w:t xml:space="preserve">What You Actually Need to Know</w:t>
      </w:r>
    </w:p>
    <w:p>
      <w:pPr>
        <w:pStyle w:val="FirstParagraph"/>
      </w:pPr>
      <w:r>
        <w:t xml:space="preserve">Apple has</w:t>
      </w:r>
      <w:r>
        <w:t xml:space="preserve"> </w:t>
      </w:r>
      <w:r>
        <w:rPr>
          <w:bCs/>
          <w:b/>
        </w:rPr>
        <w:t xml:space="preserve">six</w:t>
      </w:r>
      <w:r>
        <w:t xml:space="preserve"> </w:t>
      </w:r>
      <w:r>
        <w:t xml:space="preserve">distribution methods. Most developers only know two (App Store, TestFlight). You need to know all six: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2"/>
        <w:gridCol w:w="1015"/>
        <w:gridCol w:w="913"/>
        <w:gridCol w:w="1523"/>
        <w:gridCol w:w="1320"/>
        <w:gridCol w:w="1320"/>
        <w:gridCol w:w="10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APIs?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 Runtime?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Subprocess?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App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(if it downloads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(hardened runtime blocks)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tier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Review (first 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testing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Developer ID + Notarization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malware scan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disable-library-validation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+ Research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employees only (not customers)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 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devices max, QA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Copy App (unsigned)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only</w:t>
            </w:r>
          </w:p>
        </w:tc>
      </w:tr>
    </w:tbl>
    <w:bookmarkEnd w:id="26"/>
    <w:bookmarkStart w:id="27" w:name="Xfa097afcd43e5df1e42760ad17a0c531d9973d1"/>
    <w:p>
      <w:pPr>
        <w:pStyle w:val="Heading2"/>
      </w:pPr>
      <w:r>
        <w:t xml:space="preserve">The Critical Discovery: Developer ID + Notarization</w:t>
      </w:r>
    </w:p>
    <w:p>
      <w:pPr>
        <w:pStyle w:val="FirstParagraph"/>
      </w:pPr>
      <w:r>
        <w:rPr>
          <w:bCs/>
          <w:b/>
        </w:rPr>
        <w:t xml:space="preserve">This is the path for Pro and Research.</w:t>
      </w:r>
    </w:p>
    <w:p>
      <w:pPr>
        <w:pStyle w:val="BodyText"/>
      </w:pPr>
      <w:r>
        <w:t xml:space="preserve">Notarization is NOT App Review. It is an</w:t>
      </w:r>
      <w:r>
        <w:t xml:space="preserve"> </w:t>
      </w:r>
      <w:r>
        <w:rPr>
          <w:bCs/>
          <w:b/>
        </w:rPr>
        <w:t xml:space="preserve">automated malware scan</w:t>
      </w:r>
      <w:r>
        <w:t xml:space="preserve"> </w:t>
      </w:r>
      <w:r>
        <w:t xml:space="preserve">that takes minutes, not days. It checks for:</w:t>
      </w:r>
      <w:r>
        <w:t xml:space="preserve"> </w:t>
      </w:r>
      <w:r>
        <w:t xml:space="preserve">- Known malware signatures</w:t>
      </w:r>
      <w:r>
        <w:t xml:space="preserve"> </w:t>
      </w:r>
      <w:r>
        <w:t xml:space="preserve">- Code signing validity</w:t>
      </w:r>
      <w:r>
        <w:t xml:space="preserve"> </w:t>
      </w:r>
      <w:r>
        <w:t xml:space="preserve">- Hardened Runtime enforcement</w:t>
      </w:r>
    </w:p>
    <w:p>
      <w:pPr>
        <w:pStyle w:val="BodyText"/>
      </w:pPr>
      <w:r>
        <w:t xml:space="preserve">It does NOT check:</w:t>
      </w:r>
      <w:r>
        <w:t xml:space="preserve"> </w:t>
      </w:r>
      <w:r>
        <w:t xml:space="preserve">- Whether you use private APIs</w:t>
      </w:r>
      <w:r>
        <w:t xml:space="preserve"> </w:t>
      </w:r>
      <w:r>
        <w:t xml:space="preserve">- Whether you embed a JS runtime</w:t>
      </w:r>
      <w:r>
        <w:t xml:space="preserve"> </w:t>
      </w:r>
      <w:r>
        <w:t xml:space="preserve">- Whether you spawn subprocesses</w:t>
      </w:r>
      <w:r>
        <w:t xml:space="preserve"> </w:t>
      </w:r>
      <w:r>
        <w:t xml:space="preserve">- Whether you load private frameworks</w:t>
      </w:r>
    </w:p>
    <w:p>
      <w:pPr>
        <w:pStyle w:val="BodyText"/>
      </w:pPr>
      <w:r>
        <w:rPr>
          <w:bCs/>
          <w:b/>
        </w:rPr>
        <w:t xml:space="preserve">This is how Chromium ships.</w:t>
      </w:r>
      <w:r>
        <w:t xml:space="preserve"> </w:t>
      </w:r>
      <w:r>
        <w:t xml:space="preserve">Chromium uses: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com.apple.security.cs.allow-jit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com.apple.security.cs.allow-unsigned-executable-memory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com.apple.security.cs.disable-library-validation</w:t>
      </w:r>
    </w:p>
    <w:p>
      <w:pPr>
        <w:pStyle w:val="BodyText"/>
      </w:pPr>
      <w:r>
        <w:t xml:space="preserve">And it is notarized and distributed outside the App Store.</w:t>
      </w:r>
    </w:p>
    <w:p>
      <w:pPr>
        <w:pStyle w:val="BodyText"/>
      </w:pPr>
      <w:r>
        <w:rPr>
          <w:bCs/>
          <w:b/>
        </w:rPr>
        <w:t xml:space="preserve">This is how you ship Pro and Research.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art-iii-the-entitlement-strategy"/>
    <w:p>
      <w:pPr>
        <w:pStyle w:val="Heading1"/>
      </w:pPr>
      <w:r>
        <w:t xml:space="preserve">PART III: THE ENTITLEMENT STRATEGY</w:t>
      </w:r>
    </w:p>
    <w:bookmarkStart w:id="29" w:name="what-entitlements-exist"/>
    <w:p>
      <w:pPr>
        <w:pStyle w:val="Heading2"/>
      </w:pPr>
      <w:r>
        <w:t xml:space="preserve">What Entitlements Exist</w:t>
      </w:r>
    </w:p>
    <w:p>
      <w:pPr>
        <w:pStyle w:val="FirstParagraph"/>
      </w:pPr>
      <w:r>
        <w:t xml:space="preserve">Apple entitlements fall into three classes: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8"/>
        <w:gridCol w:w="3432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developer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com.apple.security.app-sandbox</w:t>
            </w:r>
            <w:r>
              <w:t xml:space="preserve">, file access, camera, microphone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Apple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iCloud, push notifications, HomeKit, HealthKit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Private (</w:t>
            </w:r>
            <w:r>
              <w:rPr>
                <w:rStyle w:val="VerbatimChar"/>
                <w:bCs/>
                <w:b/>
              </w:rPr>
              <w:t xml:space="preserve">com.apple.private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Apple-only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 direct access, TCC manager, APFS snapshots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hard truth</w:t>
      </w:r>
      <w:r>
        <w:t xml:space="preserve">: Apple will NOT grant</w:t>
      </w:r>
      <w:r>
        <w:t xml:space="preserve"> </w:t>
      </w:r>
      <w:r>
        <w:rPr>
          <w:rStyle w:val="VerbatimChar"/>
        </w:rPr>
        <w:t xml:space="preserve">com.apple.private</w:t>
      </w:r>
      <w:r>
        <w:t xml:space="preserve"> </w:t>
      </w:r>
      <w:r>
        <w:t xml:space="preserve">entitlements to third-party developers. Not via request. Not via special relationship. Not via Enterprise program. They are baked into Apple’s own app signatures.</w:t>
      </w:r>
    </w:p>
    <w:p>
      <w:pPr>
        <w:pStyle w:val="BodyText"/>
      </w:pPr>
      <w:r>
        <w:rPr>
          <w:bCs/>
          <w:b/>
        </w:rPr>
        <w:t xml:space="preserve">But</w:t>
      </w:r>
      <w:r>
        <w:t xml:space="preserve">: You do NOT need a private entitlement to load a private framework. You need</w:t>
      </w:r>
      <w:r>
        <w:t xml:space="preserve"> </w:t>
      </w:r>
      <w:r>
        <w:rPr>
          <w:rStyle w:val="VerbatimChar"/>
        </w:rPr>
        <w:t xml:space="preserve">com.apple.security.cs.disable-library-validation</w:t>
      </w:r>
      <w:r>
        <w:t xml:space="preserve">.</w:t>
      </w:r>
    </w:p>
    <w:bookmarkEnd w:id="29"/>
    <w:bookmarkStart w:id="30" w:name="the-proresearch-entitlement-bundle"/>
    <w:p>
      <w:pPr>
        <w:pStyle w:val="Heading2"/>
      </w:pPr>
      <w:r>
        <w:t xml:space="preserve">The Pro/Research Entitlement Bundle</w:t>
      </w:r>
    </w:p>
    <w:p>
      <w:pPr>
        <w:pStyle w:val="SourceCode"/>
      </w:pPr>
      <w:r>
        <w:rPr>
          <w:rStyle w:val="CommentTok"/>
        </w:rPr>
        <w:t xml:space="preserve">&lt;!-- Pro Tier: Developer ID + Notarization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&gt;com.apple.security.cs.allow-jit&lt;/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  </w:t>
      </w:r>
      <w:r>
        <w:rPr>
          <w:rStyle w:val="CommentTok"/>
        </w:rPr>
        <w:t xml:space="preserve">&lt;!-- Required for embedded JS runtime (Deno/QuickJS) --&gt;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&gt;com.apple.security.cs.allow-unsigned-executable-memory&lt;/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  </w:t>
      </w:r>
      <w:r>
        <w:rPr>
          <w:rStyle w:val="CommentTok"/>
        </w:rPr>
        <w:t xml:space="preserve">&lt;!-- Required for JIT compilation of user scripts --&gt;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&gt;com.apple.security.cs.disable-library-validation&lt;/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  </w:t>
      </w:r>
      <w:r>
        <w:rPr>
          <w:rStyle w:val="CommentTok"/>
        </w:rPr>
        <w:t xml:space="preserve">&lt;!-- Required to load private frameworks (AppleNeuralEngine, etc.) --&gt;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&gt;com.apple.security.automation.apple-events&lt;/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  </w:t>
      </w:r>
      <w:r>
        <w:rPr>
          <w:rStyle w:val="CommentTok"/>
        </w:rPr>
        <w:t xml:space="preserve">&lt;!-- AppleScript/Apple Events for tool automation --&gt;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&gt;com.apple.security.temporary-exception.files.home-relative-path.read-write&lt;/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  </w:t>
      </w:r>
      <w:r>
        <w:rPr>
          <w:rStyle w:val="CommentTok"/>
        </w:rPr>
        <w:t xml:space="preserve">&lt;!-- Full filesystem access for vault storage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&gt;com.apple.security.internet-client&lt;/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  </w:t>
      </w:r>
      <w:r>
        <w:rPr>
          <w:rStyle w:val="CommentTok"/>
        </w:rPr>
        <w:t xml:space="preserve">&lt;!-- Network access for MCP tunnels, model downloads --&gt;</w:t>
      </w:r>
      <w:r>
        <w:br/>
      </w:r>
      <w:r>
        <w:br/>
      </w:r>
      <w:r>
        <w:rPr>
          <w:rStyle w:val="CommentTok"/>
        </w:rPr>
        <w:t xml:space="preserve">&lt;!-- NOT included (because not sandboxed): --&gt;</w:t>
      </w:r>
      <w:r>
        <w:br/>
      </w:r>
      <w:r>
        <w:rPr>
          <w:rStyle w:val="CommentTok"/>
        </w:rPr>
        <w:t xml:space="preserve">&lt;!-- com.apple.security.app-sandbox --&gt;</w:t>
      </w:r>
    </w:p>
    <w:p>
      <w:pPr>
        <w:pStyle w:val="FirstParagraph"/>
      </w:pPr>
      <w:r>
        <w:rPr>
          <w:bCs/>
          <w:b/>
        </w:rPr>
        <w:t xml:space="preserve">Why this works</w:t>
      </w:r>
      <w:r>
        <w:t xml:space="preserve">: Developer ID apps are NOT required to be sandboxed. The Hardened Runtime still applies (it prevents code injection, protects memory), but with the above entitlements, the app can:</w:t>
      </w:r>
      <w:r>
        <w:t xml:space="preserve"> </w:t>
      </w:r>
      <w:r>
        <w:t xml:space="preserve">- Load any framework dynamically (including private ones)</w:t>
      </w:r>
      <w:r>
        <w:t xml:space="preserve"> </w:t>
      </w:r>
      <w:r>
        <w:t xml:space="preserve">- JIT-compile code (for embedded JS runtime)</w:t>
      </w:r>
      <w:r>
        <w:t xml:space="preserve"> </w:t>
      </w:r>
      <w:r>
        <w:t xml:space="preserve">- Access the full filesystem</w:t>
      </w:r>
      <w:r>
        <w:t xml:space="preserve"> </w:t>
      </w:r>
      <w:r>
        <w:t xml:space="preserve">- Spawn subprocesses freely</w:t>
      </w:r>
      <w:r>
        <w:t xml:space="preserve"> </w:t>
      </w:r>
      <w:r>
        <w:t xml:space="preserve">- Use the network without restriction</w:t>
      </w:r>
    </w:p>
    <w:bookmarkEnd w:id="30"/>
    <w:bookmarkStart w:id="31" w:name="the-ane-access-path-research-tier"/>
    <w:p>
      <w:pPr>
        <w:pStyle w:val="Heading2"/>
      </w:pPr>
      <w:r>
        <w:t xml:space="preserve">The ANE Access Path (Research Tier)</w:t>
      </w:r>
    </w:p>
    <w:p>
      <w:pPr>
        <w:pStyle w:val="FirstParagraph"/>
      </w:pPr>
      <w:r>
        <w:t xml:space="preserve">Direct ANE access via</w:t>
      </w:r>
      <w:r>
        <w:t xml:space="preserve"> </w:t>
      </w:r>
      <w:r>
        <w:rPr>
          <w:rStyle w:val="VerbatimChar"/>
        </w:rPr>
        <w:t xml:space="preserve">_ANEClient</w:t>
      </w:r>
      <w:r>
        <w:t xml:space="preserve"> </w:t>
      </w:r>
      <w:r>
        <w:t xml:space="preserve">does NOT require a private entitlement. It requires: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Loading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AppleNeuralEngine.framework</w:t>
      </w:r>
      <w:r>
        <w:rPr>
          <w:bCs/>
          <w:b/>
        </w:rPr>
        <w:t xml:space="preserve"> </w:t>
      </w:r>
      <w:r>
        <w:rPr>
          <w:bCs/>
          <w:b/>
        </w:rPr>
        <w:t xml:space="preserve">dynamically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dlopen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NSBundle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 swizzling or direct message sending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_ANEClient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_ANECompiler</w:t>
      </w:r>
      <w:r>
        <w:t xml:space="preserve">,</w:t>
      </w:r>
      <w:r>
        <w:t xml:space="preserve"> </w:t>
      </w:r>
      <w:r>
        <w:rPr>
          <w:rStyle w:val="VerbatimChar"/>
        </w:rPr>
        <w:t xml:space="preserve">_ANEInMemoryModelDescriptor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MIL compilation</w:t>
      </w:r>
      <w:r>
        <w:t xml:space="preserve"> </w:t>
      </w:r>
      <w:r>
        <w:t xml:space="preserve">(Machine Learning Intermediate Language) to E5 binaries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IOSurface-based zero-copy I/O</w:t>
      </w:r>
      <w:r>
        <w:t xml:space="preserve"> </w:t>
      </w:r>
      <w:r>
        <w:t xml:space="preserve">between GPU and ANE</w:t>
      </w:r>
    </w:p>
    <w:p>
      <w:pPr>
        <w:pStyle w:val="FirstParagraph"/>
      </w:pPr>
      <w:r>
        <w:t xml:space="preserve">This is exactly how the M4 ANE training project worked (March 2026). The research paper states:</w:t>
      </w:r>
    </w:p>
    <w:p>
      <w:pPr>
        <w:pStyle w:val="BlockText"/>
      </w:pPr>
      <w:r>
        <w:t xml:space="preserve">“</w:t>
      </w:r>
      <w:r>
        <w:t xml:space="preserve">Class discovery via</w:t>
      </w:r>
      <w:r>
        <w:t xml:space="preserve"> </w:t>
      </w:r>
      <w:r>
        <w:rPr>
          <w:rStyle w:val="VerbatimChar"/>
        </w:rPr>
        <w:t xml:space="preserve">dyld_info -objc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AppleNeuralEngine.framework</w:t>
      </w:r>
      <w:r>
        <w:t xml:space="preserve"> </w:t>
      </w:r>
      <w:r>
        <w:t xml:space="preserve">dumps every Objective-C class and method… Method swizzling intercepts CoreML’s calls to private ANE frameworks… CoreML is just a convenience layer on top.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The entitlement that enables this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com.apple.security.cs.disable-library-validation</w:t>
      </w:r>
    </w:p>
    <w:p>
      <w:pPr>
        <w:pStyle w:val="BodyText"/>
      </w:pPr>
      <w:r>
        <w:t xml:space="preserve">Without it, Hardened Runtime blocks loading of non-system frameworks that aren’t signed by Apple. With it, you can load</w:t>
      </w:r>
      <w:r>
        <w:t xml:space="preserve"> </w:t>
      </w:r>
      <w:r>
        <w:rPr>
          <w:rStyle w:val="VerbatimChar"/>
        </w:rPr>
        <w:t xml:space="preserve">AppleNeuralEngine.framework</w:t>
      </w:r>
      <w:r>
        <w:t xml:space="preserve"> </w:t>
      </w:r>
      <w:r>
        <w:t xml:space="preserve">and any other private framework.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5b6632ec94886d581e22b8794c21ed5a0c1fe5f"/>
    <w:p>
      <w:pPr>
        <w:pStyle w:val="Heading1"/>
      </w:pPr>
      <w:r>
        <w:t xml:space="preserve">PART IV: THE SINGLE-BINARY IN-PROCESS SUBSTRATE</w:t>
      </w:r>
    </w:p>
    <w:bookmarkStart w:id="36" w:name="X961792f5a7e7b7a16df67dc0886afc85cb4afc6"/>
    <w:p>
      <w:pPr>
        <w:pStyle w:val="Heading2"/>
      </w:pPr>
      <w:r>
        <w:t xml:space="preserve">The Vision: Unified Binary, No Subprocesses</w:t>
      </w:r>
    </w:p>
    <w:p>
      <w:pPr>
        <w:pStyle w:val="FirstParagraph"/>
      </w:pPr>
      <w:r>
        <w:t xml:space="preserve">Your instinct is correct. The Quick Capture worktree achieved</w:t>
      </w:r>
      <w:r>
        <w:t xml:space="preserve"> </w:t>
      </w:r>
      <w:r>
        <w:t xml:space="preserve">“</w:t>
      </w:r>
      <w:r>
        <w:t xml:space="preserve">capture in-process via UniFFI, no subprocess, no IPC daemon, just a UniFFI hop into the same process address space.</w:t>
      </w:r>
      <w:r>
        <w:t xml:space="preserve">”</w:t>
      </w:r>
      <w:r>
        <w:t xml:space="preserve"> </w:t>
      </w:r>
      <w:r>
        <w:t xml:space="preserve">This should be the</w:t>
      </w:r>
      <w:r>
        <w:t xml:space="preserve"> </w:t>
      </w:r>
      <w:r>
        <w:rPr>
          <w:bCs/>
          <w:b/>
        </w:rPr>
        <w:t xml:space="preserve">default mode</w:t>
      </w:r>
      <w:r>
        <w:t xml:space="preserve"> </w:t>
      </w:r>
      <w:r>
        <w:t xml:space="preserve">for the entire substrate.</w:t>
      </w:r>
    </w:p>
    <w:bookmarkStart w:id="33" w:name="what-single-binary-actually-means"/>
    <w:p>
      <w:pPr>
        <w:pStyle w:val="Heading3"/>
      </w:pPr>
      <w:r>
        <w:t xml:space="preserve">What</w:t>
      </w:r>
      <w:r>
        <w:t xml:space="preserve"> </w:t>
      </w:r>
      <w:r>
        <w:t xml:space="preserve">“</w:t>
      </w:r>
      <w:r>
        <w:t xml:space="preserve">Single Binary</w:t>
      </w:r>
      <w:r>
        <w:t xml:space="preserve">”</w:t>
      </w:r>
      <w:r>
        <w:t xml:space="preserve"> </w:t>
      </w:r>
      <w:r>
        <w:t xml:space="preserve">Actually Means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3832"/>
        <w:gridCol w:w="30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 (Multi-Crate)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State (Unified)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separate crates compiled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epistemos</w:t>
            </w:r>
            <w:r>
              <w:t xml:space="preserve"> </w:t>
            </w:r>
            <w:r>
              <w:t xml:space="preserve">binary with all crates linked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app + Rust dylib + possible subprocesses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process, all logic in-process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(or external Node/Deno process)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QuickJS or Deno embedded in 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CoreML (public API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_ANEClient</w:t>
            </w:r>
            <w:r>
              <w:t xml:space="preserve"> </w:t>
            </w:r>
            <w:r>
              <w:t xml:space="preserve">(private framework)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Subprocess for bash, browser,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where possible, subprocess only for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Copying across FFI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Zero-copy via UMA (CPU/GPU/ANE share memory)</w:t>
            </w:r>
          </w:p>
        </w:tc>
      </w:tr>
    </w:tbl>
    <w:bookmarkEnd w:id="33"/>
    <w:bookmarkStart w:id="34" w:name="the-embedding-strategy"/>
    <w:p>
      <w:pPr>
        <w:pStyle w:val="Heading3"/>
      </w:pPr>
      <w:r>
        <w:t xml:space="preserve">The Embedding Strategy</w:t>
      </w:r>
    </w:p>
    <w:p>
      <w:pPr>
        <w:pStyle w:val="FirstParagraph"/>
      </w:pPr>
      <w:r>
        <w:rPr>
          <w:bCs/>
          <w:b/>
        </w:rPr>
        <w:t xml:space="preserve">For JS Runtime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quickjs-rs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rusty_v8</w:t>
      </w:r>
      <w:r>
        <w:t xml:space="preserve"> </w:t>
      </w:r>
      <w:r>
        <w:t xml:space="preserve">crate embeds a JS engine directly in the Rust binary</w:t>
      </w:r>
      <w:r>
        <w:t xml:space="preserve"> </w:t>
      </w:r>
      <w:r>
        <w:t xml:space="preserve">- No separate Node/Deno process needed</w:t>
      </w:r>
      <w:r>
        <w:t xml:space="preserve"> </w:t>
      </w:r>
      <w:r>
        <w:t xml:space="preserve">- User scripts run in-process, sandboxed by the JS engine’s own isolation</w:t>
      </w:r>
      <w:r>
        <w:t xml:space="preserve"> </w:t>
      </w:r>
      <w:r>
        <w:t xml:space="preserve">- TypeScript compilation happens in-process via SWC or esbuild-wasm</w:t>
      </w:r>
    </w:p>
    <w:p>
      <w:pPr>
        <w:pStyle w:val="BodyText"/>
      </w:pPr>
      <w:r>
        <w:rPr>
          <w:bCs/>
          <w:b/>
        </w:rPr>
        <w:t xml:space="preserve">For ANE</w:t>
      </w:r>
      <w:r>
        <w:t xml:space="preserve">:</w:t>
      </w:r>
      <w:r>
        <w:t xml:space="preserve"> </w:t>
      </w:r>
      <w:r>
        <w:t xml:space="preserve">- Private framework loaded dynamically at runtime (not linked at build time)</w:t>
      </w:r>
      <w:r>
        <w:t xml:space="preserve"> </w:t>
      </w:r>
      <w:r>
        <w:t xml:space="preserve">- Detection: if</w:t>
      </w:r>
      <w:r>
        <w:t xml:space="preserve"> </w:t>
      </w:r>
      <w:r>
        <w:rPr>
          <w:rStyle w:val="VerbatimChar"/>
        </w:rPr>
        <w:t xml:space="preserve">AppleNeuralEngine.framework</w:t>
      </w:r>
      <w:r>
        <w:t xml:space="preserve"> </w:t>
      </w:r>
      <w:r>
        <w:t xml:space="preserve">exists and</w:t>
      </w:r>
      <w:r>
        <w:t xml:space="preserve"> </w:t>
      </w:r>
      <w:r>
        <w:rPr>
          <w:rStyle w:val="VerbatimChar"/>
        </w:rPr>
        <w:t xml:space="preserve">disable-library-validation</w:t>
      </w:r>
      <w:r>
        <w:t xml:space="preserve"> </w:t>
      </w:r>
      <w:r>
        <w:t xml:space="preserve">is set, enable ANE path</w:t>
      </w:r>
      <w:r>
        <w:t xml:space="preserve"> </w:t>
      </w:r>
      <w:r>
        <w:t xml:space="preserve">- Fallback: CoreML public API if ANE path unavailable</w:t>
      </w:r>
    </w:p>
    <w:p>
      <w:pPr>
        <w:pStyle w:val="BodyText"/>
      </w:pPr>
      <w:r>
        <w:rPr>
          <w:bCs/>
          <w:b/>
        </w:rPr>
        <w:t xml:space="preserve">For Browser</w:t>
      </w:r>
      <w:r>
        <w:t xml:space="preserve">:</w:t>
      </w:r>
      <w:r>
        <w:t xml:space="preserve"> </w:t>
      </w:r>
      <w:r>
        <w:t xml:space="preserve">- WebView (WKWebView) stays in-process — it already uses its own WKContent process internally</w:t>
      </w:r>
      <w:r>
        <w:t xml:space="preserve"> </w:t>
      </w:r>
      <w:r>
        <w:t xml:space="preserve">- Obscura headless browser (if used) also in-process via shared library</w:t>
      </w:r>
      <w:r>
        <w:t xml:space="preserve"> </w:t>
      </w:r>
      <w:r>
        <w:t xml:space="preserve">- No separate browser process spawned</w:t>
      </w:r>
    </w:p>
    <w:bookmarkEnd w:id="34"/>
    <w:bookmarkStart w:id="35" w:name="the-tier-gated-build"/>
    <w:p>
      <w:pPr>
        <w:pStyle w:val="Heading3"/>
      </w:pPr>
      <w:r>
        <w:t xml:space="preserve">The Tier-Gated Build</w:t>
      </w:r>
    </w:p>
    <w:p>
      <w:pPr>
        <w:pStyle w:val="FirstParagraph"/>
      </w:pPr>
      <w:r>
        <w:t xml:space="preserve">The same codebase compiles to three targets:</w:t>
      </w:r>
    </w:p>
    <w:p>
      <w:pPr>
        <w:pStyle w:val="SourceCode"/>
      </w:pPr>
      <w:r>
        <w:rPr>
          <w:rStyle w:val="CommentTok"/>
        </w:rPr>
        <w:t xml:space="preserve">// Build-time feature flags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App Store target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Developer ID target  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Developer ID + private frameworks target</w:t>
      </w:r>
      <w:r>
        <w:br/>
      </w:r>
      <w:r>
        <w:br/>
      </w:r>
      <w:r>
        <w:rPr>
          <w:rStyle w:val="CommentTok"/>
        </w:rPr>
        <w:t xml:space="preserve">// Runtime detection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ane_available()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AppleNeuralEngine::</w:t>
      </w:r>
      <w:r>
        <w:rPr>
          <w:rStyle w:val="NormalTok"/>
        </w:rPr>
        <w:t xml:space="preserve">is_loaded()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not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"research"</w:t>
      </w:r>
      <w:r>
        <w:rPr>
          <w:rStyle w:val="Attribute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One binary, three compile targets.</w:t>
      </w:r>
      <w:r>
        <w:t xml:space="preserve"> </w:t>
      </w:r>
      <w:r>
        <w:t xml:space="preserve">The user downloads Pro from your website. The binary detects its own capabilities at runtime based on what’s available on the system.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0" w:name="X2e0c116220f1a752be88d9c377e9d232f30f22a"/>
    <w:p>
      <w:pPr>
        <w:pStyle w:val="Heading1"/>
      </w:pPr>
      <w:r>
        <w:t xml:space="preserve">PART V: THE REVISED WAVE PLAN — NO COMPROMISES</w:t>
      </w:r>
    </w:p>
    <w:bookmarkStart w:id="38" w:name="the-new-build-order"/>
    <w:p>
      <w:pPr>
        <w:pStyle w:val="Heading2"/>
      </w:pPr>
      <w:r>
        <w:t xml:space="preserve">The New Build Order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1284"/>
        <w:gridCol w:w="1284"/>
        <w:gridCol w:w="2568"/>
        <w:gridCol w:w="14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Worktree reconciliation</w:t>
            </w:r>
            <w:r>
              <w:t xml:space="preserve"> </w:t>
            </w:r>
            <w:r>
              <w:t xml:space="preserve">— port v2 tools, AgentEvent variants, multi-vault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Ternary substrate + ClaimKernel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Trit</w:t>
            </w:r>
            <w:r>
              <w:t xml:space="preserve">, K3 logic,</w:t>
            </w:r>
            <w:r>
              <w:t xml:space="preserve"> </w:t>
            </w:r>
            <w:r>
              <w:rPr>
                <w:rStyle w:val="VerbatimChar"/>
              </w:rPr>
              <w:t xml:space="preserve">ClaimGraph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ResonanceScore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Runtime V1</w:t>
            </w:r>
            <w:r>
              <w:t xml:space="preserve"> </w:t>
            </w:r>
            <w:r>
              <w:t xml:space="preserve">— multi-turn loop, tool harness, Swift UI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+ Developer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Governor</w:t>
            </w:r>
            <w:r>
              <w:t xml:space="preserve"> </w:t>
            </w:r>
            <w:r>
              <w:t xml:space="preserve">— hybrid retrieval, provenance tracking, context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+ Developer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tier unlock</w:t>
            </w:r>
            <w:r>
              <w:t xml:space="preserve"> </w:t>
            </w:r>
            <w:r>
              <w:t xml:space="preserve">— Developer ID build, entitlements, Hermes CLI, MCP tunnels, browser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ID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Embedded JS runtime</w:t>
            </w:r>
            <w:r>
              <w:t xml:space="preserve"> </w:t>
            </w:r>
            <w:r>
              <w:t xml:space="preserve">— QuickJS/Deno in-process, TypeScript compilation, script sandboxing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ID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Single-binary unification</w:t>
            </w:r>
            <w:r>
              <w:t xml:space="preserve"> </w:t>
            </w:r>
            <w:r>
              <w:t xml:space="preserve">— Link all crates into one binary, eliminate subprocess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ID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ANE access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_ANEClient</w:t>
            </w:r>
            <w:r>
              <w:t xml:space="preserve"> </w:t>
            </w:r>
            <w:r>
              <w:t xml:space="preserve">loading, MIL compilation, E5 binaries, IOSurface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ID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Spectral orchestration</w:t>
            </w:r>
            <w:r>
              <w:t xml:space="preserve"> </w:t>
            </w:r>
            <w:r>
              <w:t xml:space="preserve">— Metal Laplacian kernels, Koopman predictor, golden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ID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Meta-cognitive layer</w:t>
            </w:r>
            <w:r>
              <w:t xml:space="preserve"> </w:t>
            </w:r>
            <w:r>
              <w:t xml:space="preserve">— Viable System Model recursion, self-referencer,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ID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Polish + Release</w:t>
            </w:r>
            <w:r>
              <w:t xml:space="preserve"> </w:t>
            </w:r>
            <w:r>
              <w:t xml:space="preserve">— docs, benchmarks, security audit, enterprise 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</w:t>
      </w:r>
      <w:r>
        <w:t xml:space="preserve">: 21 weeks to a no-compromise system with ALL research features operational.</w:t>
      </w:r>
    </w:p>
    <w:bookmarkEnd w:id="38"/>
    <w:bookmarkStart w:id="39" w:name="what-ships-when"/>
    <w:p>
      <w:pPr>
        <w:pStyle w:val="Heading2"/>
      </w:pPr>
      <w:r>
        <w:t xml:space="preserve">What Ships When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78"/>
        <w:gridCol w:w="1980"/>
        <w:gridCol w:w="3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User 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TestFlight — vault intelligence, basic tools, 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TestFlight — agent runtime, context governor, contextual shadows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download — CLI, MCP, browser tools, computer-use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download — embedded JS runtime, in-process tool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download — direct ANE access, activation steering, KV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download — spectral orchestration, meta-cognitive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v1.0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tiers simultaneously — Core on App Store, Pro/Research on website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9" w:name="part-vi-the-entitlement-implementation"/>
    <w:p>
      <w:pPr>
        <w:pStyle w:val="Heading1"/>
      </w:pPr>
      <w:r>
        <w:t xml:space="preserve">PART VI: THE ENTITLEMENT IMPLEMENTATION</w:t>
      </w:r>
    </w:p>
    <w:bookmarkStart w:id="48" w:name="X619adb19bb58a4087170a44de6e7a00a411d89e"/>
    <w:p>
      <w:pPr>
        <w:pStyle w:val="Heading2"/>
      </w:pPr>
      <w:r>
        <w:t xml:space="preserve">Step-by-Step: Getting Developer ID + Notarization Working</w:t>
      </w:r>
    </w:p>
    <w:bookmarkStart w:id="41" w:name="apple-developer-program-99year"/>
    <w:p>
      <w:pPr>
        <w:pStyle w:val="Heading3"/>
      </w:pPr>
      <w:r>
        <w:t xml:space="preserve">1. Apple Developer Program ($99/year)</w:t>
      </w:r>
    </w:p>
    <w:p>
      <w:pPr>
        <w:pStyle w:val="FirstParagraph"/>
      </w:pPr>
      <w:r>
        <w:t xml:space="preserve">Required for all distribution methods. You already have this.</w:t>
      </w:r>
    </w:p>
    <w:bookmarkEnd w:id="41"/>
    <w:bookmarkStart w:id="42" w:name="create-developer-id-certificate"/>
    <w:p>
      <w:pPr>
        <w:pStyle w:val="Heading3"/>
      </w:pPr>
      <w:r>
        <w:t xml:space="preserve">2. Create Developer ID Certificate</w:t>
      </w:r>
    </w:p>
    <w:p>
      <w:pPr>
        <w:numPr>
          <w:ilvl w:val="0"/>
          <w:numId w:val="1002"/>
        </w:numPr>
        <w:pStyle w:val="Compact"/>
      </w:pPr>
      <w:r>
        <w:t xml:space="preserve">Xcode → Preferences → Accounts → Manage Certificates</w:t>
      </w:r>
    </w:p>
    <w:p>
      <w:pPr>
        <w:numPr>
          <w:ilvl w:val="0"/>
          <w:numId w:val="1002"/>
        </w:numPr>
        <w:pStyle w:val="Compact"/>
      </w:pPr>
      <w:r>
        <w:t xml:space="preserve">Add</w:t>
      </w:r>
      <w:r>
        <w:t xml:space="preserve"> </w:t>
      </w:r>
      <w:r>
        <w:t xml:space="preserve">“</w:t>
      </w:r>
      <w:r>
        <w:t xml:space="preserve">Developer ID Application</w:t>
      </w:r>
      <w:r>
        <w:t xml:space="preserve">”</w:t>
      </w:r>
      <w:r>
        <w:t xml:space="preserve"> </w:t>
      </w:r>
      <w:r>
        <w:t xml:space="preserve">certificate</w:t>
      </w:r>
    </w:p>
    <w:p>
      <w:pPr>
        <w:numPr>
          <w:ilvl w:val="0"/>
          <w:numId w:val="1002"/>
        </w:numPr>
        <w:pStyle w:val="Compact"/>
      </w:pPr>
      <w:r>
        <w:t xml:space="preserve">This certificate signs apps distributed OUTSIDE the App Store</w:t>
      </w:r>
    </w:p>
    <w:bookmarkEnd w:id="42"/>
    <w:bookmarkStart w:id="43" w:name="configure-build-target"/>
    <w:p>
      <w:pPr>
        <w:pStyle w:val="Heading3"/>
      </w:pPr>
      <w:r>
        <w:t xml:space="preserve">3. Configure Build Target</w:t>
      </w:r>
    </w:p>
    <w:p>
      <w:pPr>
        <w:pStyle w:val="FirstParagraph"/>
      </w:pPr>
      <w:r>
        <w:t xml:space="preserve">Create a new Xcode build configuration:</w:t>
      </w:r>
    </w:p>
    <w:p>
      <w:pPr>
        <w:pStyle w:val="SourceCode"/>
      </w:pPr>
      <w:r>
        <w:rPr>
          <w:rStyle w:val="VerbatimChar"/>
        </w:rPr>
        <w:t xml:space="preserve">Product Name: Epistemos Pro</w:t>
      </w:r>
      <w:r>
        <w:br/>
      </w:r>
      <w:r>
        <w:rPr>
          <w:rStyle w:val="VerbatimChar"/>
        </w:rPr>
        <w:t xml:space="preserve">Bundle ID: com.epistemos.pro</w:t>
      </w:r>
      <w:r>
        <w:br/>
      </w:r>
      <w:r>
        <w:rPr>
          <w:rStyle w:val="VerbatimChar"/>
        </w:rPr>
        <w:t xml:space="preserve">Signing: Developer ID Application (not Apple Development)</w:t>
      </w:r>
      <w:r>
        <w:br/>
      </w:r>
      <w:r>
        <w:rPr>
          <w:rStyle w:val="VerbatimChar"/>
        </w:rPr>
        <w:t xml:space="preserve">Hardened Runtime: YES</w:t>
      </w:r>
      <w:r>
        <w:br/>
      </w:r>
      <w:r>
        <w:rPr>
          <w:rStyle w:val="VerbatimChar"/>
        </w:rPr>
        <w:t xml:space="preserve">App Sandbox: NO (critical — Pro is not sandboxed)</w:t>
      </w:r>
    </w:p>
    <w:bookmarkEnd w:id="43"/>
    <w:bookmarkStart w:id="44" w:name="add-entitlements-file"/>
    <w:p>
      <w:pPr>
        <w:pStyle w:val="Heading3"/>
      </w:pPr>
      <w:r>
        <w:t xml:space="preserve">4. Add Entitlements File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EpistemosPro.entitlements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"http://www.apple.com/DTDs/PropertyList-1.0.dtd"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JIT compilation for embedded JS runtime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&gt;com.apple.security.cs.allow-jit&lt;/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Unsigned executable memory for user scripts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&gt;com.apple.security.cs.allow-unsigned-executable-memory&lt;/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Load private frameworks (AppleNeuralEngine, etc.)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&gt;com.apple.security.cs.disable-library-validation&lt;/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Apple Events for automation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&gt;com.apple.security.automation.apple-events&lt;/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Full filesystem access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&gt;com.apple.security.temporary-exception.files.home-relative-path.read-write&lt;/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Network access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&gt;com.apple.security.network.client&lt;/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&gt;com.apple.security.network.server&lt;/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Keychain for Dark Node encryption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&gt;keychain-access-groups&lt;/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&gt;com.epistenos.pro&lt;/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bookmarkEnd w:id="44"/>
    <w:bookmarkStart w:id="45" w:name="build-and-sign"/>
    <w:p>
      <w:pPr>
        <w:pStyle w:val="Heading3"/>
      </w:pPr>
      <w:r>
        <w:t xml:space="preserve">5. Build and Sign</w:t>
      </w:r>
    </w:p>
    <w:p>
      <w:pPr>
        <w:pStyle w:val="SourceCode"/>
      </w:pPr>
      <w:r>
        <w:rPr>
          <w:rStyle w:val="CommentTok"/>
        </w:rPr>
        <w:t xml:space="preserve"># Build for release</w:t>
      </w:r>
      <w:r>
        <w:br/>
      </w:r>
      <w:r>
        <w:rPr>
          <w:rStyle w:val="ExtensionTok"/>
        </w:rPr>
        <w:t xml:space="preserve">xcodebuild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-scheme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"Epistemos Pro"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-configuration</w:t>
      </w:r>
      <w:r>
        <w:rPr>
          <w:rStyle w:val="NormalTok"/>
        </w:rPr>
        <w:t xml:space="preserve"> Release</w:t>
      </w:r>
      <w:r>
        <w:br/>
      </w:r>
      <w:r>
        <w:br/>
      </w:r>
      <w:r>
        <w:rPr>
          <w:rStyle w:val="CommentTok"/>
        </w:rPr>
        <w:t xml:space="preserve"># Sign with Developer ID</w:t>
      </w:r>
      <w:r>
        <w:br/>
      </w:r>
      <w:r>
        <w:rPr>
          <w:rStyle w:val="ExtensionTok"/>
        </w:rPr>
        <w:t xml:space="preserve">codesign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--sign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 ID Application: Your Name"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--entitlements</w:t>
      </w:r>
      <w:r>
        <w:rPr>
          <w:rStyle w:val="NormalTok"/>
        </w:rPr>
        <w:t xml:space="preserve"> EpistemosPro.entitlements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--strict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--options</w:t>
      </w:r>
      <w:r>
        <w:rPr>
          <w:rStyle w:val="NormalTok"/>
        </w:rPr>
        <w:t xml:space="preserve"> runtime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build/Release/Epistemos\ Pro.app</w:t>
      </w:r>
      <w:r>
        <w:br/>
      </w:r>
      <w:r>
        <w:br/>
      </w:r>
      <w:r>
        <w:rPr>
          <w:rStyle w:val="CommentTok"/>
        </w:rPr>
        <w:t xml:space="preserve"># Create DMG for distribution</w:t>
      </w:r>
      <w:r>
        <w:br/>
      </w:r>
      <w:r>
        <w:rPr>
          <w:rStyle w:val="ExtensionTok"/>
        </w:rPr>
        <w:t xml:space="preserve">create-dmg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--volname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"Epistemos Pro"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--window-pos</w:t>
      </w:r>
      <w:r>
        <w:rPr>
          <w:rStyle w:val="NormalTok"/>
        </w:rPr>
        <w:t xml:space="preserve"> 200 120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--window-size</w:t>
      </w:r>
      <w:r>
        <w:rPr>
          <w:rStyle w:val="NormalTok"/>
        </w:rPr>
        <w:t xml:space="preserve"> 800 400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--icon-size</w:t>
      </w:r>
      <w:r>
        <w:rPr>
          <w:rStyle w:val="NormalTok"/>
        </w:rPr>
        <w:t xml:space="preserve"> 100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--app-drop-link</w:t>
      </w:r>
      <w:r>
        <w:rPr>
          <w:rStyle w:val="NormalTok"/>
        </w:rPr>
        <w:t xml:space="preserve"> 600 185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"Epistemos Pro.dmg"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build/Release/Epistemos\ Pro.app</w:t>
      </w:r>
    </w:p>
    <w:bookmarkEnd w:id="45"/>
    <w:bookmarkStart w:id="46" w:name="notarize"/>
    <w:p>
      <w:pPr>
        <w:pStyle w:val="Heading3"/>
      </w:pPr>
      <w:r>
        <w:t xml:space="preserve">6. Notarize</w:t>
      </w:r>
    </w:p>
    <w:p>
      <w:pPr>
        <w:pStyle w:val="SourceCode"/>
      </w:pPr>
      <w:r>
        <w:rPr>
          <w:rStyle w:val="CommentTok"/>
        </w:rPr>
        <w:t xml:space="preserve"># Submit for notarization (automated scan, not human review)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notarytool submit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--keychain-profile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"EpistemosNotary"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"Epistemos Pro.dmg"</w:t>
      </w:r>
      <w:r>
        <w:br/>
      </w:r>
      <w:r>
        <w:br/>
      </w:r>
      <w:r>
        <w:rPr>
          <w:rStyle w:val="CommentTok"/>
        </w:rPr>
        <w:t xml:space="preserve"># Staple notarization ticket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stapler staple </w:t>
      </w:r>
      <w:r>
        <w:rPr>
          <w:rStyle w:val="StringTok"/>
        </w:rPr>
        <w:t xml:space="preserve">"Epistemos Pro.dmg"</w:t>
      </w:r>
    </w:p>
    <w:p>
      <w:pPr>
        <w:pStyle w:val="FirstParagraph"/>
      </w:pPr>
      <w:r>
        <w:rPr>
          <w:bCs/>
          <w:b/>
        </w:rPr>
        <w:t xml:space="preserve">Notarization takes 5-30 minutes.</w:t>
      </w:r>
      <w:r>
        <w:t xml:space="preserve"> </w:t>
      </w:r>
      <w:r>
        <w:t xml:space="preserve">Not 2-5 days like App Review. It is fully automated.</w:t>
      </w:r>
    </w:p>
    <w:bookmarkEnd w:id="46"/>
    <w:bookmarkStart w:id="47" w:name="distribute"/>
    <w:p>
      <w:pPr>
        <w:pStyle w:val="Heading3"/>
      </w:pPr>
      <w:r>
        <w:t xml:space="preserve">7. Distribute</w:t>
      </w:r>
    </w:p>
    <w:p>
      <w:pPr>
        <w:pStyle w:val="FirstParagraph"/>
      </w:pPr>
      <w:r>
        <w:t xml:space="preserve">Upload the notarized DMG to your website. Users download and drag to Applications. No App Store involved.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1" w:name="part-vii-the-feature-to-tier-map"/>
    <w:p>
      <w:pPr>
        <w:pStyle w:val="Heading1"/>
      </w:pPr>
      <w:r>
        <w:t xml:space="preserve">PART VII: THE FEATURE-TO-TIER MAP</w:t>
      </w:r>
    </w:p>
    <w:bookmarkStart w:id="50" w:name="X50c098f0bd0c37bf902278cd2dc85d1acf3257c"/>
    <w:p>
      <w:pPr>
        <w:pStyle w:val="Heading2"/>
      </w:pPr>
      <w:r>
        <w:t xml:space="preserve">Every Research Feature → Concrete Shipping Path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25"/>
        <w:gridCol w:w="2217"/>
        <w:gridCol w:w="950"/>
        <w:gridCol w:w="2059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Ternary logic (Kleene K3)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Trit</w:t>
            </w:r>
            <w:r>
              <w:t xml:space="preserve"> </w:t>
            </w:r>
            <w:r>
              <w:t xml:space="preserve">enum in Rust, Swift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Spectral memory (Laplacian)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§2-3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kernels:</w:t>
            </w:r>
            <w:r>
              <w:t xml:space="preserve"> </w:t>
            </w:r>
            <w:r>
              <w:rPr>
                <w:rStyle w:val="VerbatimChar"/>
              </w:rPr>
              <w:t xml:space="preserve">graph_layout</w:t>
            </w:r>
            <w:r>
              <w:t xml:space="preserve"> </w:t>
            </w:r>
            <w:r>
              <w:t xml:space="preserve">✅,</w:t>
            </w:r>
            <w:r>
              <w:t xml:space="preserve"> </w:t>
            </w:r>
            <w:r>
              <w:rPr>
                <w:rStyle w:val="VerbatimChar"/>
              </w:rPr>
              <w:t xml:space="preserve">attention_laplacian</w:t>
            </w:r>
            <w:r>
              <w:t xml:space="preserve"> </w:t>
            </w:r>
            <w:r>
              <w:t xml:space="preserve">❌,</w:t>
            </w:r>
            <w:r>
              <w:t xml:space="preserve"> </w:t>
            </w:r>
            <w:r>
              <w:rPr>
                <w:rStyle w:val="VerbatimChar"/>
              </w:rPr>
              <w:t xml:space="preserve">spectral_project</w:t>
            </w:r>
            <w:r>
              <w:t xml:space="preserve"> </w:t>
            </w:r>
            <w:r>
              <w:t xml:space="preserve">❌,</w:t>
            </w:r>
            <w:r>
              <w:t xml:space="preserve"> </w:t>
            </w:r>
            <w:r>
              <w:rPr>
                <w:rStyle w:val="VerbatimChar"/>
              </w:rPr>
              <w:t xml:space="preserve">resonance_compute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Koopman operator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extraction from agent behavior 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Residency Governor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Rate-distortion optimization on claim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5-tier verification (T0-T4)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 type system ✅, T1 assertions ✅, T2 Proptest ⚠️, T3 Kani ❌, T4 Z3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HCache brain-state checkpointing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serialization, &lt;100ms restoration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KVCrush KV compression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 compression, &lt;1% accuracy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Opt-in, blocked on MLX metallib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DSC Adapter 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Subspace Composition, shared basis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FSRS 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bridge 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ANE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  <w:r>
              <w:t xml:space="preserve"> </w:t>
            </w:r>
            <w:r>
              <w:t xml:space="preserve">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_ANEClient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disable-library-validation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Apple Silicon UMA optimization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  <w:r>
              <w:t xml:space="preserve"> </w:t>
            </w:r>
            <w:r>
              <w:t xml:space="preserve">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Zero-copy CPU/GPU/ANE shared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(Metal exists)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Biometric Dark 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Enclave keygen, AES-GCM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Embedded JS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Capture 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QuickJS/Deno in-process, no subprocess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Golden scheduling (φ-intervals)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Hurwitz stability + KAM theorem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Viable Systems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acs_meta_layer.md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S1-S5 governance at every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QOFT/QDoRA adapters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osft_psoft_coso_fusion.md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QLoRA-compatible continual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Self-referencer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acs_meta_layer.md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observing its own substrate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Runtime (multi-turn)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</w:t>
            </w:r>
            <w:r>
              <w:t xml:space="preserve"> </w:t>
            </w:r>
            <w:r>
              <w:t xml:space="preserve">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Multi-turn loop, tool dispatch, state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Hermes CLI tunnel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protocol server, stdio/HTTP transports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(MCP exists, server missing)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retrieval, provenance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(foundation exists)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Simulation theater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pixel-art theater, multi-room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Frozen, extractable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Capture 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capture, v2 tool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(v2 in worktree)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Provenance spine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BLAKE3 + Merkle chain, OpLog, replay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Graph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graph-engine</w:t>
            </w:r>
            <w:r>
              <w:t xml:space="preserve"> </w:t>
            </w:r>
            <w:r>
              <w:t xml:space="preserve">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2,508 tests, full graph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Shadow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epistemos-shadow</w:t>
            </w:r>
            <w:r>
              <w:t xml:space="preserve"> </w:t>
            </w:r>
            <w:r>
              <w:t xml:space="preserve">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tests, FFI search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omega-mcp</w:t>
            </w:r>
            <w:r>
              <w:t xml:space="preserve"> </w:t>
            </w:r>
            <w:r>
              <w:t xml:space="preserve">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 tests, JSON-RPC, tool advertisement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Subprocess hardening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sites, env-scrub, kill_on_drop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part-viii-risk-assessment"/>
    <w:p>
      <w:pPr>
        <w:pStyle w:val="Heading1"/>
      </w:pPr>
      <w:r>
        <w:t xml:space="preserve">PART VIII: RISK ASSESSMENT</w:t>
      </w:r>
    </w:p>
    <w:bookmarkStart w:id="52" w:name="what-could-go-wrong"/>
    <w:p>
      <w:pPr>
        <w:pStyle w:val="Heading2"/>
      </w:pPr>
      <w:r>
        <w:t xml:space="preserve">What Could Go Wrong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breaks</w:t>
            </w:r>
            <w:r>
              <w:t xml:space="preserve"> </w:t>
            </w:r>
            <w:r>
              <w:rPr>
                <w:rStyle w:val="VerbatimChar"/>
              </w:rPr>
              <w:t xml:space="preserve">disable-library-validation</w:t>
            </w:r>
            <w:r>
              <w:t xml:space="preserve"> </w:t>
            </w:r>
            <w:r>
              <w:t xml:space="preserve">in future 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beta releases; maintain CoreML fallback path; lobby via DTS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Notarization rejects</w:t>
            </w:r>
            <w:r>
              <w:t xml:space="preserve"> </w:t>
            </w:r>
            <w:r>
              <w:rPr>
                <w:rStyle w:val="VerbatimChar"/>
              </w:rPr>
              <w:t xml:space="preserve">allow-unsigned-executable-memory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Chromium uses it successfully; if rejected, switch to WASM sandbox instead of JIT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 private APIs change in next Apple Silicon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ANE access behind trait; CoreML fallback always maintained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Store rejects Core tier due to</w:t>
            </w:r>
            <w:r>
              <w:t xml:space="preserve"> </w:t>
            </w:r>
            <w:r>
              <w:t xml:space="preserve">“</w:t>
            </w:r>
            <w:r>
              <w:t xml:space="preserve">unusual</w:t>
            </w:r>
            <w:r>
              <w:t xml:space="preserve">”</w:t>
            </w:r>
            <w:r>
              <w:t xml:space="preserve"> </w:t>
            </w: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Core tier uses ONLY public APIs; keep Pro/Research completely separate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confusion about tier 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marketing:</w:t>
            </w:r>
            <w:r>
              <w:t xml:space="preserve"> </w:t>
            </w:r>
            <w:r>
              <w:t xml:space="preserve">“</w:t>
            </w:r>
            <w:r>
              <w:t xml:space="preserve">Core is free on App Store, Pro is $X/month from website, Research is invite-only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customer wants Research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Program ($299/year) for internal distribution; same binary, different signing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SwiftData schema migration chaos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migrations; test on real devices; never migrate without gate</w:t>
            </w:r>
          </w:p>
        </w:tc>
      </w:tr>
    </w:tbl>
    <w:bookmarkEnd w:id="52"/>
    <w:bookmarkStart w:id="53" w:name="what-is-going-right"/>
    <w:p>
      <w:pPr>
        <w:pStyle w:val="Heading2"/>
      </w:pPr>
      <w:r>
        <w:t xml:space="preserve">What Is Going Right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Substrate is 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3,832 tests, zero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 is production-grade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OpLog chain with BLAKE3, lease, retry, dead-letter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catalog is comprehensive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56+ tools across 15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runtime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Multi-turn loop, provider routing, context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FFI is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UniFFI bridge, no raw C symbol leakage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discipline is world-class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→ green → audit → docs per slice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Subprocess hardening is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sites, env-scrub, kill_on_drop, process_group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7" w:name="part-ix-the-canonical-build-prompt"/>
    <w:p>
      <w:pPr>
        <w:pStyle w:val="Heading1"/>
      </w:pPr>
      <w:r>
        <w:t xml:space="preserve">PART IX: THE CANONICAL BUILD PROMPT</w:t>
      </w:r>
    </w:p>
    <w:bookmarkStart w:id="55" w:name="for-codex-builder"/>
    <w:p>
      <w:pPr>
        <w:pStyle w:val="Heading2"/>
      </w:pPr>
      <w:r>
        <w:t xml:space="preserve">For Codex (Builder)</w:t>
      </w:r>
    </w:p>
    <w:p>
      <w:pPr>
        <w:pStyle w:val="SourceCode"/>
      </w:pPr>
      <w:r>
        <w:rPr>
          <w:rStyle w:val="VerbatimChar"/>
        </w:rPr>
        <w:t xml:space="preserve">You are building Epistemos, a no-compromise cognitive operating system for macOS.</w:t>
      </w:r>
      <w:r>
        <w:br/>
      </w:r>
      <w:r>
        <w:br/>
      </w:r>
      <w:r>
        <w:rPr>
          <w:rStyle w:val="VerbatimChar"/>
        </w:rPr>
        <w:t xml:space="preserve">NON-NEGOTIABLE PRINCIPLES:</w:t>
      </w:r>
      <w:r>
        <w:br/>
      </w:r>
      <w:r>
        <w:rPr>
          <w:rStyle w:val="VerbatimChar"/>
        </w:rPr>
        <w:t xml:space="preserve">1. Every research feature ships. Nothing is deferred to "maybe someday."</w:t>
      </w:r>
      <w:r>
        <w:br/>
      </w:r>
      <w:r>
        <w:rPr>
          <w:rStyle w:val="VerbatimChar"/>
        </w:rPr>
        <w:t xml:space="preserve">2. The same codebase compiles to three targets: Core (App Store), Pro (Developer ID), Research (Developer ID + private frameworks)</w:t>
      </w:r>
      <w:r>
        <w:br/>
      </w:r>
      <w:r>
        <w:rPr>
          <w:rStyle w:val="VerbatimChar"/>
        </w:rPr>
        <w:t xml:space="preserve">3. Use feature flags: #[cfg(feature = "core")], #[cfg(feature = "pro")], #[cfg(feature = "research")]</w:t>
      </w:r>
      <w:r>
        <w:br/>
      </w:r>
      <w:r>
        <w:rPr>
          <w:rStyle w:val="VerbatimChar"/>
        </w:rPr>
        <w:t xml:space="preserve">4. Runtime detection over compile-time assumptions: check capabilities at runtime, degrade gracefully</w:t>
      </w:r>
      <w:r>
        <w:br/>
      </w:r>
      <w:r>
        <w:rPr>
          <w:rStyle w:val="VerbatimChar"/>
        </w:rPr>
        <w:t xml:space="preserve">5. In-process by default. Subprocess only where isolation is genuinely needed (browser security, untrusted code)</w:t>
      </w:r>
      <w:r>
        <w:br/>
      </w:r>
      <w:r>
        <w:rPr>
          <w:rStyle w:val="VerbatimChar"/>
        </w:rPr>
        <w:t xml:space="preserve">6. Pro tier uses Developer ID + Notarization, NOT App Store. Entitlements: allow-jit, allow-unsigned-executable-memory, disable-library-validation</w:t>
      </w:r>
      <w:r>
        <w:br/>
      </w:r>
      <w:r>
        <w:rPr>
          <w:rStyle w:val="VerbatimChar"/>
        </w:rPr>
        <w:t xml:space="preserve">7. Research tier loads private frameworks dynamically (AppleNeuralEngine, etc.) via dlopen, not linking</w:t>
      </w:r>
      <w:r>
        <w:br/>
      </w:r>
      <w:r>
        <w:rPr>
          <w:rStyle w:val="VerbatimChar"/>
        </w:rPr>
        <w:t xml:space="preserve">8. Every slice: deliberation gate → red test → implementation → green test → Kimi audit → docs</w:t>
      </w:r>
      <w:r>
        <w:br/>
      </w:r>
      <w:r>
        <w:br/>
      </w:r>
      <w:r>
        <w:rPr>
          <w:rStyle w:val="VerbatimChar"/>
        </w:rPr>
        <w:t xml:space="preserve">CURRENT PRIORITY ORDER:</w:t>
      </w:r>
      <w:r>
        <w:br/>
      </w:r>
      <w:r>
        <w:rPr>
          <w:rStyle w:val="VerbatimChar"/>
        </w:rPr>
        <w:t xml:space="preserve">1. Worktree reconciliation (port v2 tools, AgentEvent variants to main)</w:t>
      </w:r>
      <w:r>
        <w:br/>
      </w:r>
      <w:r>
        <w:rPr>
          <w:rStyle w:val="VerbatimChar"/>
        </w:rPr>
        <w:t xml:space="preserve">2. Ternary substrate + ClaimKernel (foundational for all tiers)</w:t>
      </w:r>
      <w:r>
        <w:br/>
      </w:r>
      <w:r>
        <w:rPr>
          <w:rStyle w:val="VerbatimChar"/>
        </w:rPr>
        <w:t xml:space="preserve">3. Agent Runtime Swift UI integration (make the Rust backend user-visible)</w:t>
      </w:r>
      <w:r>
        <w:br/>
      </w:r>
      <w:r>
        <w:rPr>
          <w:rStyle w:val="VerbatimChar"/>
        </w:rPr>
        <w:t xml:space="preserve">4. Context Governor (hybrid retrieval, the "supercharged" feeling)</w:t>
      </w:r>
      <w:r>
        <w:br/>
      </w:r>
      <w:r>
        <w:rPr>
          <w:rStyle w:val="VerbatimChar"/>
        </w:rPr>
        <w:t xml:space="preserve">5. Pro tier build target (Developer ID, entitlements, Hermes CLI)</w:t>
      </w:r>
      <w:r>
        <w:br/>
      </w:r>
      <w:r>
        <w:rPr>
          <w:rStyle w:val="VerbatimChar"/>
        </w:rPr>
        <w:t xml:space="preserve">6. Embedded JS runtime (QuickJS in-process)</w:t>
      </w:r>
      <w:r>
        <w:br/>
      </w:r>
      <w:r>
        <w:rPr>
          <w:rStyle w:val="VerbatimChar"/>
        </w:rPr>
        <w:t xml:space="preserve">7. Single-binary unification (link all crates)</w:t>
      </w:r>
      <w:r>
        <w:br/>
      </w:r>
      <w:r>
        <w:rPr>
          <w:rStyle w:val="VerbatimChar"/>
        </w:rPr>
        <w:t xml:space="preserve">8. Direct ANE access (_ANEClient loading, MIL compilation)</w:t>
      </w:r>
      <w:r>
        <w:br/>
      </w:r>
      <w:r>
        <w:rPr>
          <w:rStyle w:val="VerbatimChar"/>
        </w:rPr>
        <w:t xml:space="preserve">9. Spectral orchestration (Metal kernels, Koopman, golden scheduler)</w:t>
      </w:r>
      <w:r>
        <w:br/>
      </w:r>
      <w:r>
        <w:rPr>
          <w:rStyle w:val="VerbatimChar"/>
        </w:rPr>
        <w:t xml:space="preserve">10. Meta-cognitive layer (VSM recursion, self-referencer)</w:t>
      </w:r>
      <w:r>
        <w:br/>
      </w:r>
      <w:r>
        <w:br/>
      </w:r>
      <w:r>
        <w:rPr>
          <w:rStyle w:val="VerbatimChar"/>
        </w:rPr>
        <w:t xml:space="preserve">STOP DOING:</w:t>
      </w:r>
      <w:r>
        <w:br/>
      </w:r>
      <w:r>
        <w:rPr>
          <w:rStyle w:val="VerbatimChar"/>
        </w:rPr>
        <w:t xml:space="preserve">- Substrate theater (OpLog replay/rollback, deeper hardening)</w:t>
      </w:r>
      <w:r>
        <w:br/>
      </w:r>
      <w:r>
        <w:rPr>
          <w:rStyle w:val="VerbatimChar"/>
        </w:rPr>
        <w:t xml:space="preserve">- Worktree coding (only main branch from now on)</w:t>
      </w:r>
      <w:r>
        <w:br/>
      </w:r>
      <w:r>
        <w:rPr>
          <w:rStyle w:val="VerbatimChar"/>
        </w:rPr>
        <w:t xml:space="preserve">- App Store-only thinking (Pro/Research ship via Developer ID)</w:t>
      </w:r>
      <w:r>
        <w:br/>
      </w:r>
      <w:r>
        <w:rPr>
          <w:rStyle w:val="VerbatimChar"/>
        </w:rPr>
        <w:t xml:space="preserve">- "Infinite context" promises (use "infinite external cognition, bounded neural context")</w:t>
      </w:r>
      <w:r>
        <w:br/>
      </w:r>
      <w:r>
        <w:br/>
      </w:r>
      <w:r>
        <w:rPr>
          <w:rStyle w:val="VerbatimChar"/>
        </w:rPr>
        <w:t xml:space="preserve">DISTRIBUTION ENTITLEMENTS FOR PRO/RESEARCH:</w:t>
      </w:r>
      <w:r>
        <w:br/>
      </w:r>
      <w:r>
        <w:rPr>
          <w:rStyle w:val="VerbatimChar"/>
        </w:rPr>
        <w:t xml:space="preserve">- com.apple.security.cs.allow-jit</w:t>
      </w:r>
      <w:r>
        <w:br/>
      </w:r>
      <w:r>
        <w:rPr>
          <w:rStyle w:val="VerbatimChar"/>
        </w:rPr>
        <w:t xml:space="preserve">- com.apple.security.cs.allow-unsigned-executable-memory  </w:t>
      </w:r>
      <w:r>
        <w:br/>
      </w:r>
      <w:r>
        <w:rPr>
          <w:rStyle w:val="VerbatimChar"/>
        </w:rPr>
        <w:t xml:space="preserve">- com.apple.security.cs.disable-library-validation</w:t>
      </w:r>
      <w:r>
        <w:br/>
      </w:r>
      <w:r>
        <w:rPr>
          <w:rStyle w:val="VerbatimChar"/>
        </w:rPr>
        <w:t xml:space="preserve">- com.apple.security.automation.apple-events</w:t>
      </w:r>
      <w:r>
        <w:br/>
      </w:r>
      <w:r>
        <w:rPr>
          <w:rStyle w:val="VerbatimChar"/>
        </w:rPr>
        <w:t xml:space="preserve">- Full filesystem access via temporary-exception</w:t>
      </w:r>
      <w:r>
        <w:br/>
      </w:r>
      <w:r>
        <w:rPr>
          <w:rStyle w:val="VerbatimChar"/>
        </w:rPr>
        <w:t xml:space="preserve">- Network client + server</w:t>
      </w:r>
      <w:r>
        <w:br/>
      </w:r>
      <w:r>
        <w:rPr>
          <w:rStyle w:val="VerbatimChar"/>
        </w:rPr>
        <w:t xml:space="preserve">- NO app-sandbox (Pro/Research are not sandboxed)</w:t>
      </w:r>
    </w:p>
    <w:bookmarkEnd w:id="55"/>
    <w:bookmarkStart w:id="56" w:name="for-kimi-overseer"/>
    <w:p>
      <w:pPr>
        <w:pStyle w:val="Heading2"/>
      </w:pPr>
      <w:r>
        <w:t xml:space="preserve">For Kimi (Overseer)</w:t>
      </w:r>
    </w:p>
    <w:p>
      <w:pPr>
        <w:pStyle w:val="SourceCode"/>
      </w:pPr>
      <w:r>
        <w:rPr>
          <w:rStyle w:val="VerbatimChar"/>
        </w:rPr>
        <w:t xml:space="preserve">You are the overseer for Epistemos. Your job is to verify that every build order advances the no-compromise vision.</w:t>
      </w:r>
      <w:r>
        <w:br/>
      </w:r>
      <w:r>
        <w:br/>
      </w:r>
      <w:r>
        <w:rPr>
          <w:rStyle w:val="VerbatimChar"/>
        </w:rPr>
        <w:t xml:space="preserve">OVERSIGHT CHECKLIST:</w:t>
      </w:r>
      <w:r>
        <w:br/>
      </w:r>
      <w:r>
        <w:rPr>
          <w:rStyle w:val="VerbatimChar"/>
        </w:rPr>
        <w:t xml:space="preserve">1. Does this slice ship a user-visible feature, or is it substrate theater?</w:t>
      </w:r>
      <w:r>
        <w:br/>
      </w:r>
      <w:r>
        <w:rPr>
          <w:rStyle w:val="VerbatimChar"/>
        </w:rPr>
        <w:t xml:space="preserve">2. Does this slice work on ALL tiers (Core/Pro/Research), or is it tier-gated correctly?</w:t>
      </w:r>
      <w:r>
        <w:br/>
      </w:r>
      <w:r>
        <w:rPr>
          <w:rStyle w:val="VerbatimChar"/>
        </w:rPr>
        <w:t xml:space="preserve">3. Are feature flags used (#[cfg(feature = "...")]) instead of separate code paths?</w:t>
      </w:r>
      <w:r>
        <w:br/>
      </w:r>
      <w:r>
        <w:rPr>
          <w:rStyle w:val="VerbatimChar"/>
        </w:rPr>
        <w:t xml:space="preserve">4. Is runtime detection used instead of compile-time assumptions?</w:t>
      </w:r>
      <w:r>
        <w:br/>
      </w:r>
      <w:r>
        <w:rPr>
          <w:rStyle w:val="VerbatimChar"/>
        </w:rPr>
        <w:t xml:space="preserve">5. Does the Swift UI reflect the Rust backend capability, or is there a UI/backend gap?</w:t>
      </w:r>
      <w:r>
        <w:br/>
      </w:r>
      <w:r>
        <w:rPr>
          <w:rStyle w:val="VerbatimChar"/>
        </w:rPr>
        <w:t xml:space="preserve">6. Are deliberation gates complete with tier classification (Core/Pro/Research)?</w:t>
      </w:r>
      <w:r>
        <w:br/>
      </w:r>
      <w:r>
        <w:rPr>
          <w:rStyle w:val="VerbatimChar"/>
        </w:rPr>
        <w:t xml:space="preserve">7. Are tests red before implementation, green after, with edge cases?</w:t>
      </w:r>
      <w:r>
        <w:br/>
      </w:r>
      <w:r>
        <w:rPr>
          <w:rStyle w:val="VerbatimChar"/>
        </w:rPr>
        <w:t xml:space="preserve">8. Is documentation updated (README, fusion docs, API docs)?</w:t>
      </w:r>
      <w:r>
        <w:br/>
      </w:r>
      <w:r>
        <w:br/>
      </w:r>
      <w:r>
        <w:rPr>
          <w:rStyle w:val="VerbatimChar"/>
        </w:rPr>
        <w:t xml:space="preserve">RED FLAGS (stop and redirect):</w:t>
      </w:r>
      <w:r>
        <w:br/>
      </w:r>
      <w:r>
        <w:rPr>
          <w:rStyle w:val="VerbatimChar"/>
        </w:rPr>
        <w:t xml:space="preserve">- Builder edits worktree code instead of main</w:t>
      </w:r>
      <w:r>
        <w:br/>
      </w:r>
      <w:r>
        <w:rPr>
          <w:rStyle w:val="VerbatimChar"/>
        </w:rPr>
        <w:t xml:space="preserve">- Builder adds new research dimensions instead of executing existing ones</w:t>
      </w:r>
      <w:r>
        <w:br/>
      </w:r>
      <w:r>
        <w:rPr>
          <w:rStyle w:val="VerbatimChar"/>
        </w:rPr>
        <w:t xml:space="preserve">- Builder deepens substrate without user-visible output</w:t>
      </w:r>
      <w:r>
        <w:br/>
      </w:r>
      <w:r>
        <w:rPr>
          <w:rStyle w:val="VerbatimChar"/>
        </w:rPr>
        <w:t xml:space="preserve">- Builder forgets tier gating (everything becomes Core or everything becomes Research)</w:t>
      </w:r>
      <w:r>
        <w:br/>
      </w:r>
      <w:r>
        <w:rPr>
          <w:rStyle w:val="VerbatimChar"/>
        </w:rPr>
        <w:t xml:space="preserve">- Builder promises App Store for features that need Developer ID</w:t>
      </w:r>
      <w:r>
        <w:br/>
      </w:r>
      <w:r>
        <w:rPr>
          <w:rStyle w:val="VerbatimChar"/>
        </w:rPr>
        <w:t xml:space="preserve">- Builder uses subprocess where in-process UniFFI would work</w:t>
      </w:r>
      <w:r>
        <w:br/>
      </w:r>
      <w:r>
        <w:rPr>
          <w:rStyle w:val="VerbatimChar"/>
        </w:rPr>
        <w:t xml:space="preserve">- Builder links private frameworks at build time instead of loading dynamically</w:t>
      </w:r>
      <w:r>
        <w:br/>
      </w:r>
      <w:r>
        <w:br/>
      </w:r>
      <w:r>
        <w:rPr>
          <w:rStyle w:val="VerbatimChar"/>
        </w:rPr>
        <w:t xml:space="preserve">ENTITLEMENT VERIFICATION:</w:t>
      </w:r>
      <w:r>
        <w:br/>
      </w:r>
      <w:r>
        <w:rPr>
          <w:rStyle w:val="VerbatimChar"/>
        </w:rPr>
        <w:t xml:space="preserve">For every Pro/Research slice, verify:</w:t>
      </w:r>
      <w:r>
        <w:br/>
      </w:r>
      <w:r>
        <w:rPr>
          <w:rStyle w:val="VerbatimChar"/>
        </w:rPr>
        <w:t xml:space="preserve">- Hardened Runtime is enabled</w:t>
      </w:r>
      <w:r>
        <w:br/>
      </w:r>
      <w:r>
        <w:rPr>
          <w:rStyle w:val="VerbatimChar"/>
        </w:rPr>
        <w:t xml:space="preserve">- App Sandbox is disabled</w:t>
      </w:r>
      <w:r>
        <w:br/>
      </w:r>
      <w:r>
        <w:rPr>
          <w:rStyle w:val="VerbatimChar"/>
        </w:rPr>
        <w:t xml:space="preserve">- disable-library-validation is present (for Research features)</w:t>
      </w:r>
      <w:r>
        <w:br/>
      </w:r>
      <w:r>
        <w:rPr>
          <w:rStyle w:val="VerbatimChar"/>
        </w:rPr>
        <w:t xml:space="preserve">- allow-jit is present (for embedded JS)</w:t>
      </w:r>
      <w:r>
        <w:br/>
      </w:r>
      <w:r>
        <w:rPr>
          <w:rStyle w:val="VerbatimChar"/>
        </w:rPr>
        <w:t xml:space="preserve">- Notarization passes (automated scan, not human review)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part-x-the-final-word"/>
    <w:p>
      <w:pPr>
        <w:pStyle w:val="Heading1"/>
      </w:pPr>
      <w:r>
        <w:t xml:space="preserve">PART X: THE FINAL WORD</w:t>
      </w:r>
    </w:p>
    <w:bookmarkStart w:id="58" w:name="what-you-actually-have"/>
    <w:p>
      <w:pPr>
        <w:pStyle w:val="Heading2"/>
      </w:pPr>
      <w:r>
        <w:t xml:space="preserve">What You Actually Have</w:t>
      </w:r>
    </w:p>
    <w:p>
      <w:pPr>
        <w:pStyle w:val="FirstParagraph"/>
      </w:pPr>
      <w:r>
        <w:t xml:space="preserve">You have a</w:t>
      </w:r>
      <w:r>
        <w:t xml:space="preserve"> </w:t>
      </w:r>
      <w:r>
        <w:rPr>
          <w:bCs/>
          <w:b/>
        </w:rPr>
        <w:t xml:space="preserve">3,832-test, multi-crate cognitive substrate</w:t>
      </w:r>
      <w:r>
        <w:t xml:space="preserve"> </w:t>
      </w:r>
      <w:r>
        <w:t xml:space="preserve">that is already operational. The agent runtime exists. The tool catalog exists. The provenance spine is production-grade. The FFI is clean. The test discipline is world-class.</w:t>
      </w:r>
    </w:p>
    <w:bookmarkEnd w:id="58"/>
    <w:bookmarkStart w:id="59" w:name="what-you-actually-need"/>
    <w:p>
      <w:pPr>
        <w:pStyle w:val="Heading2"/>
      </w:pPr>
      <w:r>
        <w:t xml:space="preserve">What You Actually Need</w:t>
      </w:r>
    </w:p>
    <w:p>
      <w:pPr>
        <w:pStyle w:val="FirstParagraph"/>
      </w:pPr>
      <w:r>
        <w:t xml:space="preserve">You need to: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Reconcile worktrees onto main</w:t>
      </w:r>
      <w:r>
        <w:t xml:space="preserve"> </w:t>
      </w:r>
      <w:r>
        <w:t xml:space="preserve">(1 week)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Add the ternary + claim foundation</w:t>
      </w:r>
      <w:r>
        <w:t xml:space="preserve"> </w:t>
      </w:r>
      <w:r>
        <w:t xml:space="preserve">(1 week)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Wire Swift UI to the Rust backend</w:t>
      </w:r>
      <w:r>
        <w:t xml:space="preserve"> </w:t>
      </w:r>
      <w:r>
        <w:t xml:space="preserve">(2 weeks)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Build the Context Governor</w:t>
      </w:r>
      <w:r>
        <w:t xml:space="preserve"> </w:t>
      </w:r>
      <w:r>
        <w:t xml:space="preserve">(2 weeks)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Set up Pro/Developer ID build target</w:t>
      </w:r>
      <w:r>
        <w:t xml:space="preserve"> </w:t>
      </w:r>
      <w:r>
        <w:t xml:space="preserve">(1 week)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Ship Pro with CLI + MCP + browser</w:t>
      </w:r>
      <w:r>
        <w:t xml:space="preserve"> </w:t>
      </w:r>
      <w:r>
        <w:t xml:space="preserve">(2 weeks)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Embed JS runtime in-process</w:t>
      </w:r>
      <w:r>
        <w:t xml:space="preserve"> </w:t>
      </w:r>
      <w:r>
        <w:t xml:space="preserve">(2 weeks)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Unify to single binary</w:t>
      </w:r>
      <w:r>
        <w:t xml:space="preserve"> </w:t>
      </w:r>
      <w:r>
        <w:t xml:space="preserve">(2 weeks)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Add direct ANE access</w:t>
      </w:r>
      <w:r>
        <w:t xml:space="preserve"> </w:t>
      </w:r>
      <w:r>
        <w:t xml:space="preserve">(3 weeks)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Add spectral + meta-cognitive layers</w:t>
      </w:r>
      <w:r>
        <w:t xml:space="preserve"> </w:t>
      </w:r>
      <w:r>
        <w:t xml:space="preserve">(4 weeks)</w:t>
      </w:r>
    </w:p>
    <w:p>
      <w:pPr>
        <w:pStyle w:val="BodyText"/>
      </w:pPr>
      <w:r>
        <w:rPr>
          <w:bCs/>
          <w:b/>
        </w:rPr>
        <w:t xml:space="preserve">Total: 20 weeks to the no-compromise vision.</w:t>
      </w:r>
    </w:p>
    <w:bookmarkEnd w:id="59"/>
    <w:bookmarkStart w:id="60" w:name="the-assurance"/>
    <w:p>
      <w:pPr>
        <w:pStyle w:val="Heading2"/>
      </w:pPr>
      <w:r>
        <w:t xml:space="preserve">The Assurance</w:t>
      </w:r>
    </w:p>
    <w:p>
      <w:pPr>
        <w:pStyle w:val="FirstParagraph"/>
      </w:pPr>
      <w:r>
        <w:rPr>
          <w:bCs/>
          <w:b/>
        </w:rPr>
        <w:t xml:space="preserve">All your nuance is preserved.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1"/>
        <w:gridCol w:w="2828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Your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Ternary-native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Trit</w:t>
            </w:r>
            <w:r>
              <w:t xml:space="preserve"> </w:t>
            </w:r>
            <w:r>
              <w:t xml:space="preserve">enum, K3 tables, Swift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Spectral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+ Metal kernels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compute shaders, graph Laplacian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Rate-distortion optimization, claim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ANE manipulation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  <w:r>
              <w:t xml:space="preserve"> </w:t>
            </w:r>
            <w:r>
              <w:t xml:space="preserve">§8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_ANEClient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disable-library-validation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Embedded JS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Capture worktree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QuickJS/Deno in-process, no subprocess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binary, in-process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Capture DOCTRINE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all crates, UniFFI-only, no IPC daemon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5-tier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Proptest T2 now, Kani/Z3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HCache / KVCrush / DSC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checkpointing, KV compression, adapter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scheduling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φ-interval task scheduling, Hurwitz/KAM proofs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Viable Systems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acs_meta_layer.md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S1-S5 governance, Tarski fixed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Self-referencer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acs_meta_layer.md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observing own substrate, autopoietic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Autopoietic 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acs_meta_layer.md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Self-maintaining boundary, recursive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Dark 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Enclave, AES-GCM, biometric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code (3,832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BLAKE3 + Merkle chain, OpLog, replay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Mixture of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</w:t>
            </w:r>
            <w:r>
              <w:t xml:space="preserve"> </w:t>
            </w:r>
            <w:r>
              <w:t xml:space="preserve">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+ DeepSeek + Apple Intelligence lanes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KV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steering, sparse KV textures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Neural-kernel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weight modulation, latent space intervention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theater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worktree DOCTRINE v1.6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pixel-art, multi-room, knowledge-brick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DOCTRINE §3.4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Company→Model→Agent hierarchy, pixel mascots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Capture 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capture, v2 tool catalog, no subprocess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docs + omega-mcp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protocol server, external agent tunnel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Contextual Shadows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code V0 + spec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memory L0/L1/L2, Shadow backend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FSRS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code (Rust bridge)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Spaced repetition, retrievability decay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Nothing is lost. Nothing is deferred. Everything ships.</w:t>
      </w:r>
    </w:p>
    <w:p>
      <w:pPr>
        <w:pStyle w:val="BodyText"/>
      </w:pPr>
      <w:r>
        <w:t xml:space="preserve">The only question is which tier, and that question is answered by the concrete Apple distribution strategy above.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synthesizes:</w:t>
      </w:r>
      <w:r>
        <w:rPr>
          <w:iCs/>
          <w:i/>
        </w:rPr>
        <w:t xml:space="preserve"> </w:t>
      </w:r>
      <w:r>
        <w:rPr>
          <w:iCs/>
          <w:i/>
        </w:rPr>
        <w:t xml:space="preserve">- All 6 previous Kimi research sessions (35,000+ words)</w:t>
      </w:r>
      <w:r>
        <w:rPr>
          <w:iCs/>
          <w:i/>
        </w:rPr>
        <w:t xml:space="preserve"> </w:t>
      </w:r>
      <w:r>
        <w:rPr>
          <w:iCs/>
          <w:i/>
        </w:rPr>
        <w:t xml:space="preserve">- All 4 worktree analyses (simulation, Quick Capture, main branch, CLI)</w:t>
      </w:r>
      <w:r>
        <w:rPr>
          <w:iCs/>
          <w:i/>
        </w:rPr>
        <w:t xml:space="preserve"> </w:t>
      </w:r>
      <w:r>
        <w:rPr>
          <w:iCs/>
          <w:i/>
        </w:rPr>
        <w:t xml:space="preserve">- All fusion documents from Claude (Apr 30, 2026)</w:t>
      </w:r>
      <w:r>
        <w:rPr>
          <w:iCs/>
          <w:i/>
        </w:rPr>
        <w:t xml:space="preserve"> </w:t>
      </w:r>
      <w:r>
        <w:rPr>
          <w:iCs/>
          <w:i/>
        </w:rPr>
        <w:t xml:space="preserve">- Apple entitlement research (public, restricted, private)</w:t>
      </w:r>
      <w:r>
        <w:rPr>
          <w:iCs/>
          <w:i/>
        </w:rPr>
        <w:t xml:space="preserve"> </w:t>
      </w:r>
      <w:r>
        <w:rPr>
          <w:iCs/>
          <w:i/>
        </w:rPr>
        <w:t xml:space="preserve">- ANE reverse-engineering research (M4 direct access, MIL compilation, E5 binaries)</w:t>
      </w:r>
      <w:r>
        <w:rPr>
          <w:iCs/>
          <w:i/>
        </w:rPr>
        <w:t xml:space="preserve"> </w:t>
      </w:r>
      <w:r>
        <w:rPr>
          <w:iCs/>
          <w:i/>
        </w:rPr>
        <w:t xml:space="preserve">- macOS distribution method analysis (App Store, TestFlight, Developer ID, Enterprise, Ad Hoc)</w:t>
      </w:r>
      <w:r>
        <w:rPr>
          <w:iCs/>
          <w:i/>
        </w:rPr>
        <w:t xml:space="preserve"> </w:t>
      </w:r>
      <w:r>
        <w:rPr>
          <w:iCs/>
          <w:i/>
        </w:rPr>
        <w:t xml:space="preserve">- Chromium notarization precedent (disable-library-validation, allow-jit, allow-unsigned-executable-memory)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2026-05-01T21:14:52Z</dcterms:created>
  <dcterms:modified xsi:type="dcterms:W3CDTF">2026-05-01T21:14:52Z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