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5d8ee02c49524226c28729c9c37865649fda9e8"/>
    <w:p>
      <w:pPr>
        <w:pStyle w:val="Heading1"/>
      </w:pPr>
      <w:r>
        <w:t xml:space="preserve">Hermes as Cloud Gateway Agent: Formal Architecture for Epistemos</w:t>
      </w:r>
    </w:p>
    <w:p>
      <w:pPr>
        <w:pStyle w:val="FirstParagraph"/>
      </w:pPr>
      <w:r>
        <w:rPr>
          <w:bCs/>
          <w:b/>
        </w:rPr>
        <w:t xml:space="preserve">Date:</w:t>
      </w:r>
      <w:r>
        <w:t xml:space="preserve"> </w:t>
      </w:r>
      <w:r>
        <w:t xml:space="preserve">2026-05-02 |</w:t>
      </w:r>
      <w:r>
        <w:t xml:space="preserve"> </w:t>
      </w:r>
      <w:r>
        <w:rPr>
          <w:bCs/>
          <w:b/>
        </w:rPr>
        <w:t xml:space="preserve">Status:</w:t>
      </w:r>
      <w:r>
        <w:t xml:space="preserve"> </w:t>
      </w:r>
      <w:r>
        <w:t xml:space="preserve">Formal Specification |</w:t>
      </w:r>
      <w:r>
        <w:t xml:space="preserve"> </w:t>
      </w:r>
      <w:r>
        <w:rPr>
          <w:bCs/>
          <w:b/>
        </w:rPr>
        <w:t xml:space="preserve">Audience:</w:t>
      </w:r>
      <w:r>
        <w:t xml:space="preserve"> </w:t>
      </w:r>
      <w:r>
        <w:t xml:space="preserve">Cloud Provider Engineering + Epistemos Core Team</w:t>
      </w:r>
    </w:p>
    <w:p>
      <w:r>
        <w:pict>
          <v:rect style="width:0;height:1.5pt" o:hralign="center" o:hrstd="t" o:hr="t"/>
        </w:pict>
      </w:r>
    </w:p>
    <w:bookmarkStart w:id="20" w:name="the-positioning-thesis"/>
    <w:p>
      <w:pPr>
        <w:pStyle w:val="Heading2"/>
      </w:pPr>
      <w:r>
        <w:t xml:space="preserve">1. The Positioning Thesis</w:t>
      </w:r>
    </w:p>
    <w:p>
      <w:pPr>
        <w:pStyle w:val="BlockText"/>
      </w:pPr>
      <w:r>
        <w:t xml:space="preserve">Hermes is not a separate tool. It is the L7 Cloud Gateway Agent — a quarantined sidecar capability within the Epistemos cognitive substrate. It performs the</w:t>
      </w:r>
      <w:r>
        <w:t xml:space="preserve"> </w:t>
      </w:r>
      <w:r>
        <w:t xml:space="preserve">“</w:t>
      </w:r>
      <w:r>
        <w:t xml:space="preserve">dirty work</w:t>
      </w:r>
      <w:r>
        <w:t xml:space="preserve">”</w:t>
      </w:r>
      <w:r>
        <w:t xml:space="preserve"> </w:t>
      </w:r>
      <w:r>
        <w:t xml:space="preserve">of cloud inference, external tool execution, and web interaction, while the Resonance Gate ensures that no cloud-derived claim ever reaches the user without passing through T2-T4 verification. To cloud providers, Epistemos is not a client. It is the reference cognitive architecture that defines how cloud AI should be consumed: through a sovereign, verifiable, zero-copy substrate that treats every cloud output as a Composite Gap claim until proven otherwise.</w:t>
      </w:r>
    </w:p>
    <w:p>
      <w:pPr>
        <w:pStyle w:val="FirstParagraph"/>
      </w:pPr>
      <w:r>
        <w:t xml:space="preserve">This document rejects the superficial</w:t>
      </w:r>
      <w:r>
        <w:t xml:space="preserve"> </w:t>
      </w:r>
      <w:r>
        <w:t xml:space="preserve">“</w:t>
      </w:r>
      <w:r>
        <w:t xml:space="preserve">three patterns</w:t>
      </w:r>
      <w:r>
        <w:t xml:space="preserve">”</w:t>
      </w:r>
      <w:r>
        <w:t xml:space="preserve"> </w:t>
      </w:r>
      <w:r>
        <w:t xml:space="preserve">advice (Sidecar vs Wasm vs FFI) and instead specifies a</w:t>
      </w:r>
      <w:r>
        <w:t xml:space="preserve"> </w:t>
      </w:r>
      <w:r>
        <w:rPr>
          <w:bCs/>
          <w:b/>
        </w:rPr>
        <w:t xml:space="preserve">formal, mathematically-grounded architecture</w:t>
      </w:r>
      <w:r>
        <w:t xml:space="preserve"> </w:t>
      </w:r>
      <w:r>
        <w:t xml:space="preserve">for Hermes as an agent inside the larger Epistemos brain — one that preserves zero-copy memory semantics, cognitive substrate unity, and deterministic security guarantees.</w:t>
      </w:r>
    </w:p>
    <w:p>
      <w:r>
        <w:pict>
          <v:rect style="width:0;height:1.5pt" o:hralign="center" o:hrstd="t" o:hr="t"/>
        </w:pict>
      </w:r>
    </w:p>
    <w:bookmarkEnd w:id="20"/>
    <w:bookmarkStart w:id="21" w:name="where-hermes-lives-in-the-7-layer-stack"/>
    <w:p>
      <w:pPr>
        <w:pStyle w:val="Heading2"/>
      </w:pPr>
      <w:r>
        <w:t xml:space="preserve">2. Where Hermes Lives in the 7-Layer Stack</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Component</w:t>
            </w:r>
          </w:p>
        </w:tc>
        <w:tc>
          <w:tcPr/>
          <w:p>
            <w:pPr>
              <w:pStyle w:val="Compact"/>
              <w:jc w:val="left"/>
            </w:pPr>
            <w:r>
              <w:t xml:space="preserve">Hermes Role</w:t>
            </w:r>
          </w:p>
        </w:tc>
      </w:tr>
      <w:tr>
        <w:tc>
          <w:tcPr/>
          <w:p>
            <w:pPr>
              <w:pStyle w:val="Compact"/>
              <w:jc w:val="left"/>
            </w:pPr>
            <w:r>
              <w:t xml:space="preserve">L0</w:t>
            </w:r>
          </w:p>
        </w:tc>
        <w:tc>
          <w:tcPr/>
          <w:p>
            <w:pPr>
              <w:pStyle w:val="Compact"/>
              <w:jc w:val="left"/>
            </w:pPr>
            <w:r>
              <w:t xml:space="preserve">Ternary Substrate</w:t>
            </w:r>
          </w:p>
        </w:tc>
        <w:tc>
          <w:tcPr/>
          <w:p>
            <w:pPr>
              <w:pStyle w:val="Compact"/>
              <w:jc w:val="left"/>
            </w:pPr>
            <w:r>
              <w:t xml:space="preserve">Hermes operates on Sherry-compressed weights for cloud model inference</w:t>
            </w:r>
          </w:p>
        </w:tc>
      </w:tr>
      <w:tr>
        <w:tc>
          <w:tcPr/>
          <w:p>
            <w:pPr>
              <w:pStyle w:val="Compact"/>
              <w:jc w:val="left"/>
            </w:pPr>
            <w:r>
              <w:t xml:space="preserve">L1</w:t>
            </w:r>
          </w:p>
        </w:tc>
        <w:tc>
          <w:tcPr/>
          <w:p>
            <w:pPr>
              <w:pStyle w:val="Compact"/>
              <w:jc w:val="left"/>
            </w:pPr>
            <w:r>
              <w:t xml:space="preserve">SCOPE-Rex Cell</w:t>
            </w:r>
          </w:p>
        </w:tc>
        <w:tc>
          <w:tcPr/>
          <w:p>
            <w:pPr>
              <w:pStyle w:val="Compact"/>
              <w:jc w:val="left"/>
            </w:pPr>
            <w:r>
              <w:t xml:space="preserve">Hermes is an</w:t>
            </w:r>
            <w:r>
              <w:t xml:space="preserve"> </w:t>
            </w:r>
            <w:r>
              <w:rPr>
                <w:bCs/>
                <w:b/>
              </w:rPr>
              <w:t xml:space="preserve">external agent node</w:t>
            </w:r>
            <w:r>
              <w:t xml:space="preserve"> </w:t>
            </w:r>
            <w:r>
              <w:t xml:space="preserve">in the Resonance Graph — all its outputs are Composite Gap claims</w:t>
            </w:r>
          </w:p>
        </w:tc>
      </w:tr>
      <w:tr>
        <w:tc>
          <w:tcPr/>
          <w:p>
            <w:pPr>
              <w:pStyle w:val="Compact"/>
              <w:jc w:val="left"/>
            </w:pPr>
            <w:r>
              <w:t xml:space="preserve">L2</w:t>
            </w:r>
          </w:p>
        </w:tc>
        <w:tc>
          <w:tcPr/>
          <w:p>
            <w:pPr>
              <w:pStyle w:val="Compact"/>
              <w:jc w:val="left"/>
            </w:pPr>
            <w:r>
              <w:t xml:space="preserve">Prime-Composite Ontology</w:t>
            </w:r>
          </w:p>
        </w:tc>
        <w:tc>
          <w:tcPr/>
          <w:p>
            <w:pPr>
              <w:pStyle w:val="Compact"/>
              <w:jc w:val="left"/>
            </w:pPr>
            <w:r>
              <w:t xml:space="preserve">Hermes outputs are</w:t>
            </w:r>
            <w:r>
              <w:t xml:space="preserve"> </w:t>
            </w:r>
            <w:r>
              <w:rPr>
                <w:bCs/>
                <w:b/>
              </w:rPr>
              <w:t xml:space="preserve">never Prime</w:t>
            </w:r>
            <w:r>
              <w:t xml:space="preserve"> </w:t>
            </w:r>
            <w:r>
              <w:t xml:space="preserve">— they are always Composite (derived from external cloud) or Gap (unverified)</w:t>
            </w:r>
          </w:p>
        </w:tc>
      </w:tr>
      <w:tr>
        <w:tc>
          <w:tcPr/>
          <w:p>
            <w:pPr>
              <w:pStyle w:val="Compact"/>
              <w:jc w:val="left"/>
            </w:pPr>
            <w:r>
              <w:t xml:space="preserve">L3</w:t>
            </w:r>
          </w:p>
        </w:tc>
        <w:tc>
          <w:tcPr/>
          <w:p>
            <w:pPr>
              <w:pStyle w:val="Compact"/>
              <w:jc w:val="left"/>
            </w:pPr>
            <w:r>
              <w:t xml:space="preserve">Compression Governor</w:t>
            </w:r>
          </w:p>
        </w:tc>
        <w:tc>
          <w:tcPr/>
          <w:p>
            <w:pPr>
              <w:pStyle w:val="Compact"/>
              <w:jc w:val="left"/>
            </w:pPr>
            <w:r>
              <w:t xml:space="preserve">Hermes capability is</w:t>
            </w:r>
            <w:r>
              <w:t xml:space="preserve"> </w:t>
            </w:r>
            <w:r>
              <w:rPr>
                <w:bCs/>
                <w:b/>
              </w:rPr>
              <w:t xml:space="preserve">permanently quarantined at L7</w:t>
            </w:r>
            <w:r>
              <w:t xml:space="preserve"> </w:t>
            </w:r>
            <w:r>
              <w:t xml:space="preserve">— it can never migrate to deeper residency</w:t>
            </w:r>
          </w:p>
        </w:tc>
      </w:tr>
      <w:tr>
        <w:tc>
          <w:tcPr/>
          <w:p>
            <w:pPr>
              <w:pStyle w:val="Compact"/>
              <w:jc w:val="left"/>
            </w:pPr>
            <w:r>
              <w:t xml:space="preserve">L4</w:t>
            </w:r>
          </w:p>
        </w:tc>
        <w:tc>
          <w:tcPr/>
          <w:p>
            <w:pPr>
              <w:pStyle w:val="Compact"/>
              <w:jc w:val="left"/>
            </w:pPr>
            <w:r>
              <w:t xml:space="preserve">Spectral Orchestration</w:t>
            </w:r>
          </w:p>
        </w:tc>
        <w:tc>
          <w:tcPr/>
          <w:p>
            <w:pPr>
              <w:pStyle w:val="Compact"/>
              <w:jc w:val="left"/>
            </w:pPr>
            <w:r>
              <w:t xml:space="preserve">Cloud attention patterns (from Hermes) are treated as</w:t>
            </w:r>
            <w:r>
              <w:t xml:space="preserve"> </w:t>
            </w:r>
            <w:r>
              <w:rPr>
                <w:bCs/>
                <w:b/>
              </w:rPr>
              <w:t xml:space="preserve">noisy perturbations</w:t>
            </w:r>
            <w:r>
              <w:t xml:space="preserve"> </w:t>
            </w:r>
            <w:r>
              <w:t xml:space="preserve">— filtered through KAM stability</w:t>
            </w:r>
          </w:p>
        </w:tc>
      </w:tr>
      <w:tr>
        <w:tc>
          <w:tcPr/>
          <w:p>
            <w:pPr>
              <w:pStyle w:val="Compact"/>
              <w:jc w:val="left"/>
            </w:pPr>
            <w:r>
              <w:t xml:space="preserve">L5</w:t>
            </w:r>
          </w:p>
        </w:tc>
        <w:tc>
          <w:tcPr/>
          <w:p>
            <w:pPr>
              <w:pStyle w:val="Compact"/>
              <w:jc w:val="left"/>
            </w:pPr>
            <w:r>
              <w:t xml:space="preserve">Golden Scheduling</w:t>
            </w:r>
          </w:p>
        </w:tc>
        <w:tc>
          <w:tcPr/>
          <w:p>
            <w:pPr>
              <w:pStyle w:val="Compact"/>
              <w:jc w:val="left"/>
            </w:pPr>
            <w:r>
              <w:t xml:space="preserve">Hermes evaluations occur at φ-spaced intervals —</w:t>
            </w:r>
            <w:r>
              <w:t xml:space="preserve"> </w:t>
            </w:r>
            <w:r>
              <w:rPr>
                <w:bCs/>
                <w:b/>
              </w:rPr>
              <w:t xml:space="preserve">never synchronous</w:t>
            </w:r>
            <w:r>
              <w:t xml:space="preserve"> </w:t>
            </w:r>
            <w:r>
              <w:t xml:space="preserve">with local reasoning</w:t>
            </w:r>
          </w:p>
        </w:tc>
      </w:tr>
      <w:tr>
        <w:tc>
          <w:tcPr/>
          <w:p>
            <w:pPr>
              <w:pStyle w:val="Compact"/>
              <w:jc w:val="left"/>
            </w:pPr>
            <w:r>
              <w:t xml:space="preserve">L6</w:t>
            </w:r>
          </w:p>
        </w:tc>
        <w:tc>
          <w:tcPr/>
          <w:p>
            <w:pPr>
              <w:pStyle w:val="Compact"/>
              <w:jc w:val="left"/>
            </w:pPr>
            <w:r>
              <w:t xml:space="preserve">ACS Meta-Cognition</w:t>
            </w:r>
          </w:p>
        </w:tc>
        <w:tc>
          <w:tcPr/>
          <w:p>
            <w:pPr>
              <w:pStyle w:val="Compact"/>
              <w:jc w:val="left"/>
            </w:pPr>
            <w:r>
              <w:t xml:space="preserve">Hermes is monitored by the</w:t>
            </w:r>
            <w:r>
              <w:t xml:space="preserve"> </w:t>
            </w:r>
            <w:r>
              <w:rPr>
                <w:bCs/>
                <w:b/>
              </w:rPr>
              <w:t xml:space="preserve">Recursive Oversight Agent</w:t>
            </w:r>
            <w:r>
              <w:t xml:space="preserve"> </w:t>
            </w:r>
            <w:r>
              <w:t xml:space="preserve">— its outputs are watched, not trusted</w:t>
            </w:r>
          </w:p>
        </w:tc>
      </w:tr>
      <w:tr>
        <w:tc>
          <w:tcPr/>
          <w:p>
            <w:pPr>
              <w:pStyle w:val="Compact"/>
              <w:jc w:val="left"/>
            </w:pPr>
            <w:r>
              <w:t xml:space="preserve">L7</w:t>
            </w:r>
          </w:p>
        </w:tc>
        <w:tc>
          <w:tcPr/>
          <w:p>
            <w:pPr>
              <w:pStyle w:val="Compact"/>
              <w:jc w:val="left"/>
            </w:pPr>
            <w:r>
              <w:t xml:space="preserve">Ecosystem Symbiosis</w:t>
            </w:r>
          </w:p>
        </w:tc>
        <w:tc>
          <w:tcPr/>
          <w:p>
            <w:pPr>
              <w:pStyle w:val="Compact"/>
              <w:jc w:val="left"/>
            </w:pPr>
            <w:r>
              <w:t xml:space="preserve">Hermes</w:t>
            </w:r>
            <w:r>
              <w:t xml:space="preserve"> </w:t>
            </w:r>
            <w:r>
              <w:rPr>
                <w:bCs/>
                <w:b/>
              </w:rPr>
              <w:t xml:space="preserve">is</w:t>
            </w:r>
            <w:r>
              <w:t xml:space="preserve"> </w:t>
            </w:r>
            <w:r>
              <w:t xml:space="preserve">the L7 agent — the Cloud Gateway that mediates all external interaction</w:t>
            </w:r>
          </w:p>
        </w:tc>
      </w:tr>
    </w:tbl>
    <w:p>
      <w:pPr>
        <w:pStyle w:val="BodyText"/>
      </w:pPr>
      <w:r>
        <w:t xml:space="preserve">Hermes does not</w:t>
      </w:r>
      <w:r>
        <w:t xml:space="preserve"> </w:t>
      </w:r>
      <w:r>
        <w:t xml:space="preserve">“</w:t>
      </w:r>
      <w:r>
        <w:t xml:space="preserve">wrap</w:t>
      </w:r>
      <w:r>
        <w:t xml:space="preserve">”</w:t>
      </w:r>
      <w:r>
        <w:t xml:space="preserve"> </w:t>
      </w:r>
      <w:r>
        <w:t xml:space="preserve">Epistemos. It does not</w:t>
      </w:r>
      <w:r>
        <w:t xml:space="preserve"> </w:t>
      </w:r>
      <w:r>
        <w:t xml:space="preserve">“</w:t>
      </w:r>
      <w:r>
        <w:t xml:space="preserve">extend</w:t>
      </w:r>
      <w:r>
        <w:t xml:space="preserve">”</w:t>
      </w:r>
      <w:r>
        <w:t xml:space="preserve"> </w:t>
      </w:r>
      <w:r>
        <w:t xml:space="preserve">Epistemos. It is</w:t>
      </w:r>
      <w:r>
        <w:t xml:space="preserve"> </w:t>
      </w:r>
      <w:r>
        <w:rPr>
          <w:bCs/>
          <w:b/>
        </w:rPr>
        <w:t xml:space="preserve">one agent</w:t>
      </w:r>
      <w:r>
        <w:t xml:space="preserve"> </w:t>
      </w:r>
      <w:r>
        <w:t xml:space="preserve">inside the larger brain, occupying the</w:t>
      </w:r>
      <w:r>
        <w:t xml:space="preserve"> </w:t>
      </w:r>
      <w:r>
        <w:rPr>
          <w:bCs/>
          <w:b/>
        </w:rPr>
        <w:t xml:space="preserve">lowest trust tier</w:t>
      </w:r>
      <w:r>
        <w:t xml:space="preserve"> </w:t>
      </w:r>
      <w:r>
        <w:t xml:space="preserve">of the substrate — the same tier where all external, unverifiable, non-deterministic computation lives.</w:t>
      </w:r>
    </w:p>
    <w:p>
      <w:r>
        <w:pict>
          <v:rect style="width:0;height:1.5pt" o:hralign="center" o:hrstd="t" o:hr="t"/>
        </w:pict>
      </w:r>
    </w:p>
    <w:bookmarkEnd w:id="21"/>
    <w:bookmarkStart w:id="25" w:name="the-zero-copy-memory-model"/>
    <w:p>
      <w:pPr>
        <w:pStyle w:val="Heading2"/>
      </w:pPr>
      <w:r>
        <w:t xml:space="preserve">3. The Zero-Copy Memory Model</w:t>
      </w:r>
    </w:p>
    <w:p>
      <w:pPr>
        <w:pStyle w:val="FirstParagraph"/>
      </w:pPr>
      <w:r>
        <w:t xml:space="preserve">The Gemini advice proposed JSON-RPC over Unix Domain Sockets. This is fundamentally incompatible with the Epistemos zero-copy philosophy. Serialization/deserialization introduces copies, allocations, and parsing overhead. The formal architecture specifies</w:t>
      </w:r>
      <w:r>
        <w:t xml:space="preserve"> </w:t>
      </w:r>
      <w:r>
        <w:rPr>
          <w:bCs/>
          <w:b/>
        </w:rPr>
        <w:t xml:space="preserve">typed shared memory</w:t>
      </w:r>
      <w:r>
        <w:t xml:space="preserve"> </w:t>
      </w:r>
      <w:r>
        <w:t xml:space="preserve">with capability-based access control.</w:t>
      </w:r>
    </w:p>
    <w:bookmarkStart w:id="22" w:name="memory-architecture"/>
    <w:p>
      <w:pPr>
        <w:pStyle w:val="Heading3"/>
      </w:pPr>
      <w:r>
        <w:t xml:space="preserve">3.1 Memory Architecture</w:t>
      </w:r>
    </w:p>
    <w:p>
      <w:pPr>
        <w:pStyle w:val="SourceCode"/>
      </w:pPr>
      <w:r>
        <w:rPr>
          <w:rStyle w:val="VerbatimChar"/>
        </w:rPr>
        <w:t xml:space="preserve">┌─────────────────────────────────────────────────────────────────┐</w:t>
      </w:r>
      <w:r>
        <w:br/>
      </w:r>
      <w:r>
        <w:rPr>
          <w:rStyle w:val="VerbatimChar"/>
        </w:rPr>
        <w:t xml:space="preserve">│  Epistemos Core Process (Trusted)                               │</w:t>
      </w:r>
      <w:r>
        <w:br/>
      </w:r>
      <w:r>
        <w:rPr>
          <w:rStyle w:val="VerbatimChar"/>
        </w:rPr>
        <w:t xml:space="preserve">│  ┌──────────────┐    ┌──────────────┐    ┌──────────────┐    │</w:t>
      </w:r>
      <w:r>
        <w:br/>
      </w:r>
      <w:r>
        <w:rPr>
          <w:rStyle w:val="VerbatimChar"/>
        </w:rPr>
        <w:t xml:space="preserve">│  │ Resonance    │───▶│ Shared       │───▶│ Resonance    │    │</w:t>
      </w:r>
      <w:r>
        <w:br/>
      </w:r>
      <w:r>
        <w:rPr>
          <w:rStyle w:val="VerbatimChar"/>
        </w:rPr>
        <w:t xml:space="preserve">│  │ Gate         │    │ Memory Arena  │    │ Gate (recv)  │    │</w:t>
      </w:r>
      <w:r>
        <w:br/>
      </w:r>
      <w:r>
        <w:rPr>
          <w:rStyle w:val="VerbatimChar"/>
        </w:rPr>
        <w:t xml:space="preserve">│  │ (Cloud Req)  │    │ (mmap'd)      │    │ (Cloud Resp) │    │</w:t>
      </w:r>
      <w:r>
        <w:br/>
      </w:r>
      <w:r>
        <w:rPr>
          <w:rStyle w:val="VerbatimChar"/>
        </w:rPr>
        <w:t xml:space="preserve">│  └──────────────┘    └──────────────┘    └──────────────┘    │</w:t>
      </w:r>
      <w:r>
        <w:br/>
      </w:r>
      <w:r>
        <w:rPr>
          <w:rStyle w:val="VerbatimChar"/>
        </w:rPr>
        <w:t xml:space="preserve">└─────────────────────────────────────────────────────────────────┘</w:t>
      </w:r>
      <w:r>
        <w:br/>
      </w:r>
      <w:r>
        <w:rPr>
          <w:rStyle w:val="VerbatimChar"/>
        </w:rPr>
        <w:t xml:space="preserve">                              │</w:t>
      </w:r>
      <w:r>
        <w:br/>
      </w:r>
      <w:r>
        <w:rPr>
          <w:rStyle w:val="VerbatimChar"/>
        </w:rPr>
        <w:t xml:space="preserve">                              │ mach port / XPC (control only)</w:t>
      </w:r>
      <w:r>
        <w:br/>
      </w:r>
      <w:r>
        <w:rPr>
          <w:rStyle w:val="VerbatimChar"/>
        </w:rPr>
        <w:t xml:space="preserve">                              │</w:t>
      </w:r>
      <w:r>
        <w:br/>
      </w:r>
      <w:r>
        <w:rPr>
          <w:rStyle w:val="VerbatimChar"/>
        </w:rPr>
        <w:t xml:space="preserve">┌─────────────────────────────────────────────────────────────────┐</w:t>
      </w:r>
      <w:r>
        <w:br/>
      </w:r>
      <w:r>
        <w:rPr>
          <w:rStyle w:val="VerbatimChar"/>
        </w:rPr>
        <w:t xml:space="preserve">│  Hermes Sidecar Process (Untrusted)                             │</w:t>
      </w:r>
      <w:r>
        <w:br/>
      </w:r>
      <w:r>
        <w:rPr>
          <w:rStyle w:val="VerbatimChar"/>
        </w:rPr>
        <w:t xml:space="preserve">│  ┌──────────────┐    ┌──────────────┐    ┌──────────────┐    │</w:t>
      </w:r>
      <w:r>
        <w:br/>
      </w:r>
      <w:r>
        <w:rPr>
          <w:rStyle w:val="VerbatimChar"/>
        </w:rPr>
        <w:t xml:space="preserve">│  │ XPC Listener │───▶│ Shared       │───▶│ Cloud Model  │    │</w:t>
      </w:r>
      <w:r>
        <w:br/>
      </w:r>
      <w:r>
        <w:rPr>
          <w:rStyle w:val="VerbatimChar"/>
        </w:rPr>
        <w:t xml:space="preserve">│  │ (control)    │    │ Memory Arena  │    │ Inference    │    │</w:t>
      </w:r>
      <w:r>
        <w:br/>
      </w:r>
      <w:r>
        <w:rPr>
          <w:rStyle w:val="VerbatimChar"/>
        </w:rPr>
        <w:t xml:space="preserve">│  └──────────────┘    └──────────────┘    └──────────────┘    │</w:t>
      </w:r>
      <w:r>
        <w:br/>
      </w:r>
      <w:r>
        <w:rPr>
          <w:rStyle w:val="VerbatimChar"/>
        </w:rPr>
        <w:t xml:space="preserve">│                         (same mmap)         (OpenAI/Anthropic) │</w:t>
      </w:r>
      <w:r>
        <w:br/>
      </w:r>
      <w:r>
        <w:rPr>
          <w:rStyle w:val="VerbatimChar"/>
        </w:rPr>
        <w:t xml:space="preserve">└─────────────────────────────────────────────────────────────────┘</w:t>
      </w:r>
    </w:p>
    <w:p>
      <w:pPr>
        <w:pStyle w:val="FirstParagraph"/>
      </w:pPr>
      <w:r>
        <w:t xml:space="preserve">The</w:t>
      </w:r>
      <w:r>
        <w:t xml:space="preserve"> </w:t>
      </w:r>
      <w:r>
        <w:rPr>
          <w:bCs/>
          <w:b/>
        </w:rPr>
        <w:t xml:space="preserve">Shared Memory Arena</w:t>
      </w:r>
      <w:r>
        <w:t xml:space="preserve"> </w:t>
      </w:r>
      <w:r>
        <w:t xml:space="preserve">is a POSIX shared memory segment (</w:t>
      </w:r>
      <w:r>
        <w:rPr>
          <w:rStyle w:val="VerbatimChar"/>
        </w:rPr>
        <w:t xml:space="preserve">shm_open</w:t>
      </w:r>
      <w:r>
        <w:t xml:space="preserve">) mapped into both processes via</w:t>
      </w:r>
      <w:r>
        <w:t xml:space="preserve"> </w:t>
      </w:r>
      <w:r>
        <w:rPr>
          <w:rStyle w:val="VerbatimChar"/>
        </w:rPr>
        <w:t xml:space="preserve">mmap</w:t>
      </w:r>
      <w:r>
        <w:t xml:space="preserve"> </w:t>
      </w:r>
      <w:r>
        <w:t xml:space="preserve">with</w:t>
      </w:r>
      <w:r>
        <w:t xml:space="preserve"> </w:t>
      </w:r>
      <w:r>
        <w:rPr>
          <w:rStyle w:val="VerbatimChar"/>
        </w:rPr>
        <w:t xml:space="preserve">MAP_SHARED</w:t>
      </w:r>
      <w:r>
        <w:t xml:space="preserve">. It contains typed, versioned, ring-buffered message slots. No serialization. No sockets. No JSON. Just memory.</w:t>
      </w:r>
    </w:p>
    <w:bookmarkEnd w:id="22"/>
    <w:bookmarkStart w:id="23" w:name="typed-shared-memory-protocol"/>
    <w:p>
      <w:pPr>
        <w:pStyle w:val="Heading3"/>
      </w:pPr>
      <w:r>
        <w:t xml:space="preserve">3.2 Typed Shared Memory Protocol</w:t>
      </w:r>
    </w:p>
    <w:p>
      <w:pPr>
        <w:pStyle w:val="SourceCode"/>
      </w:pPr>
      <w:r>
        <w:rPr>
          <w:rStyle w:val="CommentTok"/>
        </w:rPr>
        <w:t xml:space="preserve">/// Fixed-size cloud request slot in shared memory</w:t>
      </w:r>
      <w:r>
        <w:br/>
      </w:r>
      <w:r>
        <w:rPr>
          <w:rStyle w:val="CommentTok"/>
        </w:rPr>
        <w:t xml:space="preserve">/// Aligned to 64-byte cache line boundary</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64</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CloudRequest </w:t>
      </w:r>
      <w:r>
        <w:rPr>
          <w:rStyle w:val="OperatorTok"/>
        </w:rPr>
        <w:t xml:space="preserve">{</w:t>
      </w:r>
      <w:r>
        <w:br/>
      </w:r>
      <w:r>
        <w:rPr>
          <w:rStyle w:val="NormalTok"/>
        </w:rPr>
        <w:t xml:space="preserve">    </w:t>
      </w:r>
      <w:r>
        <w:rPr>
          <w:rStyle w:val="CommentTok"/>
        </w:rPr>
        <w:t xml:space="preserve">/// Version and state bits</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RequestHeader</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CommentTok"/>
        </w:rPr>
        <w:t xml:space="preserve">/// Resonance Signature of the requesting context</w:t>
      </w:r>
      <w:r>
        <w:br/>
      </w:r>
      <w:r>
        <w:rPr>
          <w:rStyle w:val="NormalTok"/>
        </w:rPr>
        <w:t xml:space="preserve">    </w:t>
      </w:r>
      <w:r>
        <w:rPr>
          <w:rStyle w:val="KeywordTok"/>
        </w:rPr>
        <w:t xml:space="preserve">pub</w:t>
      </w:r>
      <w:r>
        <w:rPr>
          <w:rStyle w:val="NormalTok"/>
        </w:rPr>
        <w:t xml:space="preserve"> context_sig</w:t>
      </w:r>
      <w:r>
        <w:rPr>
          <w:rStyle w:val="OperatorTok"/>
        </w:rPr>
        <w:t xml:space="preserve">:</w:t>
      </w:r>
      <w:r>
        <w:rPr>
          <w:rStyle w:val="NormalTok"/>
        </w:rPr>
        <w:t xml:space="preserve"> ResonanceSignature</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CommentTok"/>
        </w:rPr>
        <w:t xml:space="preserve">/// Request payload (claim graph fragment, query, or task)</w:t>
      </w:r>
      <w:r>
        <w:br/>
      </w:r>
      <w:r>
        <w:rPr>
          <w:rStyle w:val="NormalTok"/>
        </w:rPr>
        <w:t xml:space="preserve">    </w:t>
      </w:r>
      <w:r>
        <w:rPr>
          <w:rStyle w:val="KeywordTok"/>
        </w:rPr>
        <w:t xml:space="preserve">pub</w:t>
      </w:r>
      <w:r>
        <w:rPr>
          <w:rStyle w:val="NormalTok"/>
        </w:rPr>
        <w:t xml:space="preserve"> payload</w:t>
      </w:r>
      <w:r>
        <w:rPr>
          <w:rStyle w:val="OperatorTok"/>
        </w:rPr>
        <w:t xml:space="preserve">:</w:t>
      </w:r>
      <w:r>
        <w:rPr>
          <w:rStyle w:val="NormalTok"/>
        </w:rPr>
        <w:t xml:space="preserve"> PayloadBuffer</w:t>
      </w:r>
      <w:r>
        <w:rPr>
          <w:rStyle w:val="OperatorTok"/>
        </w:rPr>
        <w:t xml:space="preserve">,</w:t>
      </w:r>
      <w:r>
        <w:rPr>
          <w:rStyle w:val="NormalTok"/>
        </w:rPr>
        <w:t xml:space="preserve">     </w:t>
      </w:r>
      <w:r>
        <w:rPr>
          <w:rStyle w:val="CommentTok"/>
        </w:rPr>
        <w:t xml:space="preserve">// 4KB max (inline)</w:t>
      </w:r>
      <w:r>
        <w:br/>
      </w:r>
      <w:r>
        <w:rPr>
          <w:rStyle w:val="NormalTok"/>
        </w:rPr>
        <w:t xml:space="preserve">    </w:t>
      </w:r>
      <w:r>
        <w:rPr>
          <w:rStyle w:val="CommentTok"/>
        </w:rPr>
        <w:t xml:space="preserve">/// Capability token (what Hermes is allowed to do)</w:t>
      </w:r>
      <w:r>
        <w:br/>
      </w:r>
      <w:r>
        <w:rPr>
          <w:rStyle w:val="NormalTok"/>
        </w:rPr>
        <w:t xml:space="preserve">    </w:t>
      </w:r>
      <w:r>
        <w:rPr>
          <w:rStyle w:val="KeywordTok"/>
        </w:rPr>
        <w:t xml:space="preserve">pub</w:t>
      </w:r>
      <w:r>
        <w:rPr>
          <w:rStyle w:val="NormalTok"/>
        </w:rPr>
        <w:t xml:space="preserve"> capability_token</w:t>
      </w:r>
      <w:r>
        <w:rPr>
          <w:rStyle w:val="OperatorTok"/>
        </w:rPr>
        <w:t xml:space="preserve">:</w:t>
      </w:r>
      <w:r>
        <w:rPr>
          <w:rStyle w:val="NormalTok"/>
        </w:rPr>
        <w:t xml:space="preserve"> CapabilityGrant</w:t>
      </w:r>
      <w:r>
        <w:rPr>
          <w:rStyle w:val="OperatorTok"/>
        </w:rPr>
        <w:t xml:space="preserve">,</w:t>
      </w:r>
      <w:r>
        <w:rPr>
          <w:rStyle w:val="NormalTok"/>
        </w:rPr>
        <w:t xml:space="preserve"> </w:t>
      </w:r>
      <w:r>
        <w:rPr>
          <w:rStyle w:val="CommentTok"/>
        </w:rPr>
        <w:t xml:space="preserve">// 16 bytes</w:t>
      </w:r>
      <w:r>
        <w:br/>
      </w:r>
      <w:r>
        <w:rPr>
          <w:rStyle w:val="NormalTok"/>
        </w:rPr>
        <w:t xml:space="preserve">    </w:t>
      </w:r>
      <w:r>
        <w:rPr>
          <w:rStyle w:val="CommentTok"/>
        </w:rPr>
        <w:t xml:space="preserve">/// Padding to cache line</w:t>
      </w:r>
      <w:r>
        <w:br/>
      </w:r>
      <w:r>
        <w:rPr>
          <w:rStyle w:val="NormalTok"/>
        </w:rPr>
        <w:t xml:space="preserve">    _pad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rPr>
          <w:rStyle w:val="NormalTok"/>
        </w:rPr>
        <w:t xml:space="preserve">                  </w:t>
      </w:r>
      <w:r>
        <w:rPr>
          <w:rStyle w:val="CommentTok"/>
        </w:rPr>
        <w:t xml:space="preserve">// 8 bytes</w:t>
      </w:r>
      <w:r>
        <w:br/>
      </w:r>
      <w:r>
        <w:rPr>
          <w:rStyle w:val="OperatorTok"/>
        </w:rPr>
        <w:t xml:space="preserve">}</w:t>
      </w:r>
      <w:r>
        <w:rPr>
          <w:rStyle w:val="NormalTok"/>
        </w:rPr>
        <w:t xml:space="preserve">                                   </w:t>
      </w:r>
      <w:r>
        <w:rPr>
          <w:rStyle w:val="CommentTok"/>
        </w:rPr>
        <w:t xml:space="preserve">// Total: 64 + 32 + 4096 + 16 + 8 = 4216 ≈ 4.2KB</w:t>
      </w:r>
      <w:r>
        <w:br/>
      </w:r>
      <w:r>
        <w:br/>
      </w:r>
      <w:r>
        <w:rPr>
          <w:rStyle w:val="CommentTok"/>
        </w:rPr>
        <w:t xml:space="preserve">/// Fixed-size cloud response slot</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64</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CloudResponse </w:t>
      </w:r>
      <w:r>
        <w:rPr>
          <w:rStyle w:val="OperatorTok"/>
        </w:rPr>
        <w:t xml:space="preserve">{</w:t>
      </w:r>
      <w:r>
        <w:br/>
      </w:r>
      <w:r>
        <w:rPr>
          <w:rStyle w:val="NormalTok"/>
        </w:rPr>
        <w:t xml:space="preserve">    </w:t>
      </w:r>
      <w:r>
        <w:rPr>
          <w:rStyle w:val="KeywordTok"/>
        </w:rPr>
        <w:t xml:space="preserve">pub</w:t>
      </w:r>
      <w:r>
        <w:rPr>
          <w:rStyle w:val="NormalTok"/>
        </w:rPr>
        <w:t xml:space="preserve"> header</w:t>
      </w:r>
      <w:r>
        <w:rPr>
          <w:rStyle w:val="OperatorTok"/>
        </w:rPr>
        <w:t xml:space="preserve">:</w:t>
      </w:r>
      <w:r>
        <w:rPr>
          <w:rStyle w:val="NormalTok"/>
        </w:rPr>
        <w:t xml:space="preserve"> ResponseHeader</w:t>
      </w:r>
      <w:r>
        <w:rPr>
          <w:rStyle w:val="OperatorTok"/>
        </w:rPr>
        <w:t xml:space="preserve">,</w:t>
      </w:r>
      <w:r>
        <w:rPr>
          <w:rStyle w:val="NormalTok"/>
        </w:rPr>
        <w:t xml:space="preserve">     </w:t>
      </w:r>
      <w:r>
        <w:rPr>
          <w:rStyle w:val="CommentTok"/>
        </w:rPr>
        <w:t xml:space="preserve">// 8 bytes</w:t>
      </w:r>
      <w:r>
        <w:br/>
      </w:r>
      <w:r>
        <w:rPr>
          <w:rStyle w:val="NormalTok"/>
        </w:rPr>
        <w:t xml:space="preserve">    </w:t>
      </w:r>
      <w:r>
        <w:rPr>
          <w:rStyle w:val="CommentTok"/>
        </w:rPr>
        <w:t xml:space="preserve">/// The cloud model's raw output (token sequence)</w:t>
      </w:r>
      <w:r>
        <w:br/>
      </w:r>
      <w:r>
        <w:rPr>
          <w:rStyle w:val="NormalTok"/>
        </w:rPr>
        <w:t xml:space="preserve">    </w:t>
      </w:r>
      <w:r>
        <w:rPr>
          <w:rStyle w:val="KeywordTok"/>
        </w:rPr>
        <w:t xml:space="preserve">pub</w:t>
      </w:r>
      <w:r>
        <w:rPr>
          <w:rStyle w:val="NormalTok"/>
        </w:rPr>
        <w:t xml:space="preserve"> output_buffer</w:t>
      </w:r>
      <w:r>
        <w:rPr>
          <w:rStyle w:val="OperatorTok"/>
        </w:rPr>
        <w:t xml:space="preserve">:</w:t>
      </w:r>
      <w:r>
        <w:rPr>
          <w:rStyle w:val="NormalTok"/>
        </w:rPr>
        <w:t xml:space="preserve"> OutputBuffer</w:t>
      </w:r>
      <w:r>
        <w:rPr>
          <w:rStyle w:val="OperatorTok"/>
        </w:rPr>
        <w:t xml:space="preserve">,</w:t>
      </w:r>
      <w:r>
        <w:rPr>
          <w:rStyle w:val="NormalTok"/>
        </w:rPr>
        <w:t xml:space="preserve"> </w:t>
      </w:r>
      <w:r>
        <w:rPr>
          <w:rStyle w:val="CommentTok"/>
        </w:rPr>
        <w:t xml:space="preserve">// 8KB max (inline)</w:t>
      </w:r>
      <w:r>
        <w:br/>
      </w:r>
      <w:r>
        <w:rPr>
          <w:rStyle w:val="NormalTok"/>
        </w:rPr>
        <w:t xml:space="preserve">    </w:t>
      </w:r>
      <w:r>
        <w:rPr>
          <w:rStyle w:val="CommentTok"/>
        </w:rPr>
        <w:t xml:space="preserve">/// Provenance: which model, which provider, timestamp</w:t>
      </w:r>
      <w:r>
        <w:br/>
      </w:r>
      <w:r>
        <w:rPr>
          <w:rStyle w:val="NormalTok"/>
        </w:rPr>
        <w:t xml:space="preserve">    </w:t>
      </w:r>
      <w:r>
        <w:rPr>
          <w:rStyle w:val="KeywordTok"/>
        </w:rPr>
        <w:t xml:space="preserve">pub</w:t>
      </w:r>
      <w:r>
        <w:rPr>
          <w:rStyle w:val="NormalTok"/>
        </w:rPr>
        <w:t xml:space="preserve"> provenance</w:t>
      </w:r>
      <w:r>
        <w:rPr>
          <w:rStyle w:val="OperatorTok"/>
        </w:rPr>
        <w:t xml:space="preserve">:</w:t>
      </w:r>
      <w:r>
        <w:rPr>
          <w:rStyle w:val="NormalTok"/>
        </w:rPr>
        <w:t xml:space="preserve"> CloudProvenance</w:t>
      </w:r>
      <w:r>
        <w:rPr>
          <w:rStyle w:val="OperatorTok"/>
        </w:rPr>
        <w:t xml:space="preserve">,</w:t>
      </w:r>
      <w:r>
        <w:rPr>
          <w:rStyle w:val="NormalTok"/>
        </w:rPr>
        <w:t xml:space="preserve"> </w:t>
      </w:r>
      <w:r>
        <w:rPr>
          <w:rStyle w:val="CommentTok"/>
        </w:rPr>
        <w:t xml:space="preserve">// 32 bytes</w:t>
      </w:r>
      <w:r>
        <w:br/>
      </w:r>
      <w:r>
        <w:rPr>
          <w:rStyle w:val="NormalTok"/>
        </w:rPr>
        <w:t xml:space="preserve">    </w:t>
      </w:r>
      <w:r>
        <w:rPr>
          <w:rStyle w:val="CommentTok"/>
        </w:rPr>
        <w:t xml:space="preserve">/// Resonance Signature computed by Hermes (preliminary)</w:t>
      </w:r>
      <w:r>
        <w:br/>
      </w:r>
      <w:r>
        <w:rPr>
          <w:rStyle w:val="NormalTok"/>
        </w:rPr>
        <w:t xml:space="preserve">    </w:t>
      </w:r>
      <w:r>
        <w:rPr>
          <w:rStyle w:val="KeywordTok"/>
        </w:rPr>
        <w:t xml:space="preserve">pub</w:t>
      </w:r>
      <w:r>
        <w:rPr>
          <w:rStyle w:val="NormalTok"/>
        </w:rPr>
        <w:t xml:space="preserve"> preliminary_sig</w:t>
      </w:r>
      <w:r>
        <w:rPr>
          <w:rStyle w:val="OperatorTok"/>
        </w:rPr>
        <w:t xml:space="preserve">:</w:t>
      </w:r>
      <w:r>
        <w:rPr>
          <w:rStyle w:val="NormalTok"/>
        </w:rPr>
        <w:t xml:space="preserve"> ResonanceSignature</w:t>
      </w:r>
      <w:r>
        <w:rPr>
          <w:rStyle w:val="OperatorTok"/>
        </w:rPr>
        <w:t xml:space="preserve">,</w:t>
      </w:r>
      <w:r>
        <w:rPr>
          <w:rStyle w:val="NormalTok"/>
        </w:rPr>
        <w:t xml:space="preserve"> </w:t>
      </w:r>
      <w:r>
        <w:rPr>
          <w:rStyle w:val="CommentTok"/>
        </w:rPr>
        <w:t xml:space="preserve">// 32 bytes</w:t>
      </w:r>
      <w:r>
        <w:br/>
      </w:r>
      <w:r>
        <w:rPr>
          <w:rStyle w:val="NormalTok"/>
        </w:rPr>
        <w:t xml:space="preserve">    _pad</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24</w:t>
      </w:r>
      <w:r>
        <w:rPr>
          <w:rStyle w:val="NormalTok"/>
        </w:rPr>
        <w:t xml:space="preserve">]</w:t>
      </w:r>
      <w:r>
        <w:rPr>
          <w:rStyle w:val="OperatorTok"/>
        </w:rPr>
        <w:t xml:space="preserve">,</w:t>
      </w:r>
      <w:r>
        <w:rPr>
          <w:rStyle w:val="NormalTok"/>
        </w:rPr>
        <w:t xml:space="preserve">                 </w:t>
      </w:r>
      <w:r>
        <w:rPr>
          <w:rStyle w:val="CommentTok"/>
        </w:rPr>
        <w:t xml:space="preserve">// 24 bytes</w:t>
      </w:r>
      <w:r>
        <w:br/>
      </w:r>
      <w:r>
        <w:rPr>
          <w:rStyle w:val="OperatorTok"/>
        </w:rPr>
        <w:t xml:space="preserve">}</w:t>
      </w:r>
      <w:r>
        <w:rPr>
          <w:rStyle w:val="NormalTok"/>
        </w:rPr>
        <w:t xml:space="preserve">                                   </w:t>
      </w:r>
      <w:r>
        <w:rPr>
          <w:rStyle w:val="CommentTok"/>
        </w:rPr>
        <w:t xml:space="preserve">// Total: 8 + 8192 + 32 + 32 + 24 = 8288 ≈ 8.2KB</w:t>
      </w:r>
      <w:r>
        <w:br/>
      </w:r>
      <w:r>
        <w:br/>
      </w:r>
      <w:r>
        <w:rPr>
          <w:rStyle w:val="CommentTok"/>
        </w:rPr>
        <w:t xml:space="preserve">/// The Arena: ring buffer of request/response slots</w:t>
      </w:r>
      <w:r>
        <w:br/>
      </w:r>
      <w:r>
        <w:rPr>
          <w:rStyle w:val="AttributeTok"/>
        </w:rPr>
        <w:t xml:space="preserve">#[</w:t>
      </w:r>
      <w:r>
        <w:rPr>
          <w:rStyle w:val="NormalTok"/>
        </w:rPr>
        <w:t xml:space="preserve">repr</w:t>
      </w:r>
      <w:r>
        <w:rPr>
          <w:rStyle w:val="AttributeTok"/>
        </w:rPr>
        <w:t xml:space="preserve">(</w:t>
      </w:r>
      <w:r>
        <w:rPr>
          <w:rStyle w:val="NormalTok"/>
        </w:rPr>
        <w:t xml:space="preserve">C</w:t>
      </w:r>
      <w:r>
        <w:rPr>
          <w:rStyle w:val="OperatorTok"/>
        </w:rPr>
        <w:t xml:space="preserve">,</w:t>
      </w:r>
      <w:r>
        <w:rPr>
          <w:rStyle w:val="NormalTok"/>
        </w:rPr>
        <w:t xml:space="preserve"> align</w:t>
      </w:r>
      <w:r>
        <w:rPr>
          <w:rStyle w:val="AttributeTok"/>
        </w:rPr>
        <w:t xml:space="preserve">(</w:t>
      </w:r>
      <w:r>
        <w:rPr>
          <w:rStyle w:val="DecValTok"/>
        </w:rPr>
        <w:t xml:space="preserve">4096</w:t>
      </w:r>
      <w:r>
        <w:rPr>
          <w:rStyle w:val="AttributeTok"/>
        </w:rPr>
        <w:t xml:space="preserve">))]</w:t>
      </w:r>
      <w:r>
        <w:br/>
      </w:r>
      <w:r>
        <w:rPr>
          <w:rStyle w:val="KeywordTok"/>
        </w:rPr>
        <w:t xml:space="preserve">pub</w:t>
      </w:r>
      <w:r>
        <w:rPr>
          <w:rStyle w:val="NormalTok"/>
        </w:rPr>
        <w:t xml:space="preserve"> </w:t>
      </w:r>
      <w:r>
        <w:rPr>
          <w:rStyle w:val="KeywordTok"/>
        </w:rPr>
        <w:t xml:space="preserve">struct</w:t>
      </w:r>
      <w:r>
        <w:rPr>
          <w:rStyle w:val="NormalTok"/>
        </w:rPr>
        <w:t xml:space="preserve"> CloudArena </w:t>
      </w:r>
      <w:r>
        <w:rPr>
          <w:rStyle w:val="OperatorTok"/>
        </w:rPr>
        <w:t xml:space="preserve">{</w:t>
      </w:r>
      <w:r>
        <w:br/>
      </w:r>
      <w:r>
        <w:rPr>
          <w:rStyle w:val="NormalTok"/>
        </w:rPr>
        <w:t xml:space="preserve">    </w:t>
      </w:r>
      <w:r>
        <w:rPr>
          <w:rStyle w:val="CommentTok"/>
        </w:rPr>
        <w:t xml:space="preserve">/// Sequence number for ordering</w:t>
      </w:r>
      <w:r>
        <w:br/>
      </w:r>
      <w:r>
        <w:rPr>
          <w:rStyle w:val="NormalTok"/>
        </w:rPr>
        <w:t xml:space="preserve">    </w:t>
      </w:r>
      <w:r>
        <w:rPr>
          <w:rStyle w:val="KeywordTok"/>
        </w:rPr>
        <w:t xml:space="preserve">pub</w:t>
      </w:r>
      <w:r>
        <w:rPr>
          <w:rStyle w:val="NormalTok"/>
        </w:rPr>
        <w:t xml:space="preserve"> sequence</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CommentTok"/>
        </w:rPr>
        <w:t xml:space="preserve">/// Write index (Epistemos writes here)</w:t>
      </w:r>
      <w:r>
        <w:br/>
      </w:r>
      <w:r>
        <w:rPr>
          <w:rStyle w:val="NormalTok"/>
        </w:rPr>
        <w:t xml:space="preserve">    </w:t>
      </w:r>
      <w:r>
        <w:rPr>
          <w:rStyle w:val="KeywordTok"/>
        </w:rPr>
        <w:t xml:space="preserve">pub</w:t>
      </w:r>
      <w:r>
        <w:rPr>
          <w:rStyle w:val="NormalTok"/>
        </w:rPr>
        <w:t xml:space="preserve"> write_idx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CommentTok"/>
        </w:rPr>
        <w:t xml:space="preserve">/// Read index (Hermes reads from here)</w:t>
      </w:r>
      <w:r>
        <w:br/>
      </w:r>
      <w:r>
        <w:rPr>
          <w:rStyle w:val="NormalTok"/>
        </w:rPr>
        <w:t xml:space="preserve">    </w:t>
      </w:r>
      <w:r>
        <w:rPr>
          <w:rStyle w:val="KeywordTok"/>
        </w:rPr>
        <w:t xml:space="preserve">pub</w:t>
      </w:r>
      <w:r>
        <w:rPr>
          <w:rStyle w:val="NormalTok"/>
        </w:rPr>
        <w:t xml:space="preserve"> read_idx</w:t>
      </w:r>
      <w:r>
        <w:rPr>
          <w:rStyle w:val="OperatorTok"/>
        </w:rPr>
        <w:t xml:space="preserve">:</w:t>
      </w:r>
      <w:r>
        <w:rPr>
          <w:rStyle w:val="NormalTok"/>
        </w:rPr>
        <w:t xml:space="preserve"> AtomicU64</w:t>
      </w:r>
      <w:r>
        <w:rPr>
          <w:rStyle w:val="OperatorTok"/>
        </w:rPr>
        <w:t xml:space="preserve">,</w:t>
      </w:r>
      <w:r>
        <w:br/>
      </w:r>
      <w:r>
        <w:rPr>
          <w:rStyle w:val="NormalTok"/>
        </w:rPr>
        <w:t xml:space="preserve">    </w:t>
      </w:r>
      <w:r>
        <w:rPr>
          <w:rStyle w:val="CommentTok"/>
        </w:rPr>
        <w:t xml:space="preserve">/// Ring buffer of requests</w:t>
      </w:r>
      <w:r>
        <w:br/>
      </w:r>
      <w:r>
        <w:rPr>
          <w:rStyle w:val="NormalTok"/>
        </w:rPr>
        <w:t xml:space="preserve">    </w:t>
      </w:r>
      <w:r>
        <w:rPr>
          <w:rStyle w:val="KeywordTok"/>
        </w:rPr>
        <w:t xml:space="preserve">pub</w:t>
      </w:r>
      <w:r>
        <w:rPr>
          <w:rStyle w:val="NormalTok"/>
        </w:rPr>
        <w:t xml:space="preserve"> requests</w:t>
      </w:r>
      <w:r>
        <w:rPr>
          <w:rStyle w:val="OperatorTok"/>
        </w:rPr>
        <w:t xml:space="preserve">:</w:t>
      </w:r>
      <w:r>
        <w:rPr>
          <w:rStyle w:val="NormalTok"/>
        </w:rPr>
        <w:t xml:space="preserve"> [CloudRequest</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 × 4.2KB = 67KB</w:t>
      </w:r>
      <w:r>
        <w:br/>
      </w:r>
      <w:r>
        <w:rPr>
          <w:rStyle w:val="NormalTok"/>
        </w:rPr>
        <w:t xml:space="preserve">    </w:t>
      </w:r>
      <w:r>
        <w:rPr>
          <w:rStyle w:val="CommentTok"/>
        </w:rPr>
        <w:t xml:space="preserve">/// Ring buffer of responses</w:t>
      </w:r>
      <w:r>
        <w:br/>
      </w:r>
      <w:r>
        <w:rPr>
          <w:rStyle w:val="NormalTok"/>
        </w:rPr>
        <w:t xml:space="preserve">    </w:t>
      </w:r>
      <w:r>
        <w:rPr>
          <w:rStyle w:val="KeywordTok"/>
        </w:rPr>
        <w:t xml:space="preserve">pub</w:t>
      </w:r>
      <w:r>
        <w:rPr>
          <w:rStyle w:val="NormalTok"/>
        </w:rPr>
        <w:t xml:space="preserve"> responses</w:t>
      </w:r>
      <w:r>
        <w:rPr>
          <w:rStyle w:val="OperatorTok"/>
        </w:rPr>
        <w:t xml:space="preserve">:</w:t>
      </w:r>
      <w:r>
        <w:rPr>
          <w:rStyle w:val="NormalTok"/>
        </w:rPr>
        <w:t xml:space="preserve"> [CloudResponse</w:t>
      </w:r>
      <w:r>
        <w:rPr>
          <w:rStyle w:val="OperatorTok"/>
        </w:rPr>
        <w:t xml:space="preserve">;</w:t>
      </w:r>
      <w:r>
        <w:rPr>
          <w:rStyle w:val="NormalTok"/>
        </w:rPr>
        <w:t xml:space="preserve"> </w:t>
      </w:r>
      <w:r>
        <w:rPr>
          <w:rStyle w:val="DecValTok"/>
        </w:rPr>
        <w:t xml:space="preserve">16</w:t>
      </w:r>
      <w:r>
        <w:rPr>
          <w:rStyle w:val="NormalTok"/>
        </w:rPr>
        <w:t xml:space="preserve">]</w:t>
      </w:r>
      <w:r>
        <w:rPr>
          <w:rStyle w:val="OperatorTok"/>
        </w:rPr>
        <w:t xml:space="preserve">,</w:t>
      </w:r>
      <w:r>
        <w:rPr>
          <w:rStyle w:val="NormalTok"/>
        </w:rPr>
        <w:t xml:space="preserve"> </w:t>
      </w:r>
      <w:r>
        <w:rPr>
          <w:rStyle w:val="CommentTok"/>
        </w:rPr>
        <w:t xml:space="preserve">// 16 × 8.2KB = 131KB</w:t>
      </w:r>
      <w:r>
        <w:br/>
      </w:r>
      <w:r>
        <w:rPr>
          <w:rStyle w:val="OperatorTok"/>
        </w:rPr>
        <w:t xml:space="preserve">}</w:t>
      </w:r>
      <w:r>
        <w:rPr>
          <w:rStyle w:val="NormalTok"/>
        </w:rPr>
        <w:t xml:space="preserve">                                   </w:t>
      </w:r>
      <w:r>
        <w:rPr>
          <w:rStyle w:val="CommentTok"/>
        </w:rPr>
        <w:t xml:space="preserve">// Total arena: ~200KB</w:t>
      </w:r>
    </w:p>
    <w:p>
      <w:pPr>
        <w:pStyle w:val="FirstParagraph"/>
      </w:pPr>
      <w:r>
        <w:rPr>
          <w:bCs/>
          <w:b/>
        </w:rPr>
        <w:t xml:space="preserve">Zero-copy semantics:</w:t>
      </w:r>
      <w:r>
        <w:t xml:space="preserve"> </w:t>
      </w:r>
      <w:r>
        <w:t xml:space="preserve">1. Epistemos writes a</w:t>
      </w:r>
      <w:r>
        <w:t xml:space="preserve"> </w:t>
      </w:r>
      <w:r>
        <w:rPr>
          <w:rStyle w:val="VerbatimChar"/>
        </w:rPr>
        <w:t xml:space="preserve">CloudRequest</w:t>
      </w:r>
      <w:r>
        <w:t xml:space="preserve"> </w:t>
      </w:r>
      <w:r>
        <w:t xml:space="preserve">directly into the arena at</w:t>
      </w:r>
      <w:r>
        <w:t xml:space="preserve"> </w:t>
      </w:r>
      <w:r>
        <w:rPr>
          <w:rStyle w:val="VerbatimChar"/>
        </w:rPr>
        <w:t xml:space="preserve">write_idx</w:t>
      </w:r>
      <w:r>
        <w:t xml:space="preserve"> </w:t>
      </w:r>
      <w:r>
        <w:t xml:space="preserve">2. Epistemos signals Hermes via</w:t>
      </w:r>
      <w:r>
        <w:t xml:space="preserve"> </w:t>
      </w:r>
      <w:r>
        <w:rPr>
          <w:bCs/>
          <w:b/>
        </w:rPr>
        <w:t xml:space="preserve">mach port</w:t>
      </w:r>
      <w:r>
        <w:t xml:space="preserve"> </w:t>
      </w:r>
      <w:r>
        <w:t xml:space="preserve">(only a notification — no data transfer)</w:t>
      </w:r>
      <w:r>
        <w:t xml:space="preserve"> </w:t>
      </w:r>
      <w:r>
        <w:t xml:space="preserve">3. Hermes reads the request via the</w:t>
      </w:r>
      <w:r>
        <w:t xml:space="preserve"> </w:t>
      </w:r>
      <w:r>
        <w:rPr>
          <w:bCs/>
          <w:b/>
        </w:rPr>
        <w:t xml:space="preserve">same memory mapping</w:t>
      </w:r>
      <w:r>
        <w:t xml:space="preserve"> </w:t>
      </w:r>
      <w:r>
        <w:t xml:space="preserve">— zero copy</w:t>
      </w:r>
      <w:r>
        <w:t xml:space="preserve"> </w:t>
      </w:r>
      <w:r>
        <w:t xml:space="preserve">4. Hermes processes, writes</w:t>
      </w:r>
      <w:r>
        <w:t xml:space="preserve"> </w:t>
      </w:r>
      <w:r>
        <w:rPr>
          <w:rStyle w:val="VerbatimChar"/>
        </w:rPr>
        <w:t xml:space="preserve">CloudResponse</w:t>
      </w:r>
      <w:r>
        <w:t xml:space="preserve"> </w:t>
      </w:r>
      <w:r>
        <w:t xml:space="preserve">at matching</w:t>
      </w:r>
      <w:r>
        <w:t xml:space="preserve"> </w:t>
      </w:r>
      <w:r>
        <w:rPr>
          <w:rStyle w:val="VerbatimChar"/>
        </w:rPr>
        <w:t xml:space="preserve">sequence</w:t>
      </w:r>
      <w:r>
        <w:t xml:space="preserve"> </w:t>
      </w:r>
      <w:r>
        <w:t xml:space="preserve">5. Hermes signals Epistemos via mach port</w:t>
      </w:r>
      <w:r>
        <w:t xml:space="preserve"> </w:t>
      </w:r>
      <w:r>
        <w:t xml:space="preserve">6. Epistemos reads response via the same memory mapping — zero copy</w:t>
      </w:r>
    </w:p>
    <w:p>
      <w:pPr>
        <w:pStyle w:val="BodyText"/>
      </w:pPr>
      <w:r>
        <w:rPr>
          <w:bCs/>
          <w:b/>
        </w:rPr>
        <w:t xml:space="preserve">No JSON. No protobuf. No serde. Just typed memory views.</w:t>
      </w:r>
    </w:p>
    <w:bookmarkEnd w:id="23"/>
    <w:bookmarkStart w:id="24" w:name="rust-implementation"/>
    <w:p>
      <w:pPr>
        <w:pStyle w:val="Heading3"/>
      </w:pPr>
      <w:r>
        <w:t xml:space="preserve">3.3 Rust Implementation</w:t>
      </w:r>
    </w:p>
    <w:p>
      <w:pPr>
        <w:pStyle w:val="SourceCode"/>
      </w:pPr>
      <w:r>
        <w:rPr>
          <w:rStyle w:val="KeywordTok"/>
        </w:rPr>
        <w:t xml:space="preserve">use</w:t>
      </w:r>
      <w:r>
        <w:rPr>
          <w:rStyle w:val="NormalTok"/>
        </w:rPr>
        <w:t xml:space="preserve"> </w:t>
      </w:r>
      <w:r>
        <w:rPr>
          <w:rStyle w:val="PreprocessorTok"/>
        </w:rPr>
        <w:t xml:space="preserve">memmap2::</w:t>
      </w:r>
      <w:r>
        <w:rPr>
          <w:rStyle w:val="OperatorTok"/>
        </w:rPr>
        <w:t xml:space="preserve">{</w:t>
      </w:r>
      <w:r>
        <w:rPr>
          <w:rStyle w:val="NormalTok"/>
        </w:rPr>
        <w:t xml:space="preserve">MmapMut</w:t>
      </w:r>
      <w:r>
        <w:rPr>
          <w:rStyle w:val="OperatorTok"/>
        </w:rPr>
        <w:t xml:space="preserve">,</w:t>
      </w:r>
      <w:r>
        <w:rPr>
          <w:rStyle w:val="NormalTok"/>
        </w:rPr>
        <w:t xml:space="preserve"> MmapOptions</w:t>
      </w:r>
      <w:r>
        <w:rPr>
          <w:rStyle w:val="OperatorTok"/>
        </w:rPr>
        <w:t xml:space="preserve">};</w:t>
      </w:r>
      <w:r>
        <w:br/>
      </w:r>
      <w:r>
        <w:rPr>
          <w:rStyle w:val="KeywordTok"/>
        </w:rPr>
        <w:t xml:space="preserve">use</w:t>
      </w:r>
      <w:r>
        <w:rPr>
          <w:rStyle w:val="NormalTok"/>
        </w:rPr>
        <w:t xml:space="preserve"> </w:t>
      </w:r>
      <w:r>
        <w:rPr>
          <w:rStyle w:val="PreprocessorTok"/>
        </w:rPr>
        <w:t xml:space="preserve">zerocopy::</w:t>
      </w:r>
      <w:r>
        <w:rPr>
          <w:rStyle w:val="OperatorTok"/>
        </w:rPr>
        <w:t xml:space="preserve">{</w:t>
      </w:r>
      <w:r>
        <w:rPr>
          <w:rStyle w:val="NormalTok"/>
        </w:rPr>
        <w:t xml:space="preserve">AsBytes</w:t>
      </w:r>
      <w:r>
        <w:rPr>
          <w:rStyle w:val="OperatorTok"/>
        </w:rPr>
        <w:t xml:space="preserve">,</w:t>
      </w:r>
      <w:r>
        <w:rPr>
          <w:rStyle w:val="NormalTok"/>
        </w:rPr>
        <w:t xml:space="preserve"> FromBytes</w:t>
      </w:r>
      <w:r>
        <w:rPr>
          <w:rStyle w:val="OperatorTok"/>
        </w:rPr>
        <w:t xml:space="preserve">,</w:t>
      </w:r>
      <w:r>
        <w:rPr>
          <w:rStyle w:val="NormalTok"/>
        </w:rPr>
        <w:t xml:space="preserve"> FromZeroes</w:t>
      </w:r>
      <w:r>
        <w:rPr>
          <w:rStyle w:val="OperatorTok"/>
        </w:rPr>
        <w:t xml:space="preserve">};</w:t>
      </w:r>
      <w:r>
        <w:br/>
      </w:r>
      <w:r>
        <w:rPr>
          <w:rStyle w:val="KeywordTok"/>
        </w:rPr>
        <w:t xml:space="preserve">use</w:t>
      </w:r>
      <w:r>
        <w:rPr>
          <w:rStyle w:val="NormalTok"/>
        </w:rPr>
        <w:t xml:space="preserve"> </w:t>
      </w:r>
      <w:r>
        <w:rPr>
          <w:rStyle w:val="PreprocessorTok"/>
        </w:rPr>
        <w:t xml:space="preserve">std::sync::atomic::</w:t>
      </w:r>
      <w:r>
        <w:rPr>
          <w:rStyle w:val="OperatorTok"/>
        </w:rPr>
        <w:t xml:space="preserve">{</w:t>
      </w:r>
      <w:r>
        <w:rPr>
          <w:rStyle w:val="NormalTok"/>
        </w:rPr>
        <w:t xml:space="preserve">AtomicU64</w:t>
      </w:r>
      <w:r>
        <w:rPr>
          <w:rStyle w:val="OperatorTok"/>
        </w:rPr>
        <w:t xml:space="preserve">,</w:t>
      </w:r>
      <w:r>
        <w:rPr>
          <w:rStyle w:val="NormalTok"/>
        </w:rPr>
        <w:t xml:space="preserve"> Ordering</w:t>
      </w:r>
      <w:r>
        <w:rPr>
          <w:rStyle w:val="OperatorTok"/>
        </w:rPr>
        <w:t xml:space="preserve">};</w:t>
      </w:r>
      <w:r>
        <w:br/>
      </w:r>
      <w:r>
        <w:br/>
      </w:r>
      <w:r>
        <w:rPr>
          <w:rStyle w:val="CommentTok"/>
        </w:rPr>
        <w:t xml:space="preserve">/// Opens or creates the shared memory arena</w:t>
      </w:r>
      <w:r>
        <w:br/>
      </w:r>
      <w:r>
        <w:rPr>
          <w:rStyle w:val="KeywordTok"/>
        </w:rPr>
        <w:t xml:space="preserve">pub</w:t>
      </w:r>
      <w:r>
        <w:rPr>
          <w:rStyle w:val="NormalTok"/>
        </w:rPr>
        <w:t xml:space="preserve"> </w:t>
      </w:r>
      <w:r>
        <w:rPr>
          <w:rStyle w:val="KeywordTok"/>
        </w:rPr>
        <w:t xml:space="preserve">fn</w:t>
      </w:r>
      <w:r>
        <w:rPr>
          <w:rStyle w:val="NormalTok"/>
        </w:rPr>
        <w:t xml:space="preserve"> init_cloud_arena(name</w:t>
      </w:r>
      <w:r>
        <w:rPr>
          <w:rStyle w:val="OperatorTok"/>
        </w:rPr>
        <w:t xml:space="preserve">:</w:t>
      </w:r>
      <w:r>
        <w:rPr>
          <w:rStyle w:val="NormalTok"/>
        </w:rPr>
        <w:t xml:space="preserve"> </w:t>
      </w:r>
      <w:r>
        <w:rPr>
          <w:rStyle w:val="OperatorTok"/>
        </w:rPr>
        <w:t xml:space="preserve">&amp;</w:t>
      </w:r>
      <w:r>
        <w:rPr>
          <w:rStyle w:val="DataTypeTok"/>
        </w:rPr>
        <w:t xml:space="preserve">str</w:t>
      </w:r>
      <w:r>
        <w:rPr>
          <w:rStyle w:val="NormalTok"/>
        </w:rPr>
        <w:t xml:space="preserve">)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MmapMut</w:t>
      </w:r>
      <w:r>
        <w:rPr>
          <w:rStyle w:val="OperatorTok"/>
        </w:rPr>
        <w:t xml:space="preserve">,</w:t>
      </w:r>
      <w:r>
        <w:rPr>
          <w:rStyle w:val="NormalTok"/>
        </w:rPr>
        <w:t xml:space="preserve"> ArenaError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fd </w:t>
      </w:r>
      <w:r>
        <w:rPr>
          <w:rStyle w:val="OperatorTok"/>
        </w:rPr>
        <w:t xml:space="preserve">=</w:t>
      </w:r>
      <w:r>
        <w:rPr>
          <w:rStyle w:val="NormalTok"/>
        </w:rPr>
        <w:t xml:space="preserve"> shm_open(name</w:t>
      </w:r>
      <w:r>
        <w:rPr>
          <w:rStyle w:val="OperatorTok"/>
        </w:rPr>
        <w:t xml:space="preserve">,</w:t>
      </w:r>
      <w:r>
        <w:rPr>
          <w:rStyle w:val="NormalTok"/>
        </w:rPr>
        <w:t xml:space="preserve"> </w:t>
      </w:r>
      <w:r>
        <w:rPr>
          <w:rStyle w:val="ConstantTok"/>
        </w:rPr>
        <w:t xml:space="preserve">O_CREAT</w:t>
      </w:r>
      <w:r>
        <w:rPr>
          <w:rStyle w:val="NormalTok"/>
        </w:rPr>
        <w:t xml:space="preserve"> </w:t>
      </w:r>
      <w:r>
        <w:rPr>
          <w:rStyle w:val="OperatorTok"/>
        </w:rPr>
        <w:t xml:space="preserve">|</w:t>
      </w:r>
      <w:r>
        <w:rPr>
          <w:rStyle w:val="NormalTok"/>
        </w:rPr>
        <w:t xml:space="preserve"> </w:t>
      </w:r>
      <w:r>
        <w:rPr>
          <w:rStyle w:val="ConstantTok"/>
        </w:rPr>
        <w:t xml:space="preserve">O_RDWR</w:t>
      </w:r>
      <w:r>
        <w:rPr>
          <w:rStyle w:val="OperatorTok"/>
        </w:rPr>
        <w:t xml:space="preserve">,</w:t>
      </w:r>
      <w:r>
        <w:rPr>
          <w:rStyle w:val="NormalTok"/>
        </w:rPr>
        <w:t xml:space="preserve"> </w:t>
      </w:r>
      <w:r>
        <w:rPr>
          <w:rStyle w:val="DecValTok"/>
        </w:rPr>
        <w:t xml:space="preserve">0o600</w:t>
      </w:r>
      <w:r>
        <w:rPr>
          <w:rStyle w:val="NormalTok"/>
        </w:rPr>
        <w:t xml:space="preserve">)</w:t>
      </w:r>
      <w:r>
        <w:rPr>
          <w:rStyle w:val="OperatorTok"/>
        </w:rPr>
        <w:t xml:space="preserve">?;</w:t>
      </w:r>
      <w:r>
        <w:br/>
      </w:r>
      <w:r>
        <w:rPr>
          <w:rStyle w:val="NormalTok"/>
        </w:rPr>
        <w:t xml:space="preserve">    ftruncate(fd</w:t>
      </w:r>
      <w:r>
        <w:rPr>
          <w:rStyle w:val="OperatorTok"/>
        </w:rPr>
        <w:t xml:space="preserve">,</w:t>
      </w:r>
      <w:r>
        <w:rPr>
          <w:rStyle w:val="NormalTok"/>
        </w:rPr>
        <w:t xml:space="preserve"> </w:t>
      </w:r>
      <w:r>
        <w:rPr>
          <w:rStyle w:val="PreprocessorTok"/>
        </w:rPr>
        <w:t xml:space="preserve">size_of::</w:t>
      </w:r>
      <w:r>
        <w:rPr>
          <w:rStyle w:val="OperatorTok"/>
        </w:rPr>
        <w:t xml:space="preserve">&lt;</w:t>
      </w:r>
      <w:r>
        <w:rPr>
          <w:rStyle w:val="NormalTok"/>
        </w:rPr>
        <w:t xml:space="preserve">CloudArena</w:t>
      </w:r>
      <w:r>
        <w:rPr>
          <w:rStyle w:val="OperatorTok"/>
        </w:rPr>
        <w:t xml:space="preserve">&gt;</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w:t>
      </w:r>
      <w:r>
        <w:rPr>
          <w:rStyle w:val="KeywordTok"/>
        </w:rPr>
        <w:t xml:space="preserve">mut</w:t>
      </w:r>
      <w:r>
        <w:rPr>
          <w:rStyle w:val="NormalTok"/>
        </w:rPr>
        <w:t xml:space="preserve"> mmap </w:t>
      </w:r>
      <w:r>
        <w:rPr>
          <w:rStyle w:val="OperatorTok"/>
        </w:rPr>
        <w:t xml:space="preserve">=</w:t>
      </w:r>
      <w:r>
        <w:rPr>
          <w:rStyle w:val="NormalTok"/>
        </w:rPr>
        <w:t xml:space="preserve"> </w:t>
      </w:r>
      <w:r>
        <w:rPr>
          <w:rStyle w:val="KeywordTok"/>
        </w:rPr>
        <w:t xml:space="preserve">unsafe</w:t>
      </w:r>
      <w:r>
        <w:rPr>
          <w:rStyle w:val="NormalTok"/>
        </w:rPr>
        <w:t xml:space="preserve"> </w:t>
      </w:r>
      <w:r>
        <w:rPr>
          <w:rStyle w:val="OperatorTok"/>
        </w:rPr>
        <w:t xml:space="preserve">{</w:t>
      </w:r>
      <w:r>
        <w:rPr>
          <w:rStyle w:val="NormalTok"/>
        </w:rPr>
        <w:t xml:space="preserve"> </w:t>
      </w:r>
      <w:r>
        <w:rPr>
          <w:rStyle w:val="PreprocessorTok"/>
        </w:rPr>
        <w:t xml:space="preserve">MmapOptions::</w:t>
      </w:r>
      <w:r>
        <w:rPr>
          <w:rStyle w:val="NormalTok"/>
        </w:rPr>
        <w:t xml:space="preserve">new()</w:t>
      </w:r>
      <w:r>
        <w:rPr>
          <w:rStyle w:val="OperatorTok"/>
        </w:rPr>
        <w:t xml:space="preserve">.</w:t>
      </w:r>
      <w:r>
        <w:rPr>
          <w:rStyle w:val="NormalTok"/>
        </w:rPr>
        <w:t xml:space="preserve">map_mut(fd)</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Safety: CloudArena is #[repr(C)] with no pointers</w:t>
      </w:r>
      <w:r>
        <w:br/>
      </w:r>
      <w:r>
        <w:rPr>
          <w:rStyle w:val="NormalTok"/>
        </w:rPr>
        <w:t xml:space="preserve">    </w:t>
      </w:r>
      <w:r>
        <w:rPr>
          <w:rStyle w:val="KeywordTok"/>
        </w:rPr>
        <w:t xml:space="preserve">let</w:t>
      </w:r>
      <w:r>
        <w:rPr>
          <w:rStyle w:val="NormalTok"/>
        </w:rPr>
        <w:t xml:space="preserve"> arena</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CloudArena </w:t>
      </w:r>
      <w:r>
        <w:rPr>
          <w:rStyle w:val="OperatorTok"/>
        </w:rPr>
        <w:t xml:space="preserve">=</w:t>
      </w:r>
      <w:r>
        <w:rPr>
          <w:rStyle w:val="NormalTok"/>
        </w:rPr>
        <w:t xml:space="preserve"> </w:t>
      </w:r>
      <w:r>
        <w:rPr>
          <w:rStyle w:val="PreprocessorTok"/>
        </w:rPr>
        <w:t xml:space="preserve">zerocopy::Ref::</w:t>
      </w:r>
      <w:r>
        <w:rPr>
          <w:rStyle w:val="NormalTok"/>
        </w:rPr>
        <w:t xml:space="preserve">new(</w:t>
      </w:r>
      <w:r>
        <w:rPr>
          <w:rStyle w:val="OperatorTok"/>
        </w:rPr>
        <w:t xml:space="preserve">&amp;</w:t>
      </w:r>
      <w:r>
        <w:rPr>
          <w:rStyle w:val="KeywordTok"/>
        </w:rPr>
        <w:t xml:space="preserve">mut</w:t>
      </w:r>
      <w:r>
        <w:rPr>
          <w:rStyle w:val="NormalTok"/>
        </w:rPr>
        <w:t xml:space="preserve"> mmap[</w:t>
      </w:r>
      <w:r>
        <w:rPr>
          <w:rStyle w:val="OperatorTok"/>
        </w:rPr>
        <w:t xml:space="preserve">..</w:t>
      </w:r>
      <w:r>
        <w:rPr>
          <w:rStyle w:val="NormalTok"/>
        </w:rPr>
        <w:t xml:space="preserve">])</w:t>
      </w:r>
      <w:r>
        <w:br/>
      </w:r>
      <w:r>
        <w:rPr>
          <w:rStyle w:val="NormalTok"/>
        </w:rPr>
        <w:t xml:space="preserve">        </w:t>
      </w:r>
      <w:r>
        <w:rPr>
          <w:rStyle w:val="OperatorTok"/>
        </w:rPr>
        <w:t xml:space="preserve">.</w:t>
      </w:r>
      <w:r>
        <w:rPr>
          <w:rStyle w:val="NormalTok"/>
        </w:rPr>
        <w:t xml:space="preserve">ok_or(</w:t>
      </w:r>
      <w:r>
        <w:rPr>
          <w:rStyle w:val="PreprocessorTok"/>
        </w:rPr>
        <w:t xml:space="preserve">ArenaError::</w:t>
      </w:r>
      <w:r>
        <w:rPr>
          <w:rStyle w:val="NormalTok"/>
        </w:rPr>
        <w:t xml:space="preserve">Alignment)</w:t>
      </w:r>
      <w:r>
        <w:rPr>
          <w:rStyle w:val="OperatorTok"/>
        </w:rPr>
        <w:t xml:space="preserve">?;</w:t>
      </w:r>
      <w:r>
        <w:br/>
      </w:r>
      <w:r>
        <w:rPr>
          <w:rStyle w:val="NormalTok"/>
        </w:rPr>
        <w:t xml:space="preserve">    </w:t>
      </w:r>
      <w:r>
        <w:br/>
      </w:r>
      <w:r>
        <w:rPr>
          <w:rStyle w:val="NormalTok"/>
        </w:rPr>
        <w:t xml:space="preserve">    </w:t>
      </w:r>
      <w:r>
        <w:rPr>
          <w:rStyle w:val="CommentTok"/>
        </w:rPr>
        <w:t xml:space="preserve">// Initialize ring buffer</w:t>
      </w:r>
      <w:r>
        <w:br/>
      </w:r>
      <w:r>
        <w:rPr>
          <w:rStyle w:val="NormalTok"/>
        </w:rPr>
        <w:t xml:space="preserve">    arena</w:t>
      </w:r>
      <w:r>
        <w:rPr>
          <w:rStyle w:val="OperatorTok"/>
        </w:rPr>
        <w:t xml:space="preserve">.</w:t>
      </w:r>
      <w:r>
        <w:rPr>
          <w:rStyle w:val="NormalTok"/>
        </w:rPr>
        <w:t xml:space="preserve">sequence</w:t>
      </w:r>
      <w:r>
        <w:rPr>
          <w:rStyle w:val="OperatorTok"/>
        </w:rPr>
        <w:t xml:space="preserve">.</w:t>
      </w:r>
      <w:r>
        <w:rPr>
          <w:rStyle w:val="NormalTok"/>
        </w:rPr>
        <w:t xml:space="preserve">store(</w:t>
      </w:r>
      <w:r>
        <w:rPr>
          <w:rStyle w:val="DecValTok"/>
        </w:rPr>
        <w:t xml:space="preserve">0</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arena</w:t>
      </w:r>
      <w:r>
        <w:rPr>
          <w:rStyle w:val="OperatorTok"/>
        </w:rPr>
        <w:t xml:space="preserve">.</w:t>
      </w:r>
      <w:r>
        <w:rPr>
          <w:rStyle w:val="NormalTok"/>
        </w:rPr>
        <w:t xml:space="preserve">write_idx</w:t>
      </w:r>
      <w:r>
        <w:rPr>
          <w:rStyle w:val="OperatorTok"/>
        </w:rPr>
        <w:t xml:space="preserve">.</w:t>
      </w:r>
      <w:r>
        <w:rPr>
          <w:rStyle w:val="NormalTok"/>
        </w:rPr>
        <w:t xml:space="preserve">store(</w:t>
      </w:r>
      <w:r>
        <w:rPr>
          <w:rStyle w:val="DecValTok"/>
        </w:rPr>
        <w:t xml:space="preserve">0</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arena</w:t>
      </w:r>
      <w:r>
        <w:rPr>
          <w:rStyle w:val="OperatorTok"/>
        </w:rPr>
        <w:t xml:space="preserve">.</w:t>
      </w:r>
      <w:r>
        <w:rPr>
          <w:rStyle w:val="NormalTok"/>
        </w:rPr>
        <w:t xml:space="preserve">read_idx</w:t>
      </w:r>
      <w:r>
        <w:rPr>
          <w:rStyle w:val="OperatorTok"/>
        </w:rPr>
        <w:t xml:space="preserve">.</w:t>
      </w:r>
      <w:r>
        <w:rPr>
          <w:rStyle w:val="NormalTok"/>
        </w:rPr>
        <w:t xml:space="preserve">store(</w:t>
      </w:r>
      <w:r>
        <w:rPr>
          <w:rStyle w:val="DecValTok"/>
        </w:rPr>
        <w:t xml:space="preserve">0</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(mmap)</w:t>
      </w:r>
      <w:r>
        <w:br/>
      </w:r>
      <w:r>
        <w:rPr>
          <w:rStyle w:val="OperatorTok"/>
        </w:rPr>
        <w:t xml:space="preserve">}</w:t>
      </w:r>
      <w:r>
        <w:br/>
      </w:r>
      <w:r>
        <w:br/>
      </w:r>
      <w:r>
        <w:rPr>
          <w:rStyle w:val="CommentTok"/>
        </w:rPr>
        <w:t xml:space="preserve">/// Zero-copy write: Epistemos produces request directly into shared memory</w:t>
      </w:r>
      <w:r>
        <w:br/>
      </w:r>
      <w:r>
        <w:rPr>
          <w:rStyle w:val="KeywordTok"/>
        </w:rPr>
        <w:t xml:space="preserve">pub</w:t>
      </w:r>
      <w:r>
        <w:rPr>
          <w:rStyle w:val="NormalTok"/>
        </w:rPr>
        <w:t xml:space="preserve"> </w:t>
      </w:r>
      <w:r>
        <w:rPr>
          <w:rStyle w:val="KeywordTok"/>
        </w:rPr>
        <w:t xml:space="preserve">fn</w:t>
      </w:r>
      <w:r>
        <w:rPr>
          <w:rStyle w:val="NormalTok"/>
        </w:rPr>
        <w:t xml:space="preserve"> submit_request(arena</w:t>
      </w:r>
      <w:r>
        <w:rPr>
          <w:rStyle w:val="OperatorTok"/>
        </w:rPr>
        <w:t xml:space="preserve">:</w:t>
      </w:r>
      <w:r>
        <w:rPr>
          <w:rStyle w:val="NormalTok"/>
        </w:rPr>
        <w:t xml:space="preserve"> </w:t>
      </w:r>
      <w:r>
        <w:rPr>
          <w:rStyle w:val="OperatorTok"/>
        </w:rPr>
        <w:t xml:space="preserve">&amp;</w:t>
      </w:r>
      <w:r>
        <w:rPr>
          <w:rStyle w:val="KeywordTok"/>
        </w:rPr>
        <w:t xml:space="preserve">mut</w:t>
      </w:r>
      <w:r>
        <w:rPr>
          <w:rStyle w:val="NormalTok"/>
        </w:rPr>
        <w:t xml:space="preserve"> CloudArena</w:t>
      </w:r>
      <w:r>
        <w:rPr>
          <w:rStyle w:val="OperatorTok"/>
        </w:rPr>
        <w:t xml:space="preserve">,</w:t>
      </w:r>
      <w:r>
        <w:rPr>
          <w:rStyle w:val="NormalTok"/>
        </w:rPr>
        <w:t xml:space="preserve"> req</w:t>
      </w:r>
      <w:r>
        <w:rPr>
          <w:rStyle w:val="OperatorTok"/>
        </w:rPr>
        <w:t xml:space="preserve">:</w:t>
      </w:r>
      <w:r>
        <w:rPr>
          <w:rStyle w:val="NormalTok"/>
        </w:rPr>
        <w:t xml:space="preserve"> CloudRequest)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DataTypeTok"/>
        </w:rPr>
        <w:t xml:space="preserve">u64</w:t>
      </w:r>
      <w:r>
        <w:rPr>
          <w:rStyle w:val="OperatorTok"/>
        </w:rPr>
        <w:t xml:space="preserve">,</w:t>
      </w:r>
      <w:r>
        <w:rPr>
          <w:rStyle w:val="NormalTok"/>
        </w:rPr>
        <w:t xml:space="preserve"> ArenaError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arena</w:t>
      </w:r>
      <w:r>
        <w:rPr>
          <w:rStyle w:val="OperatorTok"/>
        </w:rPr>
        <w:t xml:space="preserve">.</w:t>
      </w:r>
      <w:r>
        <w:rPr>
          <w:rStyle w:val="NormalTok"/>
        </w:rPr>
        <w:t xml:space="preserve">write_idx</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SeqCst)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let</w:t>
      </w:r>
      <w:r>
        <w:rPr>
          <w:rStyle w:val="NormalTok"/>
        </w:rPr>
        <w:t xml:space="preserve"> seq </w:t>
      </w:r>
      <w:r>
        <w:rPr>
          <w:rStyle w:val="OperatorTok"/>
        </w:rPr>
        <w:t xml:space="preserve">=</w:t>
      </w:r>
      <w:r>
        <w:rPr>
          <w:rStyle w:val="NormalTok"/>
        </w:rPr>
        <w:t xml:space="preserve"> arena</w:t>
      </w:r>
      <w:r>
        <w:rPr>
          <w:rStyle w:val="OperatorTok"/>
        </w:rPr>
        <w:t xml:space="preserve">.</w:t>
      </w:r>
      <w:r>
        <w:rPr>
          <w:rStyle w:val="NormalTok"/>
        </w:rPr>
        <w:t xml:space="preserve">sequence</w:t>
      </w:r>
      <w:r>
        <w:rPr>
          <w:rStyle w:val="OperatorTok"/>
        </w:rPr>
        <w:t xml:space="preserve">.</w:t>
      </w:r>
      <w:r>
        <w:rPr>
          <w:rStyle w:val="NormalTok"/>
        </w:rPr>
        <w:t xml:space="preserve">fetch_add(</w:t>
      </w:r>
      <w:r>
        <w:rPr>
          <w:rStyle w:val="DecValTok"/>
        </w:rPr>
        <w:t xml:space="preserve">1</w:t>
      </w:r>
      <w:r>
        <w:rPr>
          <w:rStyle w:val="OperatorTok"/>
        </w:rPr>
        <w:t xml:space="preserve">,</w:t>
      </w:r>
      <w:r>
        <w:rPr>
          <w:rStyle w:val="NormalTok"/>
        </w:rPr>
        <w:t xml:space="preserve"> </w:t>
      </w:r>
      <w:r>
        <w:rPr>
          <w:rStyle w:val="PreprocessorTok"/>
        </w:rPr>
        <w:t xml:space="preserve">Ordering::</w:t>
      </w:r>
      <w:r>
        <w:rPr>
          <w:rStyle w:val="NormalTok"/>
        </w:rPr>
        <w:t xml:space="preserve">SeqCst)</w:t>
      </w:r>
      <w:r>
        <w:rPr>
          <w:rStyle w:val="OperatorTok"/>
        </w:rPr>
        <w:t xml:space="preserve">;</w:t>
      </w:r>
      <w:r>
        <w:br/>
      </w:r>
      <w:r>
        <w:rPr>
          <w:rStyle w:val="NormalTok"/>
        </w:rPr>
        <w:t xml:space="preserve">    </w:t>
      </w:r>
      <w:r>
        <w:br/>
      </w:r>
      <w:r>
        <w:rPr>
          <w:rStyle w:val="NormalTok"/>
        </w:rPr>
        <w:t xml:space="preserve">    arena</w:t>
      </w:r>
      <w:r>
        <w:rPr>
          <w:rStyle w:val="OperatorTok"/>
        </w:rPr>
        <w:t xml:space="preserve">.</w:t>
      </w:r>
      <w:r>
        <w:rPr>
          <w:rStyle w:val="NormalTok"/>
        </w:rPr>
        <w:t xml:space="preserve">requests[idx] </w:t>
      </w:r>
      <w:r>
        <w:rPr>
          <w:rStyle w:val="OperatorTok"/>
        </w:rPr>
        <w:t xml:space="preserve">=</w:t>
      </w:r>
      <w:r>
        <w:rPr>
          <w:rStyle w:val="NormalTok"/>
        </w:rPr>
        <w:t xml:space="preserve"> req</w:t>
      </w:r>
      <w:r>
        <w:rPr>
          <w:rStyle w:val="OperatorTok"/>
        </w:rPr>
        <w:t xml:space="preserve">;</w:t>
      </w:r>
      <w:r>
        <w:br/>
      </w:r>
      <w:r>
        <w:rPr>
          <w:rStyle w:val="NormalTok"/>
        </w:rPr>
        <w:t xml:space="preserve">    arena</w:t>
      </w:r>
      <w:r>
        <w:rPr>
          <w:rStyle w:val="OperatorTok"/>
        </w:rPr>
        <w:t xml:space="preserve">.</w:t>
      </w:r>
      <w:r>
        <w:rPr>
          <w:rStyle w:val="NormalTok"/>
        </w:rPr>
        <w:t xml:space="preserve">requests[idx]</w:t>
      </w:r>
      <w:r>
        <w:rPr>
          <w:rStyle w:val="OperatorTok"/>
        </w:rPr>
        <w:t xml:space="preserve">.</w:t>
      </w:r>
      <w:r>
        <w:rPr>
          <w:rStyle w:val="NormalTok"/>
        </w:rPr>
        <w:t xml:space="preserve">header</w:t>
      </w:r>
      <w:r>
        <w:rPr>
          <w:rStyle w:val="OperatorTok"/>
        </w:rPr>
        <w:t xml:space="preserve">.</w:t>
      </w:r>
      <w:r>
        <w:rPr>
          <w:rStyle w:val="NormalTok"/>
        </w:rPr>
        <w:t xml:space="preserve">sequence </w:t>
      </w:r>
      <w:r>
        <w:rPr>
          <w:rStyle w:val="OperatorTok"/>
        </w:rPr>
        <w:t xml:space="preserve">=</w:t>
      </w:r>
      <w:r>
        <w:rPr>
          <w:rStyle w:val="NormalTok"/>
        </w:rPr>
        <w:t xml:space="preserve"> seq</w:t>
      </w:r>
      <w:r>
        <w:rPr>
          <w:rStyle w:val="OperatorTok"/>
        </w:rPr>
        <w:t xml:space="preserve">;</w:t>
      </w:r>
      <w:r>
        <w:br/>
      </w:r>
      <w:r>
        <w:rPr>
          <w:rStyle w:val="NormalTok"/>
        </w:rPr>
        <w:t xml:space="preserve">    arena</w:t>
      </w:r>
      <w:r>
        <w:rPr>
          <w:rStyle w:val="OperatorTok"/>
        </w:rPr>
        <w:t xml:space="preserve">.</w:t>
      </w:r>
      <w:r>
        <w:rPr>
          <w:rStyle w:val="NormalTok"/>
        </w:rPr>
        <w:t xml:space="preserve">requests[idx]</w:t>
      </w:r>
      <w:r>
        <w:rPr>
          <w:rStyle w:val="OperatorTok"/>
        </w:rPr>
        <w:t xml:space="preserve">.</w:t>
      </w:r>
      <w:r>
        <w:rPr>
          <w:rStyle w:val="NormalTok"/>
        </w:rPr>
        <w:t xml:space="preserve">header</w:t>
      </w:r>
      <w:r>
        <w:rPr>
          <w:rStyle w:val="OperatorTok"/>
        </w:rPr>
        <w:t xml:space="preserve">.</w:t>
      </w:r>
      <w:r>
        <w:rPr>
          <w:rStyle w:val="NormalTok"/>
        </w:rPr>
        <w:t xml:space="preserve">state </w:t>
      </w:r>
      <w:r>
        <w:rPr>
          <w:rStyle w:val="OperatorTok"/>
        </w:rPr>
        <w:t xml:space="preserve">=</w:t>
      </w:r>
      <w:r>
        <w:rPr>
          <w:rStyle w:val="NormalTok"/>
        </w:rPr>
        <w:t xml:space="preserve"> </w:t>
      </w:r>
      <w:r>
        <w:rPr>
          <w:rStyle w:val="PreprocessorTok"/>
        </w:rPr>
        <w:t xml:space="preserve">RequestState::</w:t>
      </w:r>
      <w:r>
        <w:rPr>
          <w:rStyle w:val="NormalTok"/>
        </w:rPr>
        <w:t xml:space="preserve">Ready</w:t>
      </w:r>
      <w:r>
        <w:rPr>
          <w:rStyle w:val="OperatorTok"/>
        </w:rPr>
        <w:t xml:space="preserve">;</w:t>
      </w:r>
      <w:r>
        <w:br/>
      </w:r>
      <w:r>
        <w:rPr>
          <w:rStyle w:val="NormalTok"/>
        </w:rPr>
        <w:t xml:space="preserve">    </w:t>
      </w:r>
      <w:r>
        <w:br/>
      </w:r>
      <w:r>
        <w:rPr>
          <w:rStyle w:val="NormalTok"/>
        </w:rPr>
        <w:t xml:space="preserve">    </w:t>
      </w:r>
      <w:r>
        <w:rPr>
          <w:rStyle w:val="CommentTok"/>
        </w:rPr>
        <w:t xml:space="preserve">// Memory fence: ensure write is visible before signal</w:t>
      </w:r>
      <w:r>
        <w:br/>
      </w:r>
      <w:r>
        <w:rPr>
          <w:rStyle w:val="NormalTok"/>
        </w:rPr>
        <w:t xml:space="preserve">    </w:t>
      </w:r>
      <w:r>
        <w:rPr>
          <w:rStyle w:val="PreprocessorTok"/>
        </w:rPr>
        <w:t xml:space="preserve">std::sync::atomic::</w:t>
      </w:r>
      <w:r>
        <w:rPr>
          <w:rStyle w:val="NormalTok"/>
        </w:rPr>
        <w:t xml:space="preserve">fence(</w:t>
      </w:r>
      <w:r>
        <w:rPr>
          <w:rStyle w:val="PreprocessorTok"/>
        </w:rPr>
        <w:t xml:space="preserve">Ordering::</w:t>
      </w:r>
      <w:r>
        <w:rPr>
          <w:rStyle w:val="NormalTok"/>
        </w:rPr>
        <w:t xml:space="preserve">SeqCst)</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(seq)</w:t>
      </w:r>
      <w:r>
        <w:br/>
      </w:r>
      <w:r>
        <w:rPr>
          <w:rStyle w:val="OperatorTok"/>
        </w:rPr>
        <w:t xml:space="preserve">}</w:t>
      </w:r>
      <w:r>
        <w:br/>
      </w:r>
      <w:r>
        <w:br/>
      </w:r>
      <w:r>
        <w:rPr>
          <w:rStyle w:val="CommentTok"/>
        </w:rPr>
        <w:t xml:space="preserve">/// Zero-copy read: Epistemos consumes response directly from shared memory</w:t>
      </w:r>
      <w:r>
        <w:br/>
      </w:r>
      <w:r>
        <w:rPr>
          <w:rStyle w:val="KeywordTok"/>
        </w:rPr>
        <w:t xml:space="preserve">pub</w:t>
      </w:r>
      <w:r>
        <w:rPr>
          <w:rStyle w:val="NormalTok"/>
        </w:rPr>
        <w:t xml:space="preserve"> </w:t>
      </w:r>
      <w:r>
        <w:rPr>
          <w:rStyle w:val="KeywordTok"/>
        </w:rPr>
        <w:t xml:space="preserve">fn</w:t>
      </w:r>
      <w:r>
        <w:rPr>
          <w:rStyle w:val="NormalTok"/>
        </w:rPr>
        <w:t xml:space="preserve"> consume_response(arena</w:t>
      </w:r>
      <w:r>
        <w:rPr>
          <w:rStyle w:val="OperatorTok"/>
        </w:rPr>
        <w:t xml:space="preserve">:</w:t>
      </w:r>
      <w:r>
        <w:rPr>
          <w:rStyle w:val="NormalTok"/>
        </w:rPr>
        <w:t xml:space="preserve"> </w:t>
      </w:r>
      <w:r>
        <w:rPr>
          <w:rStyle w:val="OperatorTok"/>
        </w:rPr>
        <w:t xml:space="preserve">&amp;</w:t>
      </w:r>
      <w:r>
        <w:rPr>
          <w:rStyle w:val="NormalTok"/>
        </w:rPr>
        <w:t xml:space="preserve">CloudArena</w:t>
      </w:r>
      <w:r>
        <w:rPr>
          <w:rStyle w:val="OperatorTok"/>
        </w:rPr>
        <w:t xml:space="preserve">,</w:t>
      </w:r>
      <w:r>
        <w:rPr>
          <w:rStyle w:val="NormalTok"/>
        </w:rPr>
        <w:t xml:space="preserve"> seq</w:t>
      </w:r>
      <w:r>
        <w:rPr>
          <w:rStyle w:val="OperatorTok"/>
        </w:rPr>
        <w:t xml:space="preserve">:</w:t>
      </w:r>
      <w:r>
        <w:rPr>
          <w:rStyle w:val="NormalTok"/>
        </w:rPr>
        <w:t xml:space="preserve"> </w:t>
      </w:r>
      <w:r>
        <w:rPr>
          <w:rStyle w:val="DataTypeTok"/>
        </w:rPr>
        <w:t xml:space="preserve">u64</w:t>
      </w:r>
      <w:r>
        <w:rPr>
          <w:rStyle w:val="NormalTok"/>
        </w:rPr>
        <w:t xml:space="preserve">) </w:t>
      </w:r>
      <w:r>
        <w:rPr>
          <w:rStyle w:val="OperatorTok"/>
        </w:rPr>
        <w:t xml:space="preserve">-&gt;</w:t>
      </w:r>
      <w:r>
        <w:rPr>
          <w:rStyle w:val="NormalTok"/>
        </w:rPr>
        <w:t xml:space="preserve"> </w:t>
      </w:r>
      <w:r>
        <w:rPr>
          <w:rStyle w:val="DataTypeTok"/>
        </w:rPr>
        <w:t xml:space="preserve">Option</w:t>
      </w:r>
      <w:r>
        <w:rPr>
          <w:rStyle w:val="OperatorTok"/>
        </w:rPr>
        <w:t xml:space="preserve">&lt;&amp;</w:t>
      </w:r>
      <w:r>
        <w:rPr>
          <w:rStyle w:val="NormalTok"/>
        </w:rPr>
        <w:t xml:space="preserve">CloudResponse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idx </w:t>
      </w:r>
      <w:r>
        <w:rPr>
          <w:rStyle w:val="OperatorTok"/>
        </w:rPr>
        <w:t xml:space="preserve">=</w:t>
      </w:r>
      <w:r>
        <w:rPr>
          <w:rStyle w:val="NormalTok"/>
        </w:rPr>
        <w:t xml:space="preserve"> seq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w:t>
      </w:r>
      <w:r>
        <w:rPr>
          <w:rStyle w:val="KeywordTok"/>
        </w:rPr>
        <w:t xml:space="preserve">let</w:t>
      </w:r>
      <w:r>
        <w:rPr>
          <w:rStyle w:val="NormalTok"/>
        </w:rPr>
        <w:t xml:space="preserve"> resp </w:t>
      </w:r>
      <w:r>
        <w:rPr>
          <w:rStyle w:val="OperatorTok"/>
        </w:rPr>
        <w:t xml:space="preserve">=</w:t>
      </w:r>
      <w:r>
        <w:rPr>
          <w:rStyle w:val="NormalTok"/>
        </w:rPr>
        <w:t xml:space="preserve"> </w:t>
      </w:r>
      <w:r>
        <w:rPr>
          <w:rStyle w:val="OperatorTok"/>
        </w:rPr>
        <w:t xml:space="preserve">&amp;</w:t>
      </w:r>
      <w:r>
        <w:rPr>
          <w:rStyle w:val="NormalTok"/>
        </w:rPr>
        <w:t xml:space="preserve">arena</w:t>
      </w:r>
      <w:r>
        <w:rPr>
          <w:rStyle w:val="OperatorTok"/>
        </w:rPr>
        <w:t xml:space="preserve">.</w:t>
      </w:r>
      <w:r>
        <w:rPr>
          <w:rStyle w:val="NormalTok"/>
        </w:rPr>
        <w:t xml:space="preserve">responses[idx]</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resp</w:t>
      </w:r>
      <w:r>
        <w:rPr>
          <w:rStyle w:val="OperatorTok"/>
        </w:rPr>
        <w:t xml:space="preserve">.</w:t>
      </w:r>
      <w:r>
        <w:rPr>
          <w:rStyle w:val="NormalTok"/>
        </w:rPr>
        <w:t xml:space="preserve">header</w:t>
      </w:r>
      <w:r>
        <w:rPr>
          <w:rStyle w:val="OperatorTok"/>
        </w:rPr>
        <w:t xml:space="preserve">.</w:t>
      </w:r>
      <w:r>
        <w:rPr>
          <w:rStyle w:val="NormalTok"/>
        </w:rPr>
        <w:t xml:space="preserve">sequence </w:t>
      </w:r>
      <w:r>
        <w:rPr>
          <w:rStyle w:val="OperatorTok"/>
        </w:rPr>
        <w:t xml:space="preserve">==</w:t>
      </w:r>
      <w:r>
        <w:rPr>
          <w:rStyle w:val="NormalTok"/>
        </w:rPr>
        <w:t xml:space="preserve"> seq </w:t>
      </w:r>
      <w:r>
        <w:rPr>
          <w:rStyle w:val="OperatorTok"/>
        </w:rPr>
        <w:t xml:space="preserve">&amp;&amp;</w:t>
      </w:r>
      <w:r>
        <w:rPr>
          <w:rStyle w:val="NormalTok"/>
        </w:rPr>
        <w:t xml:space="preserve"> resp</w:t>
      </w:r>
      <w:r>
        <w:rPr>
          <w:rStyle w:val="OperatorTok"/>
        </w:rPr>
        <w:t xml:space="preserve">.</w:t>
      </w:r>
      <w:r>
        <w:rPr>
          <w:rStyle w:val="NormalTok"/>
        </w:rPr>
        <w:t xml:space="preserve">header</w:t>
      </w:r>
      <w:r>
        <w:rPr>
          <w:rStyle w:val="OperatorTok"/>
        </w:rPr>
        <w:t xml:space="preserve">.</w:t>
      </w:r>
      <w:r>
        <w:rPr>
          <w:rStyle w:val="NormalTok"/>
        </w:rPr>
        <w:t xml:space="preserve">state </w:t>
      </w:r>
      <w:r>
        <w:rPr>
          <w:rStyle w:val="OperatorTok"/>
        </w:rPr>
        <w:t xml:space="preserve">==</w:t>
      </w:r>
      <w:r>
        <w:rPr>
          <w:rStyle w:val="NormalTok"/>
        </w:rPr>
        <w:t xml:space="preserve"> </w:t>
      </w:r>
      <w:r>
        <w:rPr>
          <w:rStyle w:val="PreprocessorTok"/>
        </w:rPr>
        <w:t xml:space="preserve">ResponseState::</w:t>
      </w:r>
      <w:r>
        <w:rPr>
          <w:rStyle w:val="NormalTok"/>
        </w:rPr>
        <w:t xml:space="preserve">Ready </w:t>
      </w:r>
      <w:r>
        <w:rPr>
          <w:rStyle w:val="OperatorTok"/>
        </w:rPr>
        <w:t xml:space="preserve">{</w:t>
      </w:r>
      <w:r>
        <w:br/>
      </w:r>
      <w:r>
        <w:rPr>
          <w:rStyle w:val="NormalTok"/>
        </w:rPr>
        <w:t xml:space="preserve">        </w:t>
      </w:r>
      <w:r>
        <w:rPr>
          <w:rStyle w:val="ConstantTok"/>
        </w:rPr>
        <w:t xml:space="preserve">Some</w:t>
      </w:r>
      <w:r>
        <w:rPr>
          <w:rStyle w:val="NormalTok"/>
        </w:rPr>
        <w:t xml:space="preserve">(resp)</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nstantTok"/>
        </w:rPr>
        <w:t xml:space="preserve">None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4"/>
    <w:bookmarkEnd w:id="25"/>
    <w:bookmarkStart w:id="29" w:name="the-resonance-gate-mediation"/>
    <w:p>
      <w:pPr>
        <w:pStyle w:val="Heading2"/>
      </w:pPr>
      <w:r>
        <w:t xml:space="preserve">4. The Resonance Gate Mediation</w:t>
      </w:r>
    </w:p>
    <w:p>
      <w:pPr>
        <w:pStyle w:val="FirstParagraph"/>
      </w:pPr>
      <w:r>
        <w:t xml:space="preserve">Every output from Hermes passes through the Resonance Gate before it can influence any local state. The Gate assigns a</w:t>
      </w:r>
      <w:r>
        <w:t xml:space="preserve"> </w:t>
      </w:r>
      <w:r>
        <w:rPr>
          <w:bCs/>
          <w:b/>
        </w:rPr>
        <w:t xml:space="preserve">mandatory Resonance Signature</w:t>
      </w:r>
      <w:r>
        <w:t xml:space="preserve"> </w:t>
      </w:r>
      <w:r>
        <w:t xml:space="preserve">with specific values for cloud-derived claims.</w:t>
      </w:r>
    </w:p>
    <w:bookmarkStart w:id="26" w:name="cloud-claim-signature-mandatory-fields"/>
    <w:p>
      <w:pPr>
        <w:pStyle w:val="Heading3"/>
      </w:pPr>
      <w:r>
        <w:t xml:space="preserve">4.1 Cloud Claim Signature (Mandatory Fields)</w:t>
      </w:r>
    </w:p>
    <w:p>
      <w:pPr>
        <w:pStyle w:val="FirstParagraph"/>
      </w:pPr>
      <w:r>
        <w:t xml:space="preserve">For any claim</w:t>
      </w:r>
      <w:r>
        <w:t xml:space="preserve"> </w:t>
      </w:r>
      <m:oMath>
        <m:r>
          <m:t>c</m:t>
        </m:r>
      </m:oMath>
      <w:r>
        <w:t xml:space="preserve"> </w:t>
      </w:r>
      <w:r>
        <w:t xml:space="preserve">produced by Hermes (cloud model output, web search result, tool execution result):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Field</w:t>
            </w:r>
          </w:p>
        </w:tc>
        <w:tc>
          <w:tcPr/>
          <w:p>
            <w:pPr>
              <w:pStyle w:val="Compact"/>
              <w:jc w:val="left"/>
            </w:pPr>
            <w:r>
              <w:t xml:space="preserve">Value</w:t>
            </w:r>
          </w:p>
        </w:tc>
        <w:tc>
          <w:tcPr/>
          <w:p>
            <w:pPr>
              <w:pStyle w:val="Compact"/>
              <w:jc w:val="left"/>
            </w:pPr>
            <w:r>
              <w:t xml:space="preserve">Rationale</w:t>
            </w:r>
          </w:p>
        </w:tc>
      </w:tr>
      <w:tr>
        <w:tc>
          <w:tcPr/>
          <w:p>
            <w:pPr>
              <w:pStyle w:val="Compact"/>
              <w:jc w:val="left"/>
            </w:pPr>
            <m:oMath>
              <m:r>
                <m:t>τ</m:t>
              </m:r>
              <m:d>
                <m:dPr>
                  <m:begChr m:val="("/>
                  <m:endChr m:val=")"/>
                  <m:sepChr m:val=""/>
                  <m:grow/>
                </m:dPr>
                <m:e>
                  <m:r>
                    <m:t>c</m:t>
                  </m:r>
                </m:e>
              </m:d>
            </m:oMath>
          </w:p>
        </w:tc>
        <w:tc>
          <w:tcPr/>
          <w:p>
            <w:pPr>
              <w:pStyle w:val="Compact"/>
              <w:jc w:val="left"/>
            </w:pPr>
            <w:r>
              <w:rPr>
                <w:bCs/>
                <w:b/>
              </w:rPr>
              <w:t xml:space="preserve">0</w:t>
            </w:r>
            <w:r>
              <w:t xml:space="preserve"> </w:t>
            </w:r>
            <w:r>
              <w:t xml:space="preserve">(Pending)</w:t>
            </w:r>
          </w:p>
        </w:tc>
        <w:tc>
          <w:tcPr/>
          <w:p>
            <w:pPr>
              <w:pStyle w:val="Compact"/>
              <w:jc w:val="left"/>
            </w:pPr>
            <w:r>
              <w:t xml:space="preserve">Cloud outputs are never immediately trusted</w:t>
            </w:r>
          </w:p>
        </w:tc>
      </w:tr>
      <w:tr>
        <w:tc>
          <w:tcPr/>
          <w:p>
            <w:pPr>
              <w:pStyle w:val="Compact"/>
              <w:jc w:val="left"/>
            </w:pPr>
            <m:oMath>
              <m:r>
                <m:t>δ</m:t>
              </m:r>
              <m:d>
                <m:dPr>
                  <m:begChr m:val="("/>
                  <m:endChr m:val=")"/>
                  <m:sepChr m:val=""/>
                  <m:grow/>
                </m:dPr>
                <m:e>
                  <m:r>
                    <m:t>c</m:t>
                  </m:r>
                </m:e>
              </m:d>
            </m:oMath>
          </w:p>
        </w:tc>
        <w:tc>
          <w:tcPr/>
          <w:p>
            <w:pPr>
              <w:pStyle w:val="Compact"/>
              <w:jc w:val="left"/>
            </w:pPr>
            <w:r>
              <w:rPr>
                <w:bCs/>
                <w:b/>
              </w:rPr>
              <w:t xml:space="preserve">Sideways</w:t>
            </w:r>
          </w:p>
        </w:tc>
        <w:tc>
          <w:tcPr/>
          <w:p>
            <w:pPr>
              <w:pStyle w:val="Compact"/>
              <w:jc w:val="left"/>
            </w:pPr>
            <w:r>
              <w:t xml:space="preserve">External source — same-level alternative, not hierarchical</w:t>
            </w:r>
          </w:p>
        </w:tc>
      </w:tr>
      <w:tr>
        <w:tc>
          <w:tcPr/>
          <w:p>
            <w:pPr>
              <w:pStyle w:val="Compact"/>
              <w:jc w:val="left"/>
            </w:pPr>
            <m:oMath>
              <m:r>
                <m:t>π</m:t>
              </m:r>
              <m:d>
                <m:dPr>
                  <m:begChr m:val="("/>
                  <m:endChr m:val=")"/>
                  <m:sepChr m:val=""/>
                  <m:grow/>
                </m:dPr>
                <m:e>
                  <m:r>
                    <m:t>c</m:t>
                  </m:r>
                </m:e>
              </m:d>
            </m:oMath>
          </w:p>
        </w:tc>
        <w:tc>
          <w:tcPr/>
          <w:p>
            <w:pPr>
              <w:pStyle w:val="Compact"/>
              <w:jc w:val="left"/>
            </w:pPr>
            <w:r>
              <w:rPr>
                <w:bCs/>
                <w:b/>
              </w:rPr>
              <w:t xml:space="preserve">Composite</w:t>
            </w:r>
          </w:p>
        </w:tc>
        <w:tc>
          <w:tcPr/>
          <w:p>
            <w:pPr>
              <w:pStyle w:val="Compact"/>
              <w:jc w:val="left"/>
            </w:pPr>
            <w:r>
              <w:t xml:space="preserve">Always derived from external model, never irreducible</w:t>
            </w:r>
          </w:p>
        </w:tc>
      </w:tr>
      <w:tr>
        <w:tc>
          <w:tcPr/>
          <w:p>
            <w:pPr>
              <w:pStyle w:val="Compact"/>
              <w:jc w:val="left"/>
            </w:pPr>
            <m:oMath>
              <m:r>
                <m:t>ρ</m:t>
              </m:r>
              <m:d>
                <m:dPr>
                  <m:begChr m:val="("/>
                  <m:endChr m:val=")"/>
                  <m:sepChr m:val=""/>
                  <m:grow/>
                </m:dPr>
                <m:e>
                  <m:r>
                    <m:t>c</m:t>
                  </m:r>
                </m:e>
              </m:d>
            </m:oMath>
          </w:p>
        </w:tc>
        <w:tc>
          <w:tcPr/>
          <w:p>
            <w:pPr>
              <w:pStyle w:val="Compact"/>
              <w:jc w:val="left"/>
            </w:pPr>
            <w:r>
              <w:rPr>
                <w:bCs/>
                <w:b/>
              </w:rPr>
              <w:t xml:space="preserve">≤ 0.3</w:t>
            </w:r>
          </w:p>
        </w:tc>
        <w:tc>
          <w:tcPr/>
          <w:p>
            <w:pPr>
              <w:pStyle w:val="Compact"/>
              <w:jc w:val="left"/>
            </w:pPr>
            <w:r>
              <w:t xml:space="preserve">Low resonance — cloud outputs have no local graph connections</w:t>
            </w:r>
          </w:p>
        </w:tc>
      </w:tr>
      <w:tr>
        <w:tc>
          <w:tcPr/>
          <w:p>
            <w:pPr>
              <w:pStyle w:val="Compact"/>
              <w:jc w:val="left"/>
            </w:pPr>
            <m:oMath>
              <m:r>
                <m:t>κ</m:t>
              </m:r>
              <m:d>
                <m:dPr>
                  <m:begChr m:val="("/>
                  <m:endChr m:val=")"/>
                  <m:sepChr m:val=""/>
                  <m:grow/>
                </m:dPr>
                <m:e>
                  <m:r>
                    <m:t>c</m:t>
                  </m:r>
                </m:e>
              </m:d>
            </m:oMath>
          </w:p>
        </w:tc>
        <w:tc>
          <w:tcPr/>
          <w:p>
            <w:pPr>
              <w:pStyle w:val="Compact"/>
              <w:jc w:val="left"/>
            </w:pPr>
            <w:r>
              <w:rPr>
                <w:bCs/>
                <w:b/>
              </w:rPr>
              <w:t xml:space="preserve">≤ 0.1</w:t>
            </w:r>
          </w:p>
        </w:tc>
        <w:tc>
          <w:tcPr/>
          <w:p>
            <w:pPr>
              <w:pStyle w:val="Compact"/>
              <w:jc w:val="left"/>
            </w:pPr>
            <w:r>
              <w:t xml:space="preserve">Very low KAM stability — external perturbation, no invariant structure</w:t>
            </w:r>
          </w:p>
        </w:tc>
      </w:tr>
      <w:tr>
        <w:tc>
          <w:tcPr/>
          <w:p>
            <w:pPr>
              <w:pStyle w:val="Compact"/>
              <w:jc w:val="left"/>
            </w:pPr>
            <m:oMath>
              <m:r>
                <m:t>η</m:t>
              </m:r>
              <m:d>
                <m:dPr>
                  <m:begChr m:val="("/>
                  <m:endChr m:val=")"/>
                  <m:sepChr m:val=""/>
                  <m:grow/>
                </m:dPr>
                <m:e>
                  <m:r>
                    <m:t>c</m:t>
                  </m:r>
                </m:e>
              </m:d>
            </m:oMath>
          </w:p>
        </w:tc>
        <w:tc>
          <w:tcPr/>
          <w:p>
            <w:pPr>
              <w:pStyle w:val="Compact"/>
              <w:jc w:val="left"/>
            </w:pPr>
            <w:r>
              <w:rPr>
                <w:bCs/>
                <w:b/>
              </w:rPr>
              <w:t xml:space="preserve">Edge</w:t>
            </w:r>
          </w:p>
        </w:tc>
        <w:tc>
          <w:tcPr/>
          <w:p>
            <w:pPr>
              <w:pStyle w:val="Compact"/>
              <w:jc w:val="left"/>
            </w:pPr>
            <w:r>
              <w:t xml:space="preserve">By definition: cloud output is at the boundary of local knowledge</w:t>
            </w:r>
          </w:p>
        </w:tc>
      </w:tr>
      <w:tr>
        <w:tc>
          <w:tcPr/>
          <w:p>
            <w:pPr>
              <w:pStyle w:val="Compact"/>
              <w:jc w:val="left"/>
            </w:pPr>
            <m:oMath>
              <m:r>
                <m:t>λ</m:t>
              </m:r>
              <m:d>
                <m:dPr>
                  <m:begChr m:val="("/>
                  <m:endChr m:val=")"/>
                  <m:sepChr m:val=""/>
                  <m:grow/>
                </m:dPr>
                <m:e>
                  <m:r>
                    <m:t>c</m:t>
                  </m:r>
                </m:e>
              </m:d>
            </m:oMath>
          </w:p>
        </w:tc>
        <w:tc>
          <w:tcPr/>
          <w:p>
            <w:pPr>
              <w:pStyle w:val="Compact"/>
              <w:jc w:val="left"/>
            </w:pPr>
            <w:r>
              <w:rPr>
                <w:bCs/>
                <w:b/>
              </w:rPr>
              <w:t xml:space="preserve">L7</w:t>
            </w:r>
            <w:r>
              <w:t xml:space="preserve"> </w:t>
            </w:r>
            <w:r>
              <w:t xml:space="preserve">(Quarantine)</w:t>
            </w:r>
          </w:p>
        </w:tc>
        <w:tc>
          <w:tcPr/>
          <w:p>
            <w:pPr>
              <w:pStyle w:val="Compact"/>
              <w:jc w:val="left"/>
            </w:pPr>
            <w:r>
              <w:t xml:space="preserve">Permanent quarantine — cloud claims can never migrate deeper</w:t>
            </w:r>
          </w:p>
        </w:tc>
      </w:tr>
    </w:tbl>
    <w:p>
      <w:pPr>
        <w:pStyle w:val="BodyText"/>
      </w:pPr>
      <w:r>
        <w:t xml:space="preserve">This is not a policy. It is a</w:t>
      </w:r>
      <w:r>
        <w:t xml:space="preserve"> </w:t>
      </w:r>
      <w:r>
        <w:rPr>
          <w:bCs/>
          <w:b/>
        </w:rPr>
        <w:t xml:space="preserve">type system invariant</w:t>
      </w:r>
      <w:r>
        <w:t xml:space="preserve">. The Rust type system enforces it:</w:t>
      </w:r>
    </w:p>
    <w:p>
      <w:pPr>
        <w:pStyle w:val="SourceCode"/>
      </w:pPr>
      <w:r>
        <w:rPr>
          <w:rStyle w:val="CommentTok"/>
        </w:rPr>
        <w:t xml:space="preserve">/// Cloud-derived claims are constructed with mandatory low-trust values</w:t>
      </w:r>
      <w:r>
        <w:br/>
      </w:r>
      <w:r>
        <w:rPr>
          <w:rStyle w:val="KeywordTok"/>
        </w:rPr>
        <w:t xml:space="preserve">impl</w:t>
      </w:r>
      <w:r>
        <w:rPr>
          <w:rStyle w:val="NormalTok"/>
        </w:rPr>
        <w:t xml:space="preserve"> CloudClaim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fn</w:t>
      </w:r>
      <w:r>
        <w:rPr>
          <w:rStyle w:val="NormalTok"/>
        </w:rPr>
        <w:t xml:space="preserve"> new(raw_output</w:t>
      </w:r>
      <w:r>
        <w:rPr>
          <w:rStyle w:val="OperatorTok"/>
        </w:rPr>
        <w:t xml:space="preserve">:</w:t>
      </w:r>
      <w:r>
        <w:rPr>
          <w:rStyle w:val="NormalTok"/>
        </w:rPr>
        <w:t xml:space="preserve"> </w:t>
      </w:r>
      <w:r>
        <w:rPr>
          <w:rStyle w:val="OperatorTok"/>
        </w:rPr>
        <w:t xml:space="preserve">&amp;</w:t>
      </w:r>
      <w:r>
        <w:rPr>
          <w:rStyle w:val="DataTypeTok"/>
        </w:rPr>
        <w:t xml:space="preserve">str</w:t>
      </w:r>
      <w:r>
        <w:rPr>
          <w:rStyle w:val="OperatorTok"/>
        </w:rPr>
        <w:t xml:space="preserve">,</w:t>
      </w:r>
      <w:r>
        <w:rPr>
          <w:rStyle w:val="NormalTok"/>
        </w:rPr>
        <w:t xml:space="preserve"> provenance</w:t>
      </w:r>
      <w:r>
        <w:rPr>
          <w:rStyle w:val="OperatorTok"/>
        </w:rPr>
        <w:t xml:space="preserve">:</w:t>
      </w:r>
      <w:r>
        <w:rPr>
          <w:rStyle w:val="NormalTok"/>
        </w:rPr>
        <w:t xml:space="preserve"> CloudProvenance) </w:t>
      </w:r>
      <w:r>
        <w:rPr>
          <w:rStyle w:val="OperatorTok"/>
        </w:rPr>
        <w:t xml:space="preserve">-&gt;</w:t>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w:t>
      </w:r>
      <w:r>
        <w:rPr>
          <w:rStyle w:val="DataTypeTok"/>
        </w:rPr>
        <w:t xml:space="preserve">Self</w:t>
      </w:r>
      <w:r>
        <w:rPr>
          <w:rStyle w:val="NormalTok"/>
        </w:rPr>
        <w:t xml:space="preserve"> </w:t>
      </w:r>
      <w:r>
        <w:rPr>
          <w:rStyle w:val="OperatorTok"/>
        </w:rPr>
        <w:t xml:space="preserve">{</w:t>
      </w:r>
      <w:r>
        <w:br/>
      </w:r>
      <w:r>
        <w:rPr>
          <w:rStyle w:val="NormalTok"/>
        </w:rPr>
        <w:t xml:space="preserve">            signature</w:t>
      </w:r>
      <w:r>
        <w:rPr>
          <w:rStyle w:val="OperatorTok"/>
        </w:rPr>
        <w:t xml:space="preserve">:</w:t>
      </w:r>
      <w:r>
        <w:rPr>
          <w:rStyle w:val="NormalTok"/>
        </w:rPr>
        <w:t xml:space="preserve"> ResonanceSignature </w:t>
      </w:r>
      <w:r>
        <w:rPr>
          <w:rStyle w:val="OperatorTok"/>
        </w:rPr>
        <w:t xml:space="preserve">{</w:t>
      </w:r>
      <w:r>
        <w:br/>
      </w:r>
      <w:r>
        <w:rPr>
          <w:rStyle w:val="NormalTok"/>
        </w:rPr>
        <w:t xml:space="preserve">                ternary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Pending — never +1 immediately</w:t>
      </w:r>
      <w:r>
        <w:br/>
      </w:r>
      <w:r>
        <w:rPr>
          <w:rStyle w:val="NormalTok"/>
        </w:rPr>
        <w:t xml:space="preserve">                direction</w:t>
      </w:r>
      <w:r>
        <w:rPr>
          <w:rStyle w:val="OperatorTok"/>
        </w:rPr>
        <w:t xml:space="preserve">:</w:t>
      </w:r>
      <w:r>
        <w:rPr>
          <w:rStyle w:val="NormalTok"/>
        </w:rPr>
        <w:t xml:space="preserve"> </w:t>
      </w:r>
      <w:r>
        <w:rPr>
          <w:rStyle w:val="PreprocessorTok"/>
        </w:rPr>
        <w:t xml:space="preserve">Direction::</w:t>
      </w:r>
      <w:r>
        <w:rPr>
          <w:rStyle w:val="NormalTok"/>
        </w:rPr>
        <w:t xml:space="preserve">Sideways</w:t>
      </w:r>
      <w:r>
        <w:rPr>
          <w:rStyle w:val="OperatorTok"/>
        </w:rPr>
        <w:t xml:space="preserve">,</w:t>
      </w:r>
      <w:r>
        <w:rPr>
          <w:rStyle w:val="NormalTok"/>
        </w:rPr>
        <w:t xml:space="preserve"> </w:t>
      </w:r>
      <w:r>
        <w:rPr>
          <w:rStyle w:val="CommentTok"/>
        </w:rPr>
        <w:t xml:space="preserve">// External, not hierarchical</w:t>
      </w:r>
      <w:r>
        <w:br/>
      </w:r>
      <w:r>
        <w:rPr>
          <w:rStyle w:val="NormalTok"/>
        </w:rPr>
        <w:t xml:space="preserve">                claim_type</w:t>
      </w:r>
      <w:r>
        <w:rPr>
          <w:rStyle w:val="OperatorTok"/>
        </w:rPr>
        <w:t xml:space="preserve">:</w:t>
      </w:r>
      <w:r>
        <w:rPr>
          <w:rStyle w:val="NormalTok"/>
        </w:rPr>
        <w:t xml:space="preserve"> </w:t>
      </w:r>
      <w:r>
        <w:rPr>
          <w:rStyle w:val="PreprocessorTok"/>
        </w:rPr>
        <w:t xml:space="preserve">ClaimType::</w:t>
      </w:r>
      <w:r>
        <w:rPr>
          <w:rStyle w:val="NormalTok"/>
        </w:rPr>
        <w:t xml:space="preserve">Composite</w:t>
      </w:r>
      <w:r>
        <w:rPr>
          <w:rStyle w:val="OperatorTok"/>
        </w:rPr>
        <w:t xml:space="preserve">,</w:t>
      </w:r>
      <w:r>
        <w:rPr>
          <w:rStyle w:val="NormalTok"/>
        </w:rPr>
        <w:t xml:space="preserve"> </w:t>
      </w:r>
      <w:r>
        <w:rPr>
          <w:rStyle w:val="CommentTok"/>
        </w:rPr>
        <w:t xml:space="preserve">// Always derived</w:t>
      </w:r>
      <w:r>
        <w:br/>
      </w:r>
      <w:r>
        <w:rPr>
          <w:rStyle w:val="NormalTok"/>
        </w:rPr>
        <w:t xml:space="preserve">                resonance</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CommentTok"/>
        </w:rPr>
        <w:t xml:space="preserve">// Will be computed from graph</w:t>
      </w:r>
      <w:r>
        <w:br/>
      </w:r>
      <w:r>
        <w:rPr>
          <w:rStyle w:val="NormalTok"/>
        </w:rPr>
        <w:t xml:space="preserve">                kam_stability</w:t>
      </w:r>
      <w:r>
        <w:rPr>
          <w:rStyle w:val="OperatorTok"/>
        </w:rPr>
        <w:t xml:space="preserve">:</w:t>
      </w:r>
      <w:r>
        <w:rPr>
          <w:rStyle w:val="NormalTok"/>
        </w:rPr>
        <w:t xml:space="preserve"> </w:t>
      </w:r>
      <w:r>
        <w:rPr>
          <w:rStyle w:val="DecValTok"/>
        </w:rPr>
        <w:t xml:space="preserve">0.0</w:t>
      </w:r>
      <w:r>
        <w:rPr>
          <w:rStyle w:val="OperatorTok"/>
        </w:rPr>
        <w:t xml:space="preserve">,</w:t>
      </w:r>
      <w:r>
        <w:rPr>
          <w:rStyle w:val="NormalTok"/>
        </w:rPr>
        <w:t xml:space="preserve">      </w:t>
      </w:r>
      <w:r>
        <w:rPr>
          <w:rStyle w:val="CommentTok"/>
        </w:rPr>
        <w:t xml:space="preserve">// Cloud = unstable by definition</w:t>
      </w:r>
      <w:r>
        <w:br/>
      </w:r>
      <w:r>
        <w:rPr>
          <w:rStyle w:val="NormalTok"/>
        </w:rPr>
        <w:t xml:space="preserve">                evidence</w:t>
      </w:r>
      <w:r>
        <w:rPr>
          <w:rStyle w:val="OperatorTok"/>
        </w:rPr>
        <w:t xml:space="preserve">:</w:t>
      </w:r>
      <w:r>
        <w:rPr>
          <w:rStyle w:val="NormalTok"/>
        </w:rPr>
        <w:t xml:space="preserve"> </w:t>
      </w:r>
      <w:r>
        <w:rPr>
          <w:rStyle w:val="PreprocessorTok"/>
        </w:rPr>
        <w:t xml:space="preserve">EvidenceStatus::</w:t>
      </w:r>
      <w:r>
        <w:rPr>
          <w:rStyle w:val="NormalTok"/>
        </w:rPr>
        <w:t xml:space="preserve">Edge</w:t>
      </w:r>
      <w:r>
        <w:rPr>
          <w:rStyle w:val="OperatorTok"/>
        </w:rPr>
        <w:t xml:space="preserve">,</w:t>
      </w:r>
      <w:r>
        <w:rPr>
          <w:rStyle w:val="NormalTok"/>
        </w:rPr>
        <w:t xml:space="preserve">   </w:t>
      </w:r>
      <w:r>
        <w:rPr>
          <w:rStyle w:val="CommentTok"/>
        </w:rPr>
        <w:t xml:space="preserve">// Boundary knowledge</w:t>
      </w:r>
      <w:r>
        <w:br/>
      </w:r>
      <w:r>
        <w:rPr>
          <w:rStyle w:val="NormalTok"/>
        </w:rPr>
        <w:t xml:space="preserve">                residency</w:t>
      </w:r>
      <w:r>
        <w:rPr>
          <w:rStyle w:val="OperatorTok"/>
        </w:rPr>
        <w:t xml:space="preserve">:</w:t>
      </w:r>
      <w:r>
        <w:rPr>
          <w:rStyle w:val="NormalTok"/>
        </w:rPr>
        <w:t xml:space="preserve"> </w:t>
      </w:r>
      <w:r>
        <w:rPr>
          <w:rStyle w:val="PreprocessorTok"/>
        </w:rPr>
        <w:t xml:space="preserve">ResidencyLevel::</w:t>
      </w:r>
      <w:r>
        <w:rPr>
          <w:rStyle w:val="NormalTok"/>
        </w:rPr>
        <w:t xml:space="preserve">L7</w:t>
      </w:r>
      <w:r>
        <w:rPr>
          <w:rStyle w:val="OperatorTok"/>
        </w:rPr>
        <w:t xml:space="preserve">,</w:t>
      </w:r>
      <w:r>
        <w:rPr>
          <w:rStyle w:val="NormalTok"/>
        </w:rPr>
        <w:t xml:space="preserve">    </w:t>
      </w:r>
      <w:r>
        <w:rPr>
          <w:rStyle w:val="CommentTok"/>
        </w:rPr>
        <w:t xml:space="preserve">// Permanent quarantine</w:t>
      </w:r>
      <w:r>
        <w:br/>
      </w:r>
      <w:r>
        <w:rPr>
          <w:rStyle w:val="NormalTok"/>
        </w:rPr>
        <w:t xml:space="preserve">            </w:t>
      </w:r>
      <w:r>
        <w:rPr>
          <w:rStyle w:val="OperatorTok"/>
        </w:rPr>
        <w:t xml:space="preserve">},</w:t>
      </w:r>
      <w:r>
        <w:br/>
      </w:r>
      <w:r>
        <w:rPr>
          <w:rStyle w:val="NormalTok"/>
        </w:rPr>
        <w:t xml:space="preserve">            provenance</w:t>
      </w:r>
      <w:r>
        <w:rPr>
          <w:rStyle w:val="OperatorTok"/>
        </w:rPr>
        <w:t xml:space="preserve">,</w:t>
      </w:r>
      <w:r>
        <w:br/>
      </w:r>
      <w:r>
        <w:rPr>
          <w:rStyle w:val="NormalTok"/>
        </w:rPr>
        <w:t xml:space="preserve">            raw_output</w:t>
      </w:r>
      <w:r>
        <w:rPr>
          <w:rStyle w:val="OperatorTok"/>
        </w:rPr>
        <w:t xml:space="preserve">:</w:t>
      </w:r>
      <w:r>
        <w:rPr>
          <w:rStyle w:val="NormalTok"/>
        </w:rPr>
        <w:t xml:space="preserve"> raw_output</w:t>
      </w:r>
      <w:r>
        <w:rPr>
          <w:rStyle w:val="OperatorTok"/>
        </w:rPr>
        <w:t xml:space="preserve">.</w:t>
      </w:r>
      <w:r>
        <w:rPr>
          <w:rStyle w:val="NormalTok"/>
        </w:rPr>
        <w:t xml:space="preserve">to_string()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6"/>
    <w:bookmarkStart w:id="27" w:name="the-cloud-verification-pipeline"/>
    <w:p>
      <w:pPr>
        <w:pStyle w:val="Heading3"/>
      </w:pPr>
      <w:r>
        <w:t xml:space="preserve">4.2 The Cloud Verification Pipeline</w:t>
      </w:r>
    </w:p>
    <w:p>
      <w:pPr>
        <w:pStyle w:val="FirstParagraph"/>
      </w:pPr>
      <w:r>
        <w:t xml:space="preserve">All Hermes outputs must traverse the full verification pipeline before promotion:</w:t>
      </w:r>
    </w:p>
    <w:p>
      <w:pPr>
        <w:pStyle w:val="SourceCode"/>
      </w:pPr>
      <w:r>
        <w:rPr>
          <w:rStyle w:val="VerbatimChar"/>
        </w:rPr>
        <w:t xml:space="preserve">Hermes Output (L7, τ=0, Composite, Edge)</w:t>
      </w:r>
      <w:r>
        <w:br/>
      </w:r>
      <w:r>
        <w:rPr>
          <w:rStyle w:val="VerbatimChar"/>
        </w:rPr>
        <w:t xml:space="preserve">    │</w:t>
      </w:r>
      <w:r>
        <w:br/>
      </w:r>
      <w:r>
        <w:rPr>
          <w:rStyle w:val="VerbatimChar"/>
        </w:rPr>
        <w:t xml:space="preserve">    ▼</w:t>
      </w:r>
      <w:r>
        <w:br/>
      </w:r>
      <w:r>
        <w:rPr>
          <w:rStyle w:val="VerbatimChar"/>
        </w:rPr>
        <w:t xml:space="preserve">T0: Type System Check (&lt;1ns)</w:t>
      </w:r>
      <w:r>
        <w:br/>
      </w:r>
      <w:r>
        <w:rPr>
          <w:rStyle w:val="VerbatimChar"/>
        </w:rPr>
        <w:t xml:space="preserve">    │── Is the output syntactically valid? (JSON, string, code)</w:t>
      </w:r>
      <w:r>
        <w:br/>
      </w:r>
      <w:r>
        <w:rPr>
          <w:rStyle w:val="VerbatimChar"/>
        </w:rPr>
        <w:t xml:space="preserve">    │── Does it match the expected response schema?</w:t>
      </w:r>
      <w:r>
        <w:br/>
      </w:r>
      <w:r>
        <w:rPr>
          <w:rStyle w:val="VerbatimChar"/>
        </w:rPr>
        <w:t xml:space="preserve">    │── If fail → Quarantine (L7)</w:t>
      </w:r>
      <w:r>
        <w:br/>
      </w:r>
      <w:r>
        <w:rPr>
          <w:rStyle w:val="VerbatimChar"/>
        </w:rPr>
        <w:t xml:space="preserve">    │</w:t>
      </w:r>
      <w:r>
        <w:br/>
      </w:r>
      <w:r>
        <w:rPr>
          <w:rStyle w:val="VerbatimChar"/>
        </w:rPr>
        <w:t xml:space="preserve">    ▼</w:t>
      </w:r>
      <w:r>
        <w:br/>
      </w:r>
      <w:r>
        <w:rPr>
          <w:rStyle w:val="VerbatimChar"/>
        </w:rPr>
        <w:t xml:space="preserve">T1: Property-Based Test (1.4µs)</w:t>
      </w:r>
      <w:r>
        <w:br/>
      </w:r>
      <w:r>
        <w:rPr>
          <w:rStyle w:val="VerbatimChar"/>
        </w:rPr>
        <w:t xml:space="preserve">    │── Run 100 random inputs through same query</w:t>
      </w:r>
      <w:r>
        <w:br/>
      </w:r>
      <w:r>
        <w:rPr>
          <w:rStyle w:val="VerbatimChar"/>
        </w:rPr>
        <w:t xml:space="preserve">    │── Are outputs consistent? (statistical coherence)</w:t>
      </w:r>
      <w:r>
        <w:br/>
      </w:r>
      <w:r>
        <w:rPr>
          <w:rStyle w:val="VerbatimChar"/>
        </w:rPr>
        <w:t xml:space="preserve">    │── If fail → Hold for T2</w:t>
      </w:r>
      <w:r>
        <w:br/>
      </w:r>
      <w:r>
        <w:rPr>
          <w:rStyle w:val="VerbatimChar"/>
        </w:rPr>
        <w:t xml:space="preserve">    │</w:t>
      </w:r>
      <w:r>
        <w:br/>
      </w:r>
      <w:r>
        <w:rPr>
          <w:rStyle w:val="VerbatimChar"/>
        </w:rPr>
        <w:t xml:space="preserve">    ▼</w:t>
      </w:r>
      <w:r>
        <w:br/>
      </w:r>
      <w:r>
        <w:rPr>
          <w:rStyle w:val="VerbatimChar"/>
        </w:rPr>
        <w:t xml:space="preserve">T2: SMT/Z3 Symbolic Check (1-20ms)</w:t>
      </w:r>
      <w:r>
        <w:br/>
      </w:r>
      <w:r>
        <w:rPr>
          <w:rStyle w:val="VerbatimChar"/>
        </w:rPr>
        <w:t xml:space="preserve">    │── Extract claims (Equation, Inequality, Causal)</w:t>
      </w:r>
      <w:r>
        <w:br/>
      </w:r>
      <w:r>
        <w:rPr>
          <w:rStyle w:val="VerbatimChar"/>
        </w:rPr>
        <w:t xml:space="preserve">    │── Check internal consistency with Z3</w:t>
      </w:r>
      <w:r>
        <w:br/>
      </w:r>
      <w:r>
        <w:rPr>
          <w:rStyle w:val="VerbatimChar"/>
        </w:rPr>
        <w:t xml:space="preserve">    │── If contradiction detected → Quarantine</w:t>
      </w:r>
      <w:r>
        <w:br/>
      </w:r>
      <w:r>
        <w:rPr>
          <w:rStyle w:val="VerbatimChar"/>
        </w:rPr>
        <w:t xml:space="preserve">    │</w:t>
      </w:r>
      <w:r>
        <w:br/>
      </w:r>
      <w:r>
        <w:rPr>
          <w:rStyle w:val="VerbatimChar"/>
        </w:rPr>
        <w:t xml:space="preserve">    ▼</w:t>
      </w:r>
      <w:r>
        <w:br/>
      </w:r>
      <w:r>
        <w:rPr>
          <w:rStyle w:val="VerbatimChar"/>
        </w:rPr>
        <w:t xml:space="preserve">T3: Execution Verification (10ms-10s)</w:t>
      </w:r>
      <w:r>
        <w:br/>
      </w:r>
      <w:r>
        <w:rPr>
          <w:rStyle w:val="VerbatimChar"/>
        </w:rPr>
        <w:t xml:space="preserve">    │── Execute code claims in sandboxed environment</w:t>
      </w:r>
      <w:r>
        <w:br/>
      </w:r>
      <w:r>
        <w:rPr>
          <w:rStyle w:val="VerbatimChar"/>
        </w:rPr>
        <w:t xml:space="preserve">    │── Verify empirical claims against cached data</w:t>
      </w:r>
      <w:r>
        <w:br/>
      </w:r>
      <w:r>
        <w:rPr>
          <w:rStyle w:val="VerbatimChar"/>
        </w:rPr>
        <w:t xml:space="preserve">    │── If fail → Quarantine</w:t>
      </w:r>
      <w:r>
        <w:br/>
      </w:r>
      <w:r>
        <w:rPr>
          <w:rStyle w:val="VerbatimChar"/>
        </w:rPr>
        <w:t xml:space="preserve">    │</w:t>
      </w:r>
      <w:r>
        <w:br/>
      </w:r>
      <w:r>
        <w:rPr>
          <w:rStyle w:val="VerbatimChar"/>
        </w:rPr>
        <w:t xml:space="preserve">    ▼</w:t>
      </w:r>
      <w:r>
        <w:br/>
      </w:r>
      <w:r>
        <w:rPr>
          <w:rStyle w:val="VerbatimChar"/>
        </w:rPr>
        <w:t xml:space="preserve">T4: Background Proof (minutes-hours)</w:t>
      </w:r>
      <w:r>
        <w:br/>
      </w:r>
      <w:r>
        <w:rPr>
          <w:rStyle w:val="VerbatimChar"/>
        </w:rPr>
        <w:t xml:space="preserve">    │── Z3 background solver checks against full axiom set</w:t>
      </w:r>
      <w:r>
        <w:br/>
      </w:r>
      <w:r>
        <w:rPr>
          <w:rStyle w:val="VerbatimChar"/>
        </w:rPr>
        <w:t xml:space="preserve">    │── Cross-reference with known mathematical results</w:t>
      </w:r>
      <w:r>
        <w:br/>
      </w:r>
      <w:r>
        <w:rPr>
          <w:rStyle w:val="VerbatimChar"/>
        </w:rPr>
        <w:t xml:space="preserve">    │── If fail → Mark as Contradicted (τ=-1)</w:t>
      </w:r>
      <w:r>
        <w:br/>
      </w:r>
      <w:r>
        <w:rPr>
          <w:rStyle w:val="VerbatimChar"/>
        </w:rPr>
        <w:t xml:space="preserve">    │</w:t>
      </w:r>
      <w:r>
        <w:br/>
      </w:r>
      <w:r>
        <w:rPr>
          <w:rStyle w:val="VerbatimChar"/>
        </w:rPr>
        <w:t xml:space="preserve">    ▼</w:t>
      </w:r>
      <w:r>
        <w:br/>
      </w:r>
      <w:r>
        <w:rPr>
          <w:rStyle w:val="VerbatimChar"/>
        </w:rPr>
        <w:t xml:space="preserve">Promoted to L3-L5 (if τ=+1, κ&gt;φ⁻²)</w:t>
      </w:r>
      <w:r>
        <w:br/>
      </w:r>
      <w:r>
        <w:rPr>
          <w:rStyle w:val="VerbatimChar"/>
        </w:rPr>
        <w:t xml:space="preserve">    │── Still Composite — can never become Prime</w:t>
      </w:r>
      <w:r>
        <w:br/>
      </w:r>
      <w:r>
        <w:rPr>
          <w:rStyle w:val="VerbatimChar"/>
        </w:rPr>
        <w:t xml:space="preserve">    │── Can be Anchored (Engram hash table) if high resonance</w:t>
      </w:r>
      <w:r>
        <w:br/>
      </w:r>
      <w:r>
        <w:rPr>
          <w:rStyle w:val="VerbatimChar"/>
        </w:rPr>
        <w:t xml:space="preserve">    │── Can be referenced by local reasoning</w:t>
      </w:r>
    </w:p>
    <w:p>
      <w:pPr>
        <w:pStyle w:val="FirstParagraph"/>
      </w:pPr>
      <w:r>
        <w:rPr>
          <w:bCs/>
          <w:b/>
        </w:rPr>
        <w:t xml:space="preserve">Key invariant:</w:t>
      </w:r>
      <w:r>
        <w:t xml:space="preserve"> </w:t>
      </w:r>
      <w:r>
        <w:t xml:space="preserve">Cloud claims can become</w:t>
      </w:r>
      <w:r>
        <w:t xml:space="preserve"> </w:t>
      </w:r>
      <w:r>
        <w:rPr>
          <w:bCs/>
          <w:b/>
        </w:rPr>
        <w:t xml:space="preserve">Verified</w:t>
      </w:r>
      <w:r>
        <w:t xml:space="preserve"> </w:t>
      </w:r>
      <w:r>
        <w:t xml:space="preserve">(τ=+1) and</w:t>
      </w:r>
      <w:r>
        <w:t xml:space="preserve"> </w:t>
      </w:r>
      <w:r>
        <w:rPr>
          <w:bCs/>
          <w:b/>
        </w:rPr>
        <w:t xml:space="preserve">Anchored</w:t>
      </w:r>
      <w:r>
        <w:t xml:space="preserve"> </w:t>
      </w:r>
      <w:r>
        <w:t xml:space="preserve">(Engram), but they can</w:t>
      </w:r>
      <w:r>
        <w:t xml:space="preserve"> </w:t>
      </w:r>
      <w:r>
        <w:rPr>
          <w:bCs/>
          <w:b/>
        </w:rPr>
        <w:t xml:space="preserve">never</w:t>
      </w:r>
      <w:r>
        <w:t xml:space="preserve"> </w:t>
      </w:r>
      <w:r>
        <w:t xml:space="preserve">become</w:t>
      </w:r>
      <w:r>
        <w:t xml:space="preserve"> </w:t>
      </w:r>
      <w:r>
        <w:rPr>
          <w:bCs/>
          <w:b/>
        </w:rPr>
        <w:t xml:space="preserve">Prime</w:t>
      </w:r>
      <w:r>
        <w:t xml:space="preserve">. Prime status is reserved for locally-verified, irreducible claims only.</w:t>
      </w:r>
    </w:p>
    <w:bookmarkEnd w:id="27"/>
    <w:bookmarkStart w:id="28" w:name="the-evidence-supremacy-protocol"/>
    <w:p>
      <w:pPr>
        <w:pStyle w:val="Heading3"/>
      </w:pPr>
      <w:r>
        <w:t xml:space="preserve">4.3 The Evidence Supremacy Protocol</w:t>
      </w:r>
    </w:p>
    <w:p>
      <w:pPr>
        <w:pStyle w:val="FirstParagraph"/>
      </w:pPr>
      <w:r>
        <w:t xml:space="preserve">When Hermes encounters a claim that conflicts with local knowledge (edge detection triggers):</w:t>
      </w:r>
    </w:p>
    <w:p>
      <w:pPr>
        <w:numPr>
          <w:ilvl w:val="0"/>
          <w:numId w:val="1001"/>
        </w:numPr>
        <w:pStyle w:val="Compact"/>
      </w:pPr>
      <w:r>
        <w:rPr>
          <w:bCs/>
          <w:b/>
        </w:rPr>
        <w:t xml:space="preserve">Hermes suspends</w:t>
      </w:r>
      <w:r>
        <w:t xml:space="preserve"> </w:t>
      </w:r>
      <w:r>
        <w:t xml:space="preserve">— it stops processing and flags the conflict</w:t>
      </w:r>
    </w:p>
    <w:p>
      <w:pPr>
        <w:numPr>
          <w:ilvl w:val="0"/>
          <w:numId w:val="1001"/>
        </w:numPr>
        <w:pStyle w:val="Compact"/>
      </w:pPr>
      <w:r>
        <w:rPr>
          <w:bCs/>
          <w:b/>
        </w:rPr>
        <w:t xml:space="preserve">Local knowledge wins by default</w:t>
      </w:r>
      <w:r>
        <w:t xml:space="preserve"> </w:t>
      </w:r>
      <w:r>
        <w:t xml:space="preserve">— Epistemos does not overwrite its Prime claims with cloud output</w:t>
      </w:r>
    </w:p>
    <w:p>
      <w:pPr>
        <w:numPr>
          <w:ilvl w:val="0"/>
          <w:numId w:val="1001"/>
        </w:numPr>
        <w:pStyle w:val="Compact"/>
      </w:pPr>
      <w:r>
        <w:rPr>
          <w:bCs/>
          <w:b/>
        </w:rPr>
        <w:t xml:space="preserve">Evidence Supremacy is invoked</w:t>
      </w:r>
      <w:r>
        <w:t xml:space="preserve"> </w:t>
      </w:r>
      <w:r>
        <w:t xml:space="preserve">— the system searches for independent verification (multiple cloud sources, web search, code execution)</w:t>
      </w:r>
    </w:p>
    <w:p>
      <w:pPr>
        <w:numPr>
          <w:ilvl w:val="0"/>
          <w:numId w:val="1001"/>
        </w:numPr>
        <w:pStyle w:val="Compact"/>
      </w:pPr>
      <w:r>
        <w:rPr>
          <w:bCs/>
          <w:b/>
        </w:rPr>
        <w:t xml:space="preserve">If 3+ independent sources agree</w:t>
      </w:r>
      <w:r>
        <w:t xml:space="preserve"> </w:t>
      </w:r>
      <w:r>
        <w:t xml:space="preserve">AND Z3 verification passes → the cloud claim is promoted to Verified Composite</w:t>
      </w:r>
    </w:p>
    <w:p>
      <w:pPr>
        <w:numPr>
          <w:ilvl w:val="0"/>
          <w:numId w:val="1001"/>
        </w:numPr>
        <w:pStyle w:val="Compact"/>
      </w:pPr>
      <w:r>
        <w:rPr>
          <w:bCs/>
          <w:b/>
        </w:rPr>
        <w:t xml:space="preserve">If sources disagree</w:t>
      </w:r>
      <w:r>
        <w:t xml:space="preserve"> </w:t>
      </w:r>
      <w:r>
        <w:t xml:space="preserve">→ both claims are held in superposition (τ=0) with provenance labels; user is notified</w:t>
      </w:r>
    </w:p>
    <w:p>
      <w:pPr>
        <w:pStyle w:val="SourceCode"/>
      </w:pPr>
      <w:r>
        <w:rPr>
          <w:rStyle w:val="KeywordTok"/>
        </w:rPr>
        <w:t xml:space="preserve">pub</w:t>
      </w:r>
      <w:r>
        <w:rPr>
          <w:rStyle w:val="NormalTok"/>
        </w:rPr>
        <w:t xml:space="preserve"> </w:t>
      </w:r>
      <w:r>
        <w:rPr>
          <w:rStyle w:val="KeywordTok"/>
        </w:rPr>
        <w:t xml:space="preserve">enum</w:t>
      </w:r>
      <w:r>
        <w:rPr>
          <w:rStyle w:val="NormalTok"/>
        </w:rPr>
        <w:t xml:space="preserve"> ConflictResolution </w:t>
      </w:r>
      <w:r>
        <w:rPr>
          <w:rStyle w:val="OperatorTok"/>
        </w:rPr>
        <w:t xml:space="preserve">{</w:t>
      </w:r>
      <w:r>
        <w:br/>
      </w:r>
      <w:r>
        <w:rPr>
          <w:rStyle w:val="NormalTok"/>
        </w:rPr>
        <w:t xml:space="preserve">    LocalWins</w:t>
      </w:r>
      <w:r>
        <w:rPr>
          <w:rStyle w:val="OperatorTok"/>
        </w:rPr>
        <w:t xml:space="preserve">,</w:t>
      </w:r>
      <w:r>
        <w:rPr>
          <w:rStyle w:val="NormalTok"/>
        </w:rPr>
        <w:t xml:space="preserve">           </w:t>
      </w:r>
      <w:r>
        <w:rPr>
          <w:rStyle w:val="CommentTok"/>
        </w:rPr>
        <w:t xml:space="preserve">// Local Prime claim prevails</w:t>
      </w:r>
      <w:r>
        <w:br/>
      </w:r>
      <w:r>
        <w:rPr>
          <w:rStyle w:val="NormalTok"/>
        </w:rPr>
        <w:t xml:space="preserve">    CloudWins</w:t>
      </w:r>
      <w:r>
        <w:rPr>
          <w:rStyle w:val="OperatorTok"/>
        </w:rPr>
        <w:t xml:space="preserve">,</w:t>
      </w:r>
      <w:r>
        <w:rPr>
          <w:rStyle w:val="NormalTok"/>
        </w:rPr>
        <w:t xml:space="preserve">           </w:t>
      </w:r>
      <w:r>
        <w:rPr>
          <w:rStyle w:val="CommentTok"/>
        </w:rPr>
        <w:t xml:space="preserve">// Cloud claim verified by 3+ sources + Z3</w:t>
      </w:r>
      <w:r>
        <w:br/>
      </w:r>
      <w:r>
        <w:rPr>
          <w:rStyle w:val="NormalTok"/>
        </w:rPr>
        <w:t xml:space="preserve">    Superposition</w:t>
      </w:r>
      <w:r>
        <w:rPr>
          <w:rStyle w:val="OperatorTok"/>
        </w:rPr>
        <w:t xml:space="preserve">,</w:t>
      </w:r>
      <w:r>
        <w:rPr>
          <w:rStyle w:val="NormalTok"/>
        </w:rPr>
        <w:t xml:space="preserve">       </w:t>
      </w:r>
      <w:r>
        <w:rPr>
          <w:rStyle w:val="CommentTok"/>
        </w:rPr>
        <w:t xml:space="preserve">// Both held pending — user decides</w:t>
      </w:r>
      <w:r>
        <w:br/>
      </w:r>
      <w:r>
        <w:rPr>
          <w:rStyle w:val="NormalTok"/>
        </w:rPr>
        <w:t xml:space="preserve">    QuarantineBoth</w:t>
      </w:r>
      <w:r>
        <w:rPr>
          <w:rStyle w:val="OperatorTok"/>
        </w:rPr>
        <w:t xml:space="preserve">,</w:t>
      </w:r>
      <w:r>
        <w:rPr>
          <w:rStyle w:val="NormalTok"/>
        </w:rPr>
        <w:t xml:space="preserve">      </w:t>
      </w:r>
      <w:r>
        <w:rPr>
          <w:rStyle w:val="CommentTok"/>
        </w:rPr>
        <w:t xml:space="preserve">// Both flagged for manual review</w:t>
      </w:r>
      <w:r>
        <w:br/>
      </w:r>
      <w:r>
        <w:rPr>
          <w:rStyle w:val="OperatorTok"/>
        </w:rPr>
        <w:t xml:space="preserve">}</w:t>
      </w:r>
      <w:r>
        <w:br/>
      </w:r>
      <w:r>
        <w:br/>
      </w:r>
      <w:r>
        <w:rPr>
          <w:rStyle w:val="KeywordTok"/>
        </w:rPr>
        <w:t xml:space="preserve">impl</w:t>
      </w:r>
      <w:r>
        <w:rPr>
          <w:rStyle w:val="NormalTok"/>
        </w:rPr>
        <w:t xml:space="preserve"> ResonanceGate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resolve_cloud_conflict(</w:t>
      </w:r>
      <w:r>
        <w:br/>
      </w:r>
      <w:r>
        <w:rPr>
          <w:rStyle w:val="NormalTok"/>
        </w:rPr>
        <w:t xml:space="preserve">        </w:t>
      </w:r>
      <w:r>
        <w:rPr>
          <w:rStyle w:val="OperatorTok"/>
        </w:rPr>
        <w:t xml:space="preserve">&amp;</w:t>
      </w:r>
      <w:r>
        <w:rPr>
          <w:rStyle w:val="KeywordTok"/>
        </w:rPr>
        <w:t xml:space="preserve">self</w:t>
      </w:r>
      <w:r>
        <w:rPr>
          <w:rStyle w:val="OperatorTok"/>
        </w:rPr>
        <w:t xml:space="preserve">,</w:t>
      </w:r>
      <w:r>
        <w:br/>
      </w:r>
      <w:r>
        <w:rPr>
          <w:rStyle w:val="NormalTok"/>
        </w:rPr>
        <w:t xml:space="preserve">        local</w:t>
      </w:r>
      <w:r>
        <w:rPr>
          <w:rStyle w:val="OperatorTok"/>
        </w:rPr>
        <w:t xml:space="preserve">:</w:t>
      </w:r>
      <w:r>
        <w:rPr>
          <w:rStyle w:val="NormalTok"/>
        </w:rPr>
        <w:t xml:space="preserve"> </w:t>
      </w:r>
      <w:r>
        <w:rPr>
          <w:rStyle w:val="OperatorTok"/>
        </w:rPr>
        <w:t xml:space="preserve">&amp;</w:t>
      </w:r>
      <w:r>
        <w:rPr>
          <w:rStyle w:val="NormalTok"/>
        </w:rPr>
        <w:t xml:space="preserve">Claim</w:t>
      </w:r>
      <w:r>
        <w:rPr>
          <w:rStyle w:val="OperatorTok"/>
        </w:rPr>
        <w:t xml:space="preserve">,</w:t>
      </w:r>
      <w:r>
        <w:br/>
      </w:r>
      <w:r>
        <w:rPr>
          <w:rStyle w:val="NormalTok"/>
        </w:rPr>
        <w:t xml:space="preserve">        cloud</w:t>
      </w:r>
      <w:r>
        <w:rPr>
          <w:rStyle w:val="OperatorTok"/>
        </w:rPr>
        <w:t xml:space="preserve">:</w:t>
      </w:r>
      <w:r>
        <w:rPr>
          <w:rStyle w:val="NormalTok"/>
        </w:rPr>
        <w:t xml:space="preserve"> </w:t>
      </w:r>
      <w:r>
        <w:rPr>
          <w:rStyle w:val="OperatorTok"/>
        </w:rPr>
        <w:t xml:space="preserve">&amp;</w:t>
      </w:r>
      <w:r>
        <w:rPr>
          <w:rStyle w:val="NormalTok"/>
        </w:rPr>
        <w:t xml:space="preserve">CloudClaim</w:t>
      </w:r>
      <w:r>
        <w:rPr>
          <w:rStyle w:val="OperatorTok"/>
        </w:rPr>
        <w:t xml:space="preserve">,</w:t>
      </w:r>
      <w:r>
        <w:br/>
      </w:r>
      <w:r>
        <w:rPr>
          <w:rStyle w:val="NormalTok"/>
        </w:rPr>
        <w:t xml:space="preserve">    ) </w:t>
      </w:r>
      <w:r>
        <w:rPr>
          <w:rStyle w:val="OperatorTok"/>
        </w:rPr>
        <w:t xml:space="preserve">-&gt;</w:t>
      </w:r>
      <w:r>
        <w:rPr>
          <w:rStyle w:val="NormalTok"/>
        </w:rPr>
        <w:t xml:space="preserve"> ConflictResolution </w:t>
      </w:r>
      <w:r>
        <w:rPr>
          <w:rStyle w:val="OperatorTok"/>
        </w:rPr>
        <w:t xml:space="preserve">{</w:t>
      </w:r>
      <w:r>
        <w:br/>
      </w:r>
      <w:r>
        <w:rPr>
          <w:rStyle w:val="NormalTok"/>
        </w:rPr>
        <w:t xml:space="preserve">        </w:t>
      </w:r>
      <w:r>
        <w:rPr>
          <w:rStyle w:val="CommentTok"/>
        </w:rPr>
        <w:t xml:space="preserve">// Invariant: Prime claims never lose to cloud</w:t>
      </w:r>
      <w:r>
        <w:br/>
      </w:r>
      <w:r>
        <w:rPr>
          <w:rStyle w:val="NormalTok"/>
        </w:rPr>
        <w:t xml:space="preserve">        </w:t>
      </w:r>
      <w:r>
        <w:rPr>
          <w:rStyle w:val="ControlFlowTok"/>
        </w:rPr>
        <w:t xml:space="preserve">if</w:t>
      </w:r>
      <w:r>
        <w:rPr>
          <w:rStyle w:val="NormalTok"/>
        </w:rPr>
        <w:t xml:space="preserve"> local</w:t>
      </w:r>
      <w:r>
        <w:rPr>
          <w:rStyle w:val="OperatorTok"/>
        </w:rPr>
        <w:t xml:space="preserve">.</w:t>
      </w:r>
      <w:r>
        <w:rPr>
          <w:rStyle w:val="NormalTok"/>
        </w:rPr>
        <w:t xml:space="preserve">is_prime()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PreprocessorTok"/>
        </w:rPr>
        <w:t xml:space="preserve">ConflictResolution::</w:t>
      </w:r>
      <w:r>
        <w:rPr>
          <w:rStyle w:val="NormalTok"/>
        </w:rPr>
        <w:t xml:space="preserve">LocalWins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Evidence Supremacy: gather independent sources</w:t>
      </w:r>
      <w:r>
        <w:br/>
      </w:r>
      <w:r>
        <w:rPr>
          <w:rStyle w:val="NormalTok"/>
        </w:rPr>
        <w:t xml:space="preserve">        </w:t>
      </w:r>
      <w:r>
        <w:rPr>
          <w:rStyle w:val="KeywordTok"/>
        </w:rPr>
        <w:t xml:space="preserve">let</w:t>
      </w:r>
      <w:r>
        <w:rPr>
          <w:rStyle w:val="NormalTok"/>
        </w:rPr>
        <w:t xml:space="preserve"> sources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evidence</w:t>
      </w:r>
      <w:r>
        <w:rPr>
          <w:rStyle w:val="OperatorTok"/>
        </w:rPr>
        <w:t xml:space="preserve">.</w:t>
      </w:r>
      <w:r>
        <w:rPr>
          <w:rStyle w:val="NormalTok"/>
        </w:rPr>
        <w:t xml:space="preserve">gather_independent_sources(</w:t>
      </w:r>
      <w:r>
        <w:rPr>
          <w:rStyle w:val="OperatorTok"/>
        </w:rPr>
        <w:t xml:space="preserve">&amp;</w:t>
      </w:r>
      <w:r>
        <w:rPr>
          <w:rStyle w:val="NormalTok"/>
        </w:rPr>
        <w:t xml:space="preserve">cloud)</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sources</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3</w:t>
      </w:r>
      <w:r>
        <w:rPr>
          <w:rStyle w:val="NormalTok"/>
        </w:rPr>
        <w:t xml:space="preserve"> </w:t>
      </w:r>
      <w:r>
        <w:rPr>
          <w:rStyle w:val="OperatorTok"/>
        </w:rPr>
        <w:t xml:space="preserve">&amp;&amp;</w:t>
      </w:r>
      <w:r>
        <w:rPr>
          <w:rStyle w:val="NormalTok"/>
        </w:rPr>
        <w:t xml:space="preserve"> </w:t>
      </w:r>
      <w:r>
        <w:rPr>
          <w:rStyle w:val="KeywordTok"/>
        </w:rPr>
        <w:t xml:space="preserve">self</w:t>
      </w:r>
      <w:r>
        <w:rPr>
          <w:rStyle w:val="OperatorTok"/>
        </w:rPr>
        <w:t xml:space="preserve">.</w:t>
      </w:r>
      <w:r>
        <w:rPr>
          <w:rStyle w:val="NormalTok"/>
        </w:rPr>
        <w:t xml:space="preserve">verifier</w:t>
      </w:r>
      <w:r>
        <w:rPr>
          <w:rStyle w:val="OperatorTok"/>
        </w:rPr>
        <w:t xml:space="preserve">.</w:t>
      </w:r>
      <w:r>
        <w:rPr>
          <w:rStyle w:val="NormalTok"/>
        </w:rPr>
        <w:t xml:space="preserve">z3_check(</w:t>
      </w:r>
      <w:r>
        <w:rPr>
          <w:rStyle w:val="OperatorTok"/>
        </w:rPr>
        <w:t xml:space="preserve">&amp;</w:t>
      </w:r>
      <w:r>
        <w:rPr>
          <w:rStyle w:val="NormalTok"/>
        </w:rPr>
        <w:t xml:space="preserve">cloud)</w:t>
      </w:r>
      <w:r>
        <w:rPr>
          <w:rStyle w:val="OperatorTok"/>
        </w:rPr>
        <w:t xml:space="preserve">.</w:t>
      </w:r>
      <w:r>
        <w:rPr>
          <w:rStyle w:val="KeywordTok"/>
        </w:rPr>
        <w:t xml:space="preserve">await</w:t>
      </w:r>
      <w:r>
        <w:rPr>
          <w:rStyle w:val="NormalTok"/>
        </w:rPr>
        <w:t xml:space="preserve"> </w:t>
      </w:r>
      <w:r>
        <w:rPr>
          <w:rStyle w:val="OperatorTok"/>
        </w:rPr>
        <w:t xml:space="preserve">{</w:t>
      </w:r>
      <w:r>
        <w:br/>
      </w:r>
      <w:r>
        <w:rPr>
          <w:rStyle w:val="NormalTok"/>
        </w:rPr>
        <w:t xml:space="preserve">            </w:t>
      </w:r>
      <w:r>
        <w:rPr>
          <w:rStyle w:val="PreprocessorTok"/>
        </w:rPr>
        <w:t xml:space="preserve">ConflictResolution::</w:t>
      </w:r>
      <w:r>
        <w:rPr>
          <w:rStyle w:val="NormalTok"/>
        </w:rPr>
        <w:t xml:space="preserve">CloudWins</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sources</w:t>
      </w:r>
      <w:r>
        <w:rPr>
          <w:rStyle w:val="OperatorTok"/>
        </w:rPr>
        <w:t xml:space="preserve">.</w:t>
      </w:r>
      <w:r>
        <w:rPr>
          <w:rStyle w:val="NormalTok"/>
        </w:rPr>
        <w:t xml:space="preserve">len()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PreprocessorTok"/>
        </w:rPr>
        <w:t xml:space="preserve">ConflictResolution::</w:t>
      </w:r>
      <w:r>
        <w:rPr>
          <w:rStyle w:val="NormalTok"/>
        </w:rPr>
        <w:t xml:space="preserve">Superposition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PreprocessorTok"/>
        </w:rPr>
        <w:t xml:space="preserve">ConflictResolution::</w:t>
      </w:r>
      <w:r>
        <w:rPr>
          <w:rStyle w:val="NormalTok"/>
        </w:rPr>
        <w:t xml:space="preserve">QuarantineBoth</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
    <w:bookmarkEnd w:id="29"/>
    <w:bookmarkStart w:id="34" w:name="the-security-boundary-formalized"/>
    <w:p>
      <w:pPr>
        <w:pStyle w:val="Heading2"/>
      </w:pPr>
      <w:r>
        <w:t xml:space="preserve">5. The Security Boundary (Formalized)</w:t>
      </w:r>
    </w:p>
    <w:p>
      <w:pPr>
        <w:pStyle w:val="FirstParagraph"/>
      </w:pPr>
      <w:r>
        <w:t xml:space="preserve">The Gemini advice described a</w:t>
      </w:r>
      <w:r>
        <w:t xml:space="preserve"> </w:t>
      </w:r>
      <w:r>
        <w:t xml:space="preserve">“</w:t>
      </w:r>
      <w:r>
        <w:t xml:space="preserve">firewall</w:t>
      </w:r>
      <w:r>
        <w:t xml:space="preserve">”</w:t>
      </w:r>
      <w:r>
        <w:t xml:space="preserve"> </w:t>
      </w:r>
      <w:r>
        <w:t xml:space="preserve">metaphor. This is imprecise. The formal architecture specifies a</w:t>
      </w:r>
      <w:r>
        <w:t xml:space="preserve"> </w:t>
      </w:r>
      <w:r>
        <w:rPr>
          <w:bCs/>
          <w:b/>
        </w:rPr>
        <w:t xml:space="preserve">capability-based security boundary</w:t>
      </w:r>
      <w:r>
        <w:t xml:space="preserve"> </w:t>
      </w:r>
      <w:r>
        <w:t xml:space="preserve">with process isolation, sandbox entitlements, and type-system enforcement.</w:t>
      </w:r>
    </w:p>
    <w:bookmarkStart w:id="30" w:name="process-isolation"/>
    <w:p>
      <w:pPr>
        <w:pStyle w:val="Heading3"/>
      </w:pPr>
      <w:r>
        <w:t xml:space="preserve">5.1 Process Isolation</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Property</w:t>
            </w:r>
          </w:p>
        </w:tc>
        <w:tc>
          <w:tcPr/>
          <w:p>
            <w:pPr>
              <w:pStyle w:val="Compact"/>
              <w:jc w:val="left"/>
            </w:pPr>
            <w:r>
              <w:t xml:space="preserve">Epistemos Core</w:t>
            </w:r>
          </w:p>
        </w:tc>
        <w:tc>
          <w:tcPr/>
          <w:p>
            <w:pPr>
              <w:pStyle w:val="Compact"/>
              <w:jc w:val="left"/>
            </w:pPr>
            <w:r>
              <w:t xml:space="preserve">Hermes Sidecar</w:t>
            </w:r>
          </w:p>
        </w:tc>
      </w:tr>
      <w:tr>
        <w:tc>
          <w:tcPr/>
          <w:p>
            <w:pPr>
              <w:pStyle w:val="Compact"/>
              <w:jc w:val="left"/>
            </w:pPr>
            <w:r>
              <w:rPr>
                <w:bCs/>
                <w:b/>
              </w:rPr>
              <w:t xml:space="preserve">Process</w:t>
            </w:r>
          </w:p>
        </w:tc>
        <w:tc>
          <w:tcPr/>
          <w:p>
            <w:pPr>
              <w:pStyle w:val="Compact"/>
              <w:jc w:val="left"/>
            </w:pPr>
            <w:r>
              <w:t xml:space="preserve">Single process</w:t>
            </w:r>
          </w:p>
        </w:tc>
        <w:tc>
          <w:tcPr/>
          <w:p>
            <w:pPr>
              <w:pStyle w:val="Compact"/>
              <w:jc w:val="left"/>
            </w:pPr>
            <w:r>
              <w:t xml:space="preserve">Separate process</w:t>
            </w:r>
          </w:p>
        </w:tc>
      </w:tr>
      <w:tr>
        <w:tc>
          <w:tcPr/>
          <w:p>
            <w:pPr>
              <w:pStyle w:val="Compact"/>
              <w:jc w:val="left"/>
            </w:pPr>
            <w:r>
              <w:rPr>
                <w:bCs/>
                <w:b/>
              </w:rPr>
              <w:t xml:space="preserve">Address space</w:t>
            </w:r>
          </w:p>
        </w:tc>
        <w:tc>
          <w:tcPr/>
          <w:p>
            <w:pPr>
              <w:pStyle w:val="Compact"/>
              <w:jc w:val="left"/>
            </w:pPr>
            <w:r>
              <w:t xml:space="preserve">Private</w:t>
            </w:r>
          </w:p>
        </w:tc>
        <w:tc>
          <w:tcPr/>
          <w:p>
            <w:pPr>
              <w:pStyle w:val="Compact"/>
              <w:jc w:val="left"/>
            </w:pPr>
            <w:r>
              <w:t xml:space="preserve">Private (shared arena only)</w:t>
            </w:r>
          </w:p>
        </w:tc>
      </w:tr>
      <w:tr>
        <w:tc>
          <w:tcPr/>
          <w:p>
            <w:pPr>
              <w:pStyle w:val="Compact"/>
              <w:jc w:val="left"/>
            </w:pPr>
            <w:r>
              <w:rPr>
                <w:bCs/>
                <w:b/>
              </w:rPr>
              <w:t xml:space="preserve">Crash domain</w:t>
            </w:r>
          </w:p>
        </w:tc>
        <w:tc>
          <w:tcPr/>
          <w:p>
            <w:pPr>
              <w:pStyle w:val="Compact"/>
              <w:jc w:val="left"/>
            </w:pPr>
            <w:r>
              <w:t xml:space="preserve">Independent</w:t>
            </w:r>
          </w:p>
        </w:tc>
        <w:tc>
          <w:tcPr/>
          <w:p>
            <w:pPr>
              <w:pStyle w:val="Compact"/>
              <w:jc w:val="left"/>
            </w:pPr>
            <w:r>
              <w:t xml:space="preserve">Independent</w:t>
            </w:r>
          </w:p>
        </w:tc>
      </w:tr>
      <w:tr>
        <w:tc>
          <w:tcPr/>
          <w:p>
            <w:pPr>
              <w:pStyle w:val="Compact"/>
              <w:jc w:val="left"/>
            </w:pPr>
            <w:r>
              <w:rPr>
                <w:bCs/>
                <w:b/>
              </w:rPr>
              <w:t xml:space="preserve">Memory allocation</w:t>
            </w:r>
          </w:p>
        </w:tc>
        <w:tc>
          <w:tcPr/>
          <w:p>
            <w:pPr>
              <w:pStyle w:val="Compact"/>
              <w:jc w:val="left"/>
            </w:pPr>
            <w:r>
              <w:rPr>
                <w:rStyle w:val="VerbatimChar"/>
              </w:rPr>
              <w:t xml:space="preserve">HybridMemoryPool</w:t>
            </w:r>
            <w:r>
              <w:t xml:space="preserve"> </w:t>
            </w:r>
            <w:r>
              <w:t xml:space="preserve">(UMA)</w:t>
            </w:r>
          </w:p>
        </w:tc>
        <w:tc>
          <w:tcPr/>
          <w:p>
            <w:pPr>
              <w:pStyle w:val="Compact"/>
              <w:jc w:val="left"/>
            </w:pPr>
            <w:r>
              <w:t xml:space="preserve">Standard allocator</w:t>
            </w:r>
          </w:p>
        </w:tc>
      </w:tr>
      <w:tr>
        <w:tc>
          <w:tcPr/>
          <w:p>
            <w:pPr>
              <w:pStyle w:val="Compact"/>
              <w:jc w:val="left"/>
            </w:pPr>
            <w:r>
              <w:rPr>
                <w:bCs/>
                <w:b/>
              </w:rPr>
              <w:t xml:space="preserve">Threading</w:t>
            </w:r>
          </w:p>
        </w:tc>
        <w:tc>
          <w:tcPr/>
          <w:p>
            <w:pPr>
              <w:pStyle w:val="Compact"/>
              <w:jc w:val="left"/>
            </w:pPr>
            <w:r>
              <w:t xml:space="preserve">Async/await (tokio)</w:t>
            </w:r>
          </w:p>
        </w:tc>
        <w:tc>
          <w:tcPr/>
          <w:p>
            <w:pPr>
              <w:pStyle w:val="Compact"/>
              <w:jc w:val="left"/>
            </w:pPr>
            <w:r>
              <w:t xml:space="preserve">Thread-per-request</w:t>
            </w:r>
          </w:p>
        </w:tc>
      </w:tr>
      <w:tr>
        <w:tc>
          <w:tcPr/>
          <w:p>
            <w:pPr>
              <w:pStyle w:val="Compact"/>
              <w:jc w:val="left"/>
            </w:pPr>
            <w:r>
              <w:rPr>
                <w:bCs/>
                <w:b/>
              </w:rPr>
              <w:t xml:space="preserve">Entitlements</w:t>
            </w:r>
          </w:p>
        </w:tc>
        <w:tc>
          <w:tcPr/>
          <w:p>
            <w:pPr>
              <w:pStyle w:val="Compact"/>
              <w:jc w:val="left"/>
            </w:pPr>
            <w:r>
              <w:rPr>
                <w:rStyle w:val="VerbatimChar"/>
              </w:rPr>
              <w:t xml:space="preserve">network.client</w:t>
            </w:r>
            <w:r>
              <w:t xml:space="preserve"> </w:t>
            </w:r>
            <w:r>
              <w:t xml:space="preserve">(Pro only)</w:t>
            </w:r>
          </w:p>
        </w:tc>
        <w:tc>
          <w:tcPr/>
          <w:p>
            <w:pPr>
              <w:pStyle w:val="Compact"/>
              <w:jc w:val="left"/>
            </w:pPr>
            <w:r>
              <w:rPr>
                <w:rStyle w:val="VerbatimChar"/>
              </w:rPr>
              <w:t xml:space="preserve">network.client</w:t>
            </w:r>
          </w:p>
        </w:tc>
      </w:tr>
      <w:tr>
        <w:tc>
          <w:tcPr/>
          <w:p>
            <w:pPr>
              <w:pStyle w:val="Compact"/>
              <w:jc w:val="left"/>
            </w:pPr>
            <w:r>
              <w:rPr>
                <w:bCs/>
                <w:b/>
              </w:rPr>
              <w:t xml:space="preserve">Sandbox</w:t>
            </w:r>
          </w:p>
        </w:tc>
        <w:tc>
          <w:tcPr/>
          <w:p>
            <w:pPr>
              <w:pStyle w:val="Compact"/>
              <w:jc w:val="left"/>
            </w:pPr>
            <w:r>
              <w:t xml:space="preserve">Full App Sandbox</w:t>
            </w:r>
          </w:p>
        </w:tc>
        <w:tc>
          <w:tcPr/>
          <w:p>
            <w:pPr>
              <w:pStyle w:val="Compact"/>
              <w:jc w:val="left"/>
            </w:pPr>
            <w:r>
              <w:t xml:space="preserve">Full App Sandbox + restricted</w:t>
            </w:r>
          </w:p>
        </w:tc>
      </w:tr>
    </w:tbl>
    <w:bookmarkEnd w:id="30"/>
    <w:bookmarkStart w:id="31" w:name="macos-sandbox-profile-for-hermes"/>
    <w:p>
      <w:pPr>
        <w:pStyle w:val="Heading3"/>
      </w:pPr>
      <w:r>
        <w:t xml:space="preserve">5.2 macOS Sandbox Profile for Hermes</w:t>
      </w:r>
    </w:p>
    <w:p>
      <w:pPr>
        <w:pStyle w:val="SourceCode"/>
      </w:pPr>
      <w:r>
        <w:rPr>
          <w:rStyle w:val="CommentTok"/>
        </w:rPr>
        <w:t xml:space="preserve">&lt;!-- Hermes.entitlements — cloud gateway sidecar --&gt;</w:t>
      </w:r>
      <w:r>
        <w:br/>
      </w: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DataTypeTok"/>
        </w:rPr>
        <w:t xml:space="preserve">&lt;!DOCTYPE</w:t>
      </w:r>
      <w:r>
        <w:rPr>
          <w:rStyle w:val="NormalTok"/>
        </w:rPr>
        <w:t xml:space="preserve"> </w:t>
      </w:r>
      <w:r>
        <w:rPr>
          <w:rStyle w:val="DataTypeTok"/>
        </w:rPr>
        <w:t xml:space="preserve">plist</w:t>
      </w:r>
      <w:r>
        <w:rPr>
          <w:rStyle w:val="NormalTok"/>
        </w:rPr>
        <w:t xml:space="preserve"> PUBLIC "-//Apple//DTD PLIST 1.0//EN" ...</w:t>
      </w:r>
      <w:r>
        <w:rPr>
          <w:rStyle w:val="DataTypeTok"/>
        </w:rPr>
        <w:t xml:space="preserve">&gt;</w:t>
      </w:r>
      <w:r>
        <w:br/>
      </w:r>
      <w:r>
        <w:rPr>
          <w:rStyle w:val="NormalTok"/>
        </w:rPr>
        <w:t xml:space="preserve">&lt;</w:t>
      </w:r>
      <w:r>
        <w:rPr>
          <w:rStyle w:val="KeywordTok"/>
        </w:rPr>
        <w:t xml:space="preserve">plist</w:t>
      </w:r>
      <w:r>
        <w:rPr>
          <w:rStyle w:val="OtherTok"/>
        </w:rPr>
        <w:t xml:space="preserve"> version=</w:t>
      </w:r>
      <w:r>
        <w:rPr>
          <w:rStyle w:val="StringTok"/>
        </w:rPr>
        <w:t xml:space="preserve">"1.0"</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    </w:t>
      </w:r>
      <w:r>
        <w:rPr>
          <w:rStyle w:val="CommentTok"/>
        </w:rPr>
        <w:t xml:space="preserve">&lt;!-- Hermes needs network to call cloud APIs --&gt;</w:t>
      </w:r>
      <w:r>
        <w:br/>
      </w:r>
      <w:r>
        <w:rPr>
          <w:rStyle w:val="NormalTok"/>
        </w:rPr>
        <w:t xml:space="preserve">    &lt;</w:t>
      </w:r>
      <w:r>
        <w:rPr>
          <w:rStyle w:val="KeywordTok"/>
        </w:rPr>
        <w:t xml:space="preserve">key</w:t>
      </w:r>
      <w:r>
        <w:rPr>
          <w:rStyle w:val="NormalTok"/>
        </w:rPr>
        <w:t xml:space="preserve">&gt;com.apple.security.network.client&lt;/</w:t>
      </w:r>
      <w:r>
        <w:rPr>
          <w:rStyle w:val="KeywordTok"/>
        </w:rPr>
        <w:t xml:space="preserve">key</w:t>
      </w:r>
      <w:r>
        <w:rPr>
          <w:rStyle w:val="NormalTok"/>
        </w:rPr>
        <w:t xml:space="preserve">&gt;</w:t>
      </w:r>
      <w:r>
        <w:br/>
      </w:r>
      <w:r>
        <w:rPr>
          <w:rStyle w:val="NormalTok"/>
        </w:rPr>
        <w:t xml:space="preserve">    &lt;</w:t>
      </w:r>
      <w:r>
        <w:rPr>
          <w:rStyle w:val="KeywordTok"/>
        </w:rPr>
        <w:t xml:space="preserve">true</w:t>
      </w:r>
      <w:r>
        <w:rPr>
          <w:rStyle w:val="NormalTok"/>
        </w:rPr>
        <w:t xml:space="preserve">/&gt;</w:t>
      </w:r>
      <w:r>
        <w:br/>
      </w:r>
      <w:r>
        <w:rPr>
          <w:rStyle w:val="NormalTok"/>
        </w:rPr>
        <w:t xml:space="preserve">    </w:t>
      </w:r>
      <w:r>
        <w:br/>
      </w:r>
      <w:r>
        <w:rPr>
          <w:rStyle w:val="NormalTok"/>
        </w:rPr>
        <w:t xml:space="preserve">    </w:t>
      </w:r>
      <w:r>
        <w:rPr>
          <w:rStyle w:val="CommentTok"/>
        </w:rPr>
        <w:t xml:space="preserve">&lt;!-- Hermes does NOT need file system access --&gt;</w:t>
      </w:r>
      <w:r>
        <w:br/>
      </w:r>
      <w:r>
        <w:rPr>
          <w:rStyle w:val="NormalTok"/>
        </w:rPr>
        <w:t xml:space="preserve">    &lt;</w:t>
      </w:r>
      <w:r>
        <w:rPr>
          <w:rStyle w:val="KeywordTok"/>
        </w:rPr>
        <w:t xml:space="preserve">key</w:t>
      </w:r>
      <w:r>
        <w:rPr>
          <w:rStyle w:val="NormalTok"/>
        </w:rPr>
        <w:t xml:space="preserve">&gt;com.apple.security.files.user-selected.read-only&lt;/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w:t>
      </w:r>
      <w:r>
        <w:br/>
      </w:r>
      <w:r>
        <w:rPr>
          <w:rStyle w:val="NormalTok"/>
        </w:rPr>
        <w:t xml:space="preserve">    </w:t>
      </w:r>
      <w:r>
        <w:rPr>
          <w:rStyle w:val="CommentTok"/>
        </w:rPr>
        <w:t xml:space="preserve">&lt;!-- Hermes does NOT need keychain --&gt;</w:t>
      </w:r>
      <w:r>
        <w:br/>
      </w:r>
      <w:r>
        <w:rPr>
          <w:rStyle w:val="NormalTok"/>
        </w:rPr>
        <w:t xml:space="preserve">    &lt;</w:t>
      </w:r>
      <w:r>
        <w:rPr>
          <w:rStyle w:val="KeywordTok"/>
        </w:rPr>
        <w:t xml:space="preserve">key</w:t>
      </w:r>
      <w:r>
        <w:rPr>
          <w:rStyle w:val="NormalTok"/>
        </w:rPr>
        <w:t xml:space="preserve">&gt;com.apple.security.keychain&lt;/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w:t>
      </w:r>
      <w:r>
        <w:br/>
      </w:r>
      <w:r>
        <w:rPr>
          <w:rStyle w:val="NormalTok"/>
        </w:rPr>
        <w:t xml:space="preserve">    </w:t>
      </w:r>
      <w:r>
        <w:rPr>
          <w:rStyle w:val="CommentTok"/>
        </w:rPr>
        <w:t xml:space="preserve">&lt;!-- Hermes gets shared memory arena only --&gt;</w:t>
      </w:r>
      <w:r>
        <w:br/>
      </w:r>
      <w:r>
        <w:rPr>
          <w:rStyle w:val="NormalTok"/>
        </w:rPr>
        <w:t xml:space="preserve">    &lt;</w:t>
      </w:r>
      <w:r>
        <w:rPr>
          <w:rStyle w:val="KeywordTok"/>
        </w:rPr>
        <w:t xml:space="preserve">key</w:t>
      </w:r>
      <w:r>
        <w:rPr>
          <w:rStyle w:val="NormalTok"/>
        </w:rPr>
        <w:t xml:space="preserve">&gt;com.apple.security.temporary-exception.shared-preference.name&lt;/</w:t>
      </w:r>
      <w:r>
        <w:rPr>
          <w:rStyle w:val="KeywordTok"/>
        </w:rPr>
        <w:t xml:space="preserve">key</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&lt;</w:t>
      </w:r>
      <w:r>
        <w:rPr>
          <w:rStyle w:val="KeywordTok"/>
        </w:rPr>
        <w:t xml:space="preserve">string</w:t>
      </w:r>
      <w:r>
        <w:rPr>
          <w:rStyle w:val="NormalTok"/>
        </w:rPr>
        <w:t xml:space="preserve">&gt;com.epistemos.hermes.arena&lt;/</w:t>
      </w:r>
      <w:r>
        <w:rPr>
          <w:rStyle w:val="KeywordTok"/>
        </w:rPr>
        <w:t xml:space="preserve">string</w:t>
      </w:r>
      <w:r>
        <w:rPr>
          <w:rStyle w:val="NormalTok"/>
        </w:rPr>
        <w:t xml:space="preserve">&gt;</w:t>
      </w:r>
      <w:r>
        <w:br/>
      </w:r>
      <w:r>
        <w:rPr>
          <w:rStyle w:val="NormalTok"/>
        </w:rPr>
        <w:t xml:space="preserve">    &lt;/</w:t>
      </w:r>
      <w:r>
        <w:rPr>
          <w:rStyle w:val="KeywordTok"/>
        </w:rPr>
        <w:t xml:space="preserve">array</w:t>
      </w:r>
      <w:r>
        <w:rPr>
          <w:rStyle w:val="NormalTok"/>
        </w:rPr>
        <w:t xml:space="preserve">&gt;</w:t>
      </w:r>
      <w:r>
        <w:br/>
      </w:r>
      <w:r>
        <w:rPr>
          <w:rStyle w:val="NormalTok"/>
        </w:rPr>
        <w:t xml:space="preserve">    </w:t>
      </w:r>
      <w:r>
        <w:br/>
      </w:r>
      <w:r>
        <w:rPr>
          <w:rStyle w:val="NormalTok"/>
        </w:rPr>
        <w:t xml:space="preserve">    </w:t>
      </w:r>
      <w:r>
        <w:rPr>
          <w:rStyle w:val="CommentTok"/>
        </w:rPr>
        <w:t xml:space="preserve">&lt;!-- No camera, no microphone, no location --&gt;</w:t>
      </w:r>
      <w:r>
        <w:br/>
      </w:r>
      <w:r>
        <w:rPr>
          <w:rStyle w:val="NormalTok"/>
        </w:rPr>
        <w:t xml:space="preserve">    &lt;</w:t>
      </w:r>
      <w:r>
        <w:rPr>
          <w:rStyle w:val="KeywordTok"/>
        </w:rPr>
        <w:t xml:space="preserve">key</w:t>
      </w:r>
      <w:r>
        <w:rPr>
          <w:rStyle w:val="NormalTok"/>
        </w:rPr>
        <w:t xml:space="preserve">&gt;com.apple.security.device.camera&lt;/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&gt;com.apple.security.device.microphone&lt;/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    &lt;</w:t>
      </w:r>
      <w:r>
        <w:rPr>
          <w:rStyle w:val="KeywordTok"/>
        </w:rPr>
        <w:t xml:space="preserve">key</w:t>
      </w:r>
      <w:r>
        <w:rPr>
          <w:rStyle w:val="NormalTok"/>
        </w:rPr>
        <w:t xml:space="preserve">&gt;com.apple.security.personal-information.location&lt;/</w:t>
      </w:r>
      <w:r>
        <w:rPr>
          <w:rStyle w:val="KeywordTok"/>
        </w:rPr>
        <w:t xml:space="preserve">key</w:t>
      </w:r>
      <w:r>
        <w:rPr>
          <w:rStyle w:val="NormalTok"/>
        </w:rPr>
        <w:t xml:space="preserve">&gt;</w:t>
      </w:r>
      <w:r>
        <w:br/>
      </w:r>
      <w:r>
        <w:rPr>
          <w:rStyle w:val="NormalTok"/>
        </w:rPr>
        <w:t xml:space="preserve">    &lt;</w:t>
      </w:r>
      <w:r>
        <w:rPr>
          <w:rStyle w:val="KeywordTok"/>
        </w:rPr>
        <w:t xml:space="preserve">false</w:t>
      </w:r>
      <w:r>
        <w:rPr>
          <w:rStyle w:val="NormalTok"/>
        </w:rPr>
        <w:t xml:space="preserve">/&gt;</w:t>
      </w:r>
      <w:r>
        <w:br/>
      </w:r>
      <w:r>
        <w:rPr>
          <w:rStyle w:val="NormalTok"/>
        </w:rPr>
        <w:t xml:space="preserve">&lt;/</w:t>
      </w:r>
      <w:r>
        <w:rPr>
          <w:rStyle w:val="KeywordTok"/>
        </w:rPr>
        <w:t xml:space="preserve">dict</w:t>
      </w:r>
      <w:r>
        <w:rPr>
          <w:rStyle w:val="NormalTok"/>
        </w:rPr>
        <w:t xml:space="preserve">&gt;</w:t>
      </w:r>
      <w:r>
        <w:br/>
      </w:r>
      <w:r>
        <w:rPr>
          <w:rStyle w:val="NormalTok"/>
        </w:rPr>
        <w:t xml:space="preserve">&lt;/</w:t>
      </w:r>
      <w:r>
        <w:rPr>
          <w:rStyle w:val="KeywordTok"/>
        </w:rPr>
        <w:t xml:space="preserve">plist</w:t>
      </w:r>
      <w:r>
        <w:rPr>
          <w:rStyle w:val="NormalTok"/>
        </w:rPr>
        <w:t xml:space="preserve">&gt;</w:t>
      </w:r>
    </w:p>
    <w:bookmarkEnd w:id="31"/>
    <w:bookmarkStart w:id="32" w:name="capability-grant-system"/>
    <w:p>
      <w:pPr>
        <w:pStyle w:val="Heading3"/>
      </w:pPr>
      <w:r>
        <w:t xml:space="preserve">5.3 Capability Grant System</w:t>
      </w:r>
    </w:p>
    <w:p>
      <w:pPr>
        <w:pStyle w:val="FirstParagraph"/>
      </w:pPr>
      <w:r>
        <w:t xml:space="preserve">The</w:t>
      </w:r>
      <w:r>
        <w:t xml:space="preserve"> </w:t>
      </w:r>
      <w:r>
        <w:rPr>
          <w:rStyle w:val="VerbatimChar"/>
        </w:rPr>
        <w:t xml:space="preserve">CapabilityGrant</w:t>
      </w:r>
      <w:r>
        <w:t xml:space="preserve"> </w:t>
      </w:r>
      <w:r>
        <w:t xml:space="preserve">in the</w:t>
      </w:r>
      <w:r>
        <w:t xml:space="preserve"> </w:t>
      </w:r>
      <w:r>
        <w:rPr>
          <w:rStyle w:val="VerbatimChar"/>
        </w:rPr>
        <w:t xml:space="preserve">CloudRequest</w:t>
      </w:r>
      <w:r>
        <w:t xml:space="preserve"> </w:t>
      </w:r>
      <w:r>
        <w:t xml:space="preserve">struct is a</w:t>
      </w:r>
      <w:r>
        <w:t xml:space="preserve"> </w:t>
      </w:r>
      <w:r>
        <w:rPr>
          <w:bCs/>
          <w:b/>
        </w:rPr>
        <w:t xml:space="preserve">capability token</w:t>
      </w:r>
      <w:r>
        <w:t xml:space="preserve"> </w:t>
      </w:r>
      <w:r>
        <w:t xml:space="preserve">— a cryptographically signed list of permissions that Hermes is allowed to exercise for this specific request. It is not ambient authority. It is</w:t>
      </w:r>
      <w:r>
        <w:t xml:space="preserve"> </w:t>
      </w:r>
      <w:r>
        <w:rPr>
          <w:bCs/>
          <w:b/>
        </w:rPr>
        <w:t xml:space="preserve">delegated, revocable, and request-scoped</w:t>
      </w:r>
      <w:r>
        <w:t xml:space="preserve">.</w:t>
      </w:r>
    </w:p>
    <w:p>
      <w:pPr>
        <w:pStyle w:val="SourceCode"/>
      </w:pPr>
      <w:r>
        <w:rPr>
          <w:rStyle w:val="CommentTok"/>
        </w:rPr>
        <w:t xml:space="preserve">/// Capability token: what Hermes is allowed to do for this request</w:t>
      </w:r>
      <w:r>
        <w:br/>
      </w:r>
      <w:r>
        <w:rPr>
          <w:rStyle w:val="KeywordTok"/>
        </w:rPr>
        <w:t xml:space="preserve">pub</w:t>
      </w:r>
      <w:r>
        <w:rPr>
          <w:rStyle w:val="NormalTok"/>
        </w:rPr>
        <w:t xml:space="preserve"> </w:t>
      </w:r>
      <w:r>
        <w:rPr>
          <w:rStyle w:val="KeywordTok"/>
        </w:rPr>
        <w:t xml:space="preserve">struct</w:t>
      </w:r>
      <w:r>
        <w:rPr>
          <w:rStyle w:val="NormalTok"/>
        </w:rPr>
        <w:t xml:space="preserve"> CapabilityGrant </w:t>
      </w:r>
      <w:r>
        <w:rPr>
          <w:rStyle w:val="OperatorTok"/>
        </w:rPr>
        <w:t xml:space="preserve">{</w:t>
      </w:r>
      <w:r>
        <w:br/>
      </w:r>
      <w:r>
        <w:rPr>
          <w:rStyle w:val="NormalTok"/>
        </w:rPr>
        <w:t xml:space="preserve">    </w:t>
      </w:r>
      <w:r>
        <w:rPr>
          <w:rStyle w:val="CommentTok"/>
        </w:rPr>
        <w:t xml:space="preserve">/// Request-scoped capability bits</w:t>
      </w:r>
      <w:r>
        <w:br/>
      </w:r>
      <w:r>
        <w:rPr>
          <w:rStyle w:val="NormalTok"/>
        </w:rPr>
        <w:t xml:space="preserve">    </w:t>
      </w:r>
      <w:r>
        <w:rPr>
          <w:rStyle w:val="KeywordTok"/>
        </w:rPr>
        <w:t xml:space="preserve">pub</w:t>
      </w:r>
      <w:r>
        <w:rPr>
          <w:rStyle w:val="NormalTok"/>
        </w:rPr>
        <w:t xml:space="preserve"> permissions</w:t>
      </w:r>
      <w:r>
        <w:rPr>
          <w:rStyle w:val="OperatorTok"/>
        </w:rPr>
        <w:t xml:space="preserve">:</w:t>
      </w:r>
      <w:r>
        <w:rPr>
          <w:rStyle w:val="NormalTok"/>
        </w:rPr>
        <w:t xml:space="preserve"> CapFlags</w:t>
      </w:r>
      <w:r>
        <w:rPr>
          <w:rStyle w:val="OperatorTok"/>
        </w:rPr>
        <w:t xml:space="preserve">,</w:t>
      </w:r>
      <w:r>
        <w:br/>
      </w:r>
      <w:r>
        <w:rPr>
          <w:rStyle w:val="NormalTok"/>
        </w:rPr>
        <w:t xml:space="preserve">    </w:t>
      </w:r>
      <w:r>
        <w:rPr>
          <w:rStyle w:val="CommentTok"/>
        </w:rPr>
        <w:t xml:space="preserve">/// Expiration timestamp (Hermes must complete before this)</w:t>
      </w:r>
      <w:r>
        <w:br/>
      </w:r>
      <w:r>
        <w:rPr>
          <w:rStyle w:val="NormalTok"/>
        </w:rPr>
        <w:t xml:space="preserve">    </w:t>
      </w:r>
      <w:r>
        <w:rPr>
          <w:rStyle w:val="KeywordTok"/>
        </w:rPr>
        <w:t xml:space="preserve">pub</w:t>
      </w:r>
      <w:r>
        <w:rPr>
          <w:rStyle w:val="NormalTok"/>
        </w:rPr>
        <w:t xml:space="preserve"> expires_at</w:t>
      </w:r>
      <w:r>
        <w:rPr>
          <w:rStyle w:val="OperatorTok"/>
        </w:rPr>
        <w:t xml:space="preserve">:</w:t>
      </w:r>
      <w:r>
        <w:rPr>
          <w:rStyle w:val="NormalTok"/>
        </w:rPr>
        <w:t xml:space="preserve"> UnixTimestamp</w:t>
      </w:r>
      <w:r>
        <w:rPr>
          <w:rStyle w:val="OperatorTok"/>
        </w:rPr>
        <w:t xml:space="preserve">,</w:t>
      </w:r>
      <w:r>
        <w:br/>
      </w:r>
      <w:r>
        <w:rPr>
          <w:rStyle w:val="NormalTok"/>
        </w:rPr>
        <w:t xml:space="preserve">    </w:t>
      </w:r>
      <w:r>
        <w:rPr>
          <w:rStyle w:val="CommentTok"/>
        </w:rPr>
        <w:t xml:space="preserve">/// HMAC-SHA256 signature (verified by Hermes on receipt)</w:t>
      </w:r>
      <w:r>
        <w:br/>
      </w:r>
      <w:r>
        <w:rPr>
          <w:rStyle w:val="NormalTok"/>
        </w:rPr>
        <w:t xml:space="preserve">    </w:t>
      </w:r>
      <w:r>
        <w:rPr>
          <w:rStyle w:val="KeywordTok"/>
        </w:rPr>
        <w:t xml:space="preserve">pub</w:t>
      </w:r>
      <w:r>
        <w:rPr>
          <w:rStyle w:val="NormalTok"/>
        </w:rPr>
        <w:t xml:space="preserve"> signature</w:t>
      </w:r>
      <w:r>
        <w:rPr>
          <w:rStyle w:val="OperatorTok"/>
        </w:rPr>
        <w:t xml:space="preserve">:</w:t>
      </w:r>
      <w:r>
        <w:rPr>
          <w:rStyle w:val="NormalTok"/>
        </w:rPr>
        <w:t xml:space="preserve"> [</w:t>
      </w:r>
      <w:r>
        <w:rPr>
          <w:rStyle w:val="DataTypeTok"/>
        </w:rPr>
        <w:t xml:space="preserve">u8</w:t>
      </w:r>
      <w:r>
        <w:rPr>
          <w:rStyle w:val="OperatorTok"/>
        </w:rPr>
        <w:t xml:space="preserve">;</w:t>
      </w:r>
      <w:r>
        <w:rPr>
          <w:rStyle w:val="NormalTok"/>
        </w:rPr>
        <w:t xml:space="preserve"> </w:t>
      </w:r>
      <w:r>
        <w:rPr>
          <w:rStyle w:val="DecValTok"/>
        </w:rPr>
        <w:t xml:space="preserve">32</w:t>
      </w:r>
      <w:r>
        <w:rPr>
          <w:rStyle w:val="NormalTok"/>
        </w:rPr>
        <w:t xml:space="preserve">]</w:t>
      </w:r>
      <w:r>
        <w:rPr>
          <w:rStyle w:val="OperatorTok"/>
        </w:rPr>
        <w:t xml:space="preserve">,</w:t>
      </w:r>
      <w:r>
        <w:br/>
      </w:r>
      <w:r>
        <w:rPr>
          <w:rStyle w:val="NormalTok"/>
        </w:rPr>
        <w:t xml:space="preserve">    </w:t>
      </w:r>
      <w:r>
        <w:rPr>
          <w:rStyle w:val="CommentTok"/>
        </w:rPr>
        <w:t xml:space="preserve">/// Maximum tokens allowed for this request</w:t>
      </w:r>
      <w:r>
        <w:br/>
      </w:r>
      <w:r>
        <w:rPr>
          <w:rStyle w:val="NormalTok"/>
        </w:rPr>
        <w:t xml:space="preserve">    </w:t>
      </w:r>
      <w:r>
        <w:rPr>
          <w:rStyle w:val="KeywordTok"/>
        </w:rPr>
        <w:t xml:space="preserve">pub</w:t>
      </w:r>
      <w:r>
        <w:rPr>
          <w:rStyle w:val="NormalTok"/>
        </w:rPr>
        <w:t xml:space="preserve"> max_tokens</w:t>
      </w:r>
      <w:r>
        <w:rPr>
          <w:rStyle w:val="OperatorTok"/>
        </w:rPr>
        <w:t xml:space="preserve">:</w:t>
      </w:r>
      <w:r>
        <w:rPr>
          <w:rStyle w:val="NormalTok"/>
        </w:rPr>
        <w:t xml:space="preserve"> </w:t>
      </w:r>
      <w:r>
        <w:rPr>
          <w:rStyle w:val="DataTypeTok"/>
        </w:rPr>
        <w:t xml:space="preserve">u32</w:t>
      </w:r>
      <w:r>
        <w:rPr>
          <w:rStyle w:val="OperatorTok"/>
        </w:rPr>
        <w:t xml:space="preserve">,</w:t>
      </w:r>
      <w:r>
        <w:br/>
      </w:r>
      <w:r>
        <w:rPr>
          <w:rStyle w:val="NormalTok"/>
        </w:rPr>
        <w:t xml:space="preserve">    </w:t>
      </w:r>
      <w:r>
        <w:rPr>
          <w:rStyle w:val="CommentTok"/>
        </w:rPr>
        <w:t xml:space="preserve">/// Allowed model providers (whitelist)</w:t>
      </w:r>
      <w:r>
        <w:br/>
      </w:r>
      <w:r>
        <w:rPr>
          <w:rStyle w:val="NormalTok"/>
        </w:rPr>
        <w:t xml:space="preserve">    </w:t>
      </w:r>
      <w:r>
        <w:rPr>
          <w:rStyle w:val="KeywordTok"/>
        </w:rPr>
        <w:t xml:space="preserve">pub</w:t>
      </w:r>
      <w:r>
        <w:rPr>
          <w:rStyle w:val="NormalTok"/>
        </w:rPr>
        <w:t xml:space="preserve"> allowed_providers</w:t>
      </w:r>
      <w:r>
        <w:rPr>
          <w:rStyle w:val="OperatorTok"/>
        </w:rPr>
        <w:t xml:space="preserve">:</w:t>
      </w:r>
      <w:r>
        <w:rPr>
          <w:rStyle w:val="NormalTok"/>
        </w:rPr>
        <w:t xml:space="preserve"> ProviderSet</w:t>
      </w:r>
      <w:r>
        <w:rPr>
          <w:rStyle w:val="OperatorTok"/>
        </w:rPr>
        <w:t xml:space="preserve">,</w:t>
      </w:r>
      <w:r>
        <w:br/>
      </w:r>
      <w:r>
        <w:rPr>
          <w:rStyle w:val="OperatorTok"/>
        </w:rPr>
        <w:t xml:space="preserve">}</w:t>
      </w:r>
      <w:r>
        <w:br/>
      </w:r>
      <w:r>
        <w:br/>
      </w:r>
      <w:r>
        <w:rPr>
          <w:rStyle w:val="PreprocessorTok"/>
        </w:rPr>
        <w:t xml:space="preserve">bitflags!</w:t>
      </w:r>
      <w:r>
        <w:rPr>
          <w:rStyle w:val="NormalTok"/>
        </w:rPr>
        <w:t xml:space="preserve">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struct</w:t>
      </w:r>
      <w:r>
        <w:rPr>
          <w:rStyle w:val="NormalTok"/>
        </w:rPr>
        <w:t xml:space="preserve"> CapFlags</w:t>
      </w:r>
      <w:r>
        <w:rPr>
          <w:rStyle w:val="OperatorTok"/>
        </w:rPr>
        <w:t xml:space="preserve">:</w:t>
      </w:r>
      <w:r>
        <w:rPr>
          <w:rStyle w:val="NormalTok"/>
        </w:rPr>
        <w:t xml:space="preserve"> </w:t>
      </w:r>
      <w:r>
        <w:rPr>
          <w:rStyle w:val="DataTypeTok"/>
        </w:rPr>
        <w:t xml:space="preserve">u32</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WEB_SEARCH      </w:t>
      </w:r>
      <w:r>
        <w:rPr>
          <w:rStyle w:val="OperatorTok"/>
        </w:rPr>
        <w:t xml:space="preserve">=</w:t>
      </w:r>
      <w:r>
        <w:rPr>
          <w:rStyle w:val="NormalTok"/>
        </w:rPr>
        <w:t xml:space="preserve"> </w:t>
      </w:r>
      <w:r>
        <w:rPr>
          <w:rStyle w:val="DecValTok"/>
        </w:rPr>
        <w:t xml:space="preserve">0x0001</w:t>
      </w:r>
      <w:r>
        <w:rPr>
          <w:rStyle w:val="OperatorTok"/>
        </w:rPr>
        <w:t xml:space="preserve">;</w:t>
      </w:r>
      <w:r>
        <w:rPr>
          <w:rStyle w:val="NormalTok"/>
        </w:rPr>
        <w:t xml:space="preserve"> </w:t>
      </w:r>
      <w:r>
        <w:rPr>
          <w:rStyle w:val="CommentTok"/>
        </w:rPr>
        <w:t xml:space="preserve">// Can search the web</w:t>
      </w:r>
      <w:r>
        <w:br/>
      </w:r>
      <w:r>
        <w:rPr>
          <w:rStyle w:val="NormalTok"/>
        </w:rPr>
        <w:t xml:space="preserve">        </w:t>
      </w:r>
      <w:r>
        <w:rPr>
          <w:rStyle w:val="KeywordTok"/>
        </w:rPr>
        <w:t xml:space="preserve">const</w:t>
      </w:r>
      <w:r>
        <w:rPr>
          <w:rStyle w:val="NormalTok"/>
        </w:rPr>
        <w:t xml:space="preserve"> CODE_EXEC       </w:t>
      </w:r>
      <w:r>
        <w:rPr>
          <w:rStyle w:val="OperatorTok"/>
        </w:rPr>
        <w:t xml:space="preserve">=</w:t>
      </w:r>
      <w:r>
        <w:rPr>
          <w:rStyle w:val="NormalTok"/>
        </w:rPr>
        <w:t xml:space="preserve"> </w:t>
      </w:r>
      <w:r>
        <w:rPr>
          <w:rStyle w:val="DecValTok"/>
        </w:rPr>
        <w:t xml:space="preserve">0x0002</w:t>
      </w:r>
      <w:r>
        <w:rPr>
          <w:rStyle w:val="OperatorTok"/>
        </w:rPr>
        <w:t xml:space="preserve">;</w:t>
      </w:r>
      <w:r>
        <w:rPr>
          <w:rStyle w:val="NormalTok"/>
        </w:rPr>
        <w:t xml:space="preserve"> </w:t>
      </w:r>
      <w:r>
        <w:rPr>
          <w:rStyle w:val="CommentTok"/>
        </w:rPr>
        <w:t xml:space="preserve">// Can execute code in sandbox</w:t>
      </w:r>
      <w:r>
        <w:br/>
      </w:r>
      <w:r>
        <w:rPr>
          <w:rStyle w:val="NormalTok"/>
        </w:rPr>
        <w:t xml:space="preserve">        </w:t>
      </w:r>
      <w:r>
        <w:rPr>
          <w:rStyle w:val="KeywordTok"/>
        </w:rPr>
        <w:t xml:space="preserve">const</w:t>
      </w:r>
      <w:r>
        <w:rPr>
          <w:rStyle w:val="NormalTok"/>
        </w:rPr>
        <w:t xml:space="preserve"> FILE_READ       </w:t>
      </w:r>
      <w:r>
        <w:rPr>
          <w:rStyle w:val="OperatorTok"/>
        </w:rPr>
        <w:t xml:space="preserve">=</w:t>
      </w:r>
      <w:r>
        <w:rPr>
          <w:rStyle w:val="NormalTok"/>
        </w:rPr>
        <w:t xml:space="preserve"> </w:t>
      </w:r>
      <w:r>
        <w:rPr>
          <w:rStyle w:val="DecValTok"/>
        </w:rPr>
        <w:t xml:space="preserve">0x0004</w:t>
      </w:r>
      <w:r>
        <w:rPr>
          <w:rStyle w:val="OperatorTok"/>
        </w:rPr>
        <w:t xml:space="preserve">;</w:t>
      </w:r>
      <w:r>
        <w:rPr>
          <w:rStyle w:val="NormalTok"/>
        </w:rPr>
        <w:t xml:space="preserve"> </w:t>
      </w:r>
      <w:r>
        <w:rPr>
          <w:rStyle w:val="CommentTok"/>
        </w:rPr>
        <w:t xml:space="preserve">// Can read files (user-selected only)</w:t>
      </w:r>
      <w:r>
        <w:br/>
      </w:r>
      <w:r>
        <w:rPr>
          <w:rStyle w:val="NormalTok"/>
        </w:rPr>
        <w:t xml:space="preserve">        </w:t>
      </w:r>
      <w:r>
        <w:rPr>
          <w:rStyle w:val="KeywordTok"/>
        </w:rPr>
        <w:t xml:space="preserve">const</w:t>
      </w:r>
      <w:r>
        <w:rPr>
          <w:rStyle w:val="NormalTok"/>
        </w:rPr>
        <w:t xml:space="preserve"> API_CALL        </w:t>
      </w:r>
      <w:r>
        <w:rPr>
          <w:rStyle w:val="OperatorTok"/>
        </w:rPr>
        <w:t xml:space="preserve">=</w:t>
      </w:r>
      <w:r>
        <w:rPr>
          <w:rStyle w:val="NormalTok"/>
        </w:rPr>
        <w:t xml:space="preserve"> </w:t>
      </w:r>
      <w:r>
        <w:rPr>
          <w:rStyle w:val="DecValTok"/>
        </w:rPr>
        <w:t xml:space="preserve">0x0008</w:t>
      </w:r>
      <w:r>
        <w:rPr>
          <w:rStyle w:val="OperatorTok"/>
        </w:rPr>
        <w:t xml:space="preserve">;</w:t>
      </w:r>
      <w:r>
        <w:rPr>
          <w:rStyle w:val="NormalTok"/>
        </w:rPr>
        <w:t xml:space="preserve"> </w:t>
      </w:r>
      <w:r>
        <w:rPr>
          <w:rStyle w:val="CommentTok"/>
        </w:rPr>
        <w:t xml:space="preserve">// Can call cloud model APIs</w:t>
      </w:r>
      <w:r>
        <w:br/>
      </w:r>
      <w:r>
        <w:rPr>
          <w:rStyle w:val="NormalTok"/>
        </w:rPr>
        <w:t xml:space="preserve">        </w:t>
      </w:r>
      <w:r>
        <w:rPr>
          <w:rStyle w:val="KeywordTok"/>
        </w:rPr>
        <w:t xml:space="preserve">const</w:t>
      </w:r>
      <w:r>
        <w:rPr>
          <w:rStyle w:val="NormalTok"/>
        </w:rPr>
        <w:t xml:space="preserve"> TOOL_USE        </w:t>
      </w:r>
      <w:r>
        <w:rPr>
          <w:rStyle w:val="OperatorTok"/>
        </w:rPr>
        <w:t xml:space="preserve">=</w:t>
      </w:r>
      <w:r>
        <w:rPr>
          <w:rStyle w:val="NormalTok"/>
        </w:rPr>
        <w:t xml:space="preserve"> </w:t>
      </w:r>
      <w:r>
        <w:rPr>
          <w:rStyle w:val="DecValTok"/>
        </w:rPr>
        <w:t xml:space="preserve">0x0010</w:t>
      </w:r>
      <w:r>
        <w:rPr>
          <w:rStyle w:val="OperatorTok"/>
        </w:rPr>
        <w:t xml:space="preserve">;</w:t>
      </w:r>
      <w:r>
        <w:rPr>
          <w:rStyle w:val="NormalTok"/>
        </w:rPr>
        <w:t xml:space="preserve"> </w:t>
      </w:r>
      <w:r>
        <w:rPr>
          <w:rStyle w:val="CommentTok"/>
        </w:rPr>
        <w:t xml:space="preserve">// Can use MCP tools</w:t>
      </w:r>
      <w:r>
        <w:br/>
      </w:r>
      <w:r>
        <w:rPr>
          <w:rStyle w:val="NormalTok"/>
        </w:rPr>
        <w:t xml:space="preserve">        </w:t>
      </w:r>
      <w:r>
        <w:rPr>
          <w:rStyle w:val="KeywordTok"/>
        </w:rPr>
        <w:t xml:space="preserve">const</w:t>
      </w:r>
      <w:r>
        <w:rPr>
          <w:rStyle w:val="NormalTok"/>
        </w:rPr>
        <w:t xml:space="preserve"> NO_NETWORK      </w:t>
      </w:r>
      <w:r>
        <w:rPr>
          <w:rStyle w:val="OperatorTok"/>
        </w:rPr>
        <w:t xml:space="preserve">=</w:t>
      </w:r>
      <w:r>
        <w:rPr>
          <w:rStyle w:val="NormalTok"/>
        </w:rPr>
        <w:t xml:space="preserve"> </w:t>
      </w:r>
      <w:r>
        <w:rPr>
          <w:rStyle w:val="DecValTok"/>
        </w:rPr>
        <w:t xml:space="preserve">0x8000</w:t>
      </w:r>
      <w:r>
        <w:rPr>
          <w:rStyle w:val="OperatorTok"/>
        </w:rPr>
        <w:t xml:space="preserve">;</w:t>
      </w:r>
      <w:r>
        <w:rPr>
          <w:rStyle w:val="NormalTok"/>
        </w:rPr>
        <w:t xml:space="preserve"> </w:t>
      </w:r>
      <w:r>
        <w:rPr>
          <w:rStyle w:val="CommentTok"/>
        </w:rPr>
        <w:t xml:space="preserve">// Network explicitly disabled</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Security invariant:</w:t>
      </w:r>
      <w:r>
        <w:t xml:space="preserve"> </w:t>
      </w:r>
      <w:r>
        <w:t xml:space="preserve">If a request arrives at Hermes without a valid</w:t>
      </w:r>
      <w:r>
        <w:t xml:space="preserve"> </w:t>
      </w:r>
      <w:r>
        <w:rPr>
          <w:rStyle w:val="VerbatimChar"/>
        </w:rPr>
        <w:t xml:space="preserve">CapabilityGrant</w:t>
      </w:r>
      <w:r>
        <w:t xml:space="preserve">, Hermes</w:t>
      </w:r>
      <w:r>
        <w:t xml:space="preserve"> </w:t>
      </w:r>
      <w:r>
        <w:rPr>
          <w:bCs/>
          <w:b/>
        </w:rPr>
        <w:t xml:space="preserve">must reject it</w:t>
      </w:r>
      <w:r>
        <w:t xml:space="preserve">. There is no ambient authority. Every action requires an explicit, signed, time-limited capability.</w:t>
      </w:r>
    </w:p>
    <w:bookmarkEnd w:id="32"/>
    <w:bookmarkStart w:id="33" w:name="the-pro-tunnel-isolation"/>
    <w:p>
      <w:pPr>
        <w:pStyle w:val="Heading3"/>
      </w:pPr>
      <w:r>
        <w:t xml:space="preserve">5.4 The Pro Tunnel Isolation</w:t>
      </w:r>
    </w:p>
    <w:p>
      <w:pPr>
        <w:pStyle w:val="FirstParagraph"/>
      </w:pPr>
      <w:r>
        <w:t xml:space="preserve">The</w:t>
      </w:r>
      <w:r>
        <w:t xml:space="preserve"> </w:t>
      </w:r>
      <w:r>
        <w:t xml:space="preserve">“</w:t>
      </w:r>
      <w:r>
        <w:t xml:space="preserve">Pro Tunnel</w:t>
      </w:r>
      <w:r>
        <w:t xml:space="preserve">”</w:t>
      </w:r>
      <w:r>
        <w:t xml:space="preserve"> </w:t>
      </w:r>
      <w:r>
        <w:t xml:space="preserve">is the communication channel between Core and Hermes. In the App Store build:</w:t>
      </w:r>
      <w:r>
        <w:t xml:space="preserve"> </w:t>
      </w:r>
      <w:r>
        <w:t xml:space="preserve">-</w:t>
      </w:r>
      <w:r>
        <w:t xml:space="preserve"> </w:t>
      </w:r>
      <w:r>
        <w:rPr>
          <w:bCs/>
          <w:b/>
        </w:rPr>
        <w:t xml:space="preserve">Core has no</w:t>
      </w:r>
      <w:r>
        <w:rPr>
          <w:bCs/>
          <w:b/>
        </w:rPr>
        <w:t xml:space="preserve"> </w:t>
      </w:r>
      <w:r>
        <w:rPr>
          <w:rStyle w:val="VerbatimChar"/>
          <w:bCs/>
          <w:b/>
        </w:rPr>
        <w:t xml:space="preserve">network.client</w:t>
      </w:r>
      <w:r>
        <w:rPr>
          <w:bCs/>
          <w:b/>
        </w:rPr>
        <w:t xml:space="preserve"> </w:t>
      </w:r>
      <w:r>
        <w:rPr>
          <w:bCs/>
          <w:b/>
        </w:rPr>
        <w:t xml:space="preserve">entitlement</w:t>
      </w:r>
      <w:r>
        <w:t xml:space="preserve"> </w:t>
      </w:r>
      <w:r>
        <w:t xml:space="preserve">— it cannot make any network requests</w:t>
      </w:r>
      <w:r>
        <w:t xml:space="preserve"> </w:t>
      </w:r>
      <w:r>
        <w:t xml:space="preserve">-</w:t>
      </w:r>
      <w:r>
        <w:t xml:space="preserve"> </w:t>
      </w:r>
      <w:r>
        <w:rPr>
          <w:bCs/>
          <w:b/>
        </w:rPr>
        <w:t xml:space="preserve">Hermes is not bundled</w:t>
      </w:r>
      <w:r>
        <w:t xml:space="preserve"> </w:t>
      </w:r>
      <w:r>
        <w:t xml:space="preserve">— the sidecar binary is an optional download</w:t>
      </w:r>
      <w:r>
        <w:t xml:space="preserve"> </w:t>
      </w:r>
      <w:r>
        <w:t xml:space="preserve">-</w:t>
      </w:r>
      <w:r>
        <w:t xml:space="preserve"> </w:t>
      </w:r>
      <w:r>
        <w:rPr>
          <w:bCs/>
          <w:b/>
        </w:rPr>
        <w:t xml:space="preserve">Cloud functionality is disabled</w:t>
      </w:r>
      <w:r>
        <w:t xml:space="preserve"> </w:t>
      </w:r>
      <w:r>
        <w:t xml:space="preserve">— the Resonance Gate rejects all sideways (external) requests</w:t>
      </w:r>
    </w:p>
    <w:p>
      <w:pPr>
        <w:pStyle w:val="BodyText"/>
      </w:pPr>
      <w:r>
        <w:t xml:space="preserve">In the Pro build:</w:t>
      </w:r>
      <w:r>
        <w:t xml:space="preserve"> </w:t>
      </w:r>
      <w:r>
        <w:t xml:space="preserve">-</w:t>
      </w:r>
      <w:r>
        <w:t xml:space="preserve"> </w:t>
      </w:r>
      <w:r>
        <w:rPr>
          <w:bCs/>
          <w:b/>
        </w:rPr>
        <w:t xml:space="preserve">Core has</w:t>
      </w:r>
      <w:r>
        <w:rPr>
          <w:bCs/>
          <w:b/>
        </w:rPr>
        <w:t xml:space="preserve"> </w:t>
      </w:r>
      <w:r>
        <w:rPr>
          <w:rStyle w:val="VerbatimChar"/>
          <w:bCs/>
          <w:b/>
        </w:rPr>
        <w:t xml:space="preserve">network.client</w:t>
      </w:r>
      <w:r>
        <w:rPr>
          <w:bCs/>
          <w:b/>
        </w:rPr>
        <w:t xml:space="preserve"> </w:t>
      </w:r>
      <w:r>
        <w:rPr>
          <w:bCs/>
          <w:b/>
        </w:rPr>
        <w:t xml:space="preserve">but only for XPC to Hermes</w:t>
      </w:r>
      <w:r>
        <w:t xml:space="preserve"> </w:t>
      </w:r>
      <w:r>
        <w:t xml:space="preserve">— no direct cloud API calls</w:t>
      </w:r>
      <w:r>
        <w:t xml:space="preserve"> </w:t>
      </w:r>
      <w:r>
        <w:t xml:space="preserve">-</w:t>
      </w:r>
      <w:r>
        <w:t xml:space="preserve"> </w:t>
      </w:r>
      <w:r>
        <w:rPr>
          <w:bCs/>
          <w:b/>
        </w:rPr>
        <w:t xml:space="preserve">Hermes is bundled</w:t>
      </w:r>
      <w:r>
        <w:t xml:space="preserve"> </w:t>
      </w:r>
      <w:r>
        <w:t xml:space="preserve">in</w:t>
      </w:r>
      <w:r>
        <w:t xml:space="preserve"> </w:t>
      </w:r>
      <w:r>
        <w:rPr>
          <w:rStyle w:val="VerbatimChar"/>
        </w:rPr>
        <w:t xml:space="preserve">Epistemos Pro.app/Contents/Helpers/</w:t>
      </w:r>
      <w:r>
        <w:t xml:space="preserve"> </w:t>
      </w:r>
      <w:r>
        <w:t xml:space="preserve">-</w:t>
      </w:r>
      <w:r>
        <w:t xml:space="preserve"> </w:t>
      </w:r>
      <w:r>
        <w:rPr>
          <w:bCs/>
          <w:b/>
        </w:rPr>
        <w:t xml:space="preserve">Pro Tunnel is active</w:t>
      </w:r>
      <w:r>
        <w:t xml:space="preserve"> </w:t>
      </w:r>
      <w:r>
        <w:t xml:space="preserve">— zero-copy arena + mach port signaling</w:t>
      </w:r>
    </w:p>
    <w:p>
      <w:pPr>
        <w:pStyle w:val="BodyText"/>
      </w:pPr>
      <w:r>
        <w:t xml:space="preserve">This satisfies App Store guidelines while enabling cloud functionality for Pro users.</w:t>
      </w:r>
    </w:p>
    <w:p>
      <w:r>
        <w:pict>
          <v:rect style="width:0;height:1.5pt" o:hralign="center" o:hrstd="t" o:hr="t"/>
        </w:pict>
      </w:r>
    </w:p>
    <w:bookmarkEnd w:id="33"/>
    <w:bookmarkEnd w:id="34"/>
    <w:bookmarkStart w:id="37" w:name="Xa24da7026e7ee993ee8c6af4705d5fae4e55fa5"/>
    <w:p>
      <w:pPr>
        <w:pStyle w:val="Heading2"/>
      </w:pPr>
      <w:r>
        <w:t xml:space="preserve">6. Multi-Agent Orchestration: Hermes as One Agent in the Swarm</w:t>
      </w:r>
    </w:p>
    <w:p>
      <w:pPr>
        <w:pStyle w:val="FirstParagraph"/>
      </w:pPr>
      <w:r>
        <w:t xml:space="preserve">The user’s NeMoCLAW / OpenCLAW concept describes multiple sub-agents (</w:t>
      </w:r>
      <w:r>
        <w:t xml:space="preserve">“</w:t>
      </w:r>
      <w:r>
        <w:t xml:space="preserve">claws</w:t>
      </w:r>
      <w:r>
        <w:t xml:space="preserve">”</w:t>
      </w:r>
      <w:r>
        <w:t xml:space="preserve">) controlling specific apps. Hermes is one such claw — the</w:t>
      </w:r>
      <w:r>
        <w:t xml:space="preserve"> </w:t>
      </w:r>
      <w:r>
        <w:rPr>
          <w:bCs/>
          <w:b/>
        </w:rPr>
        <w:t xml:space="preserve">Cloud Claw</w:t>
      </w:r>
      <w:r>
        <w:t xml:space="preserve">.</w:t>
      </w:r>
    </w:p>
    <w:bookmarkStart w:id="35" w:name="agent-swarm-architecture"/>
    <w:p>
      <w:pPr>
        <w:pStyle w:val="Heading3"/>
      </w:pPr>
      <w:r>
        <w:t xml:space="preserve">6.1 Agent Swarm Architecture</w:t>
      </w:r>
    </w:p>
    <w:p>
      <w:pPr>
        <w:pStyle w:val="SourceCode"/>
      </w:pPr>
      <w:r>
        <w:rPr>
          <w:rStyle w:val="VerbatimChar"/>
        </w:rPr>
        <w:t xml:space="preserve">Epistemos Brain (ACS Meta-Layer)</w:t>
      </w:r>
      <w:r>
        <w:br/>
      </w:r>
      <w:r>
        <w:rPr>
          <w:rStyle w:val="VerbatimChar"/>
        </w:rPr>
        <w:t xml:space="preserve">├─ Local Agents (Sovereign, deterministic, L0-L5)</w:t>
      </w:r>
      <w:r>
        <w:br/>
      </w:r>
      <w:r>
        <w:rPr>
          <w:rStyle w:val="VerbatimChar"/>
        </w:rPr>
        <w:t xml:space="preserve">│  ├─ Reasoning Agent (Qwen3-8B Sherry, on-device)</w:t>
      </w:r>
      <w:r>
        <w:br/>
      </w:r>
      <w:r>
        <w:rPr>
          <w:rStyle w:val="VerbatimChar"/>
        </w:rPr>
        <w:t xml:space="preserve">│  ├─ Memory Agent (HCache + Engram, associative retrieval)</w:t>
      </w:r>
      <w:r>
        <w:br/>
      </w:r>
      <w:r>
        <w:rPr>
          <w:rStyle w:val="VerbatimChar"/>
        </w:rPr>
        <w:t xml:space="preserve">│  ├─ Tool Agent (local file system, calculator, code exec)</w:t>
      </w:r>
      <w:r>
        <w:br/>
      </w:r>
      <w:r>
        <w:rPr>
          <w:rStyle w:val="VerbatimChar"/>
        </w:rPr>
        <w:t xml:space="preserve">│  └─ Resonance Gate (monitors all agents)</w:t>
      </w:r>
      <w:r>
        <w:br/>
      </w:r>
      <w:r>
        <w:rPr>
          <w:rStyle w:val="VerbatimChar"/>
        </w:rPr>
        <w:t xml:space="preserve">│</w:t>
      </w:r>
      <w:r>
        <w:br/>
      </w:r>
      <w:r>
        <w:rPr>
          <w:rStyle w:val="VerbatimChar"/>
        </w:rPr>
        <w:t xml:space="preserve">└─ External Agents (Quarantined, L7)</w:t>
      </w:r>
      <w:r>
        <w:br/>
      </w:r>
      <w:r>
        <w:rPr>
          <w:rStyle w:val="VerbatimChar"/>
        </w:rPr>
        <w:t xml:space="preserve">   ├─ Hermes (Cloud Claw) ──▶ OpenAI, Anthropic, DeepSeek</w:t>
      </w:r>
      <w:r>
        <w:br/>
      </w:r>
      <w:r>
        <w:rPr>
          <w:rStyle w:val="VerbatimChar"/>
        </w:rPr>
        <w:t xml:space="preserve">   ├─ BrowseClaw ──▶ Web scraping, search</w:t>
      </w:r>
      <w:r>
        <w:br/>
      </w:r>
      <w:r>
        <w:rPr>
          <w:rStyle w:val="VerbatimChar"/>
        </w:rPr>
        <w:t xml:space="preserve">   ├─ CodeClaw ──▶ Sandboxed code execution (remote)</w:t>
      </w:r>
      <w:r>
        <w:br/>
      </w:r>
      <w:r>
        <w:rPr>
          <w:rStyle w:val="VerbatimChar"/>
        </w:rPr>
        <w:t xml:space="preserve">   └─ VerifyClaw ──▶ Cross-checking, external validation</w:t>
      </w:r>
    </w:p>
    <w:p>
      <w:pPr>
        <w:pStyle w:val="FirstParagraph"/>
      </w:pPr>
      <w:r>
        <w:t xml:space="preserve">All external agents share the same L7 quarantine. They communicate via the same zero-copy arena protocol. The Resonance Gate monitors all of them with the same mandatory signature constraints.</w:t>
      </w:r>
    </w:p>
    <w:bookmarkEnd w:id="35"/>
    <w:bookmarkStart w:id="36" w:name="resonance-based-orchestration"/>
    <w:p>
      <w:pPr>
        <w:pStyle w:val="Heading3"/>
      </w:pPr>
      <w:r>
        <w:t xml:space="preserve">6.2 Resonance-Based Orchestration</w:t>
      </w:r>
    </w:p>
    <w:p>
      <w:pPr>
        <w:pStyle w:val="FirstParagraph"/>
      </w:pPr>
      <w:r>
        <w:t xml:space="preserve">The user’s document mentions</w:t>
      </w:r>
      <w:r>
        <w:t xml:space="preserve"> </w:t>
      </w:r>
      <w:r>
        <w:t xml:space="preserve">“</w:t>
      </w:r>
      <w:r>
        <w:t xml:space="preserve">resonance-based orchestration ensures sub-agents don’t ignore their own budgets.</w:t>
      </w:r>
      <w:r>
        <w:t xml:space="preserve">”</w:t>
      </w:r>
      <w:r>
        <w:t xml:space="preserve"> </w:t>
      </w:r>
      <w:r>
        <w:t xml:space="preserve">The formal mechanism:</w:t>
      </w:r>
    </w:p>
    <w:p>
      <w:pPr>
        <w:pStyle w:val="BodyText"/>
      </w:pPr>
      <w:r>
        <w:t xml:space="preserve">Each agent has a</w:t>
      </w:r>
      <w:r>
        <w:t xml:space="preserve"> </w:t>
      </w:r>
      <w:r>
        <w:rPr>
          <w:bCs/>
          <w:b/>
        </w:rPr>
        <w:t xml:space="preserve">Task Budget</w:t>
      </w:r>
      <w:r>
        <w:t xml:space="preserve"> </w:t>
      </w:r>
      <w:r>
        <w:t xml:space="preserve">— a Resonance Signature that constrains its operation:</w:t>
      </w:r>
    </w:p>
    <w:p>
      <w:pPr>
        <w:pStyle w:val="SourceCode"/>
      </w:pPr>
      <w:r>
        <w:rPr>
          <w:rStyle w:val="KeywordTok"/>
        </w:rPr>
        <w:t xml:space="preserve">pub</w:t>
      </w:r>
      <w:r>
        <w:rPr>
          <w:rStyle w:val="NormalTok"/>
        </w:rPr>
        <w:t xml:space="preserve"> </w:t>
      </w:r>
      <w:r>
        <w:rPr>
          <w:rStyle w:val="KeywordTok"/>
        </w:rPr>
        <w:t xml:space="preserve">struct</w:t>
      </w:r>
      <w:r>
        <w:rPr>
          <w:rStyle w:val="NormalTok"/>
        </w:rPr>
        <w:t xml:space="preserve"> TaskBudget </w:t>
      </w:r>
      <w:r>
        <w:rPr>
          <w:rStyle w:val="OperatorTok"/>
        </w:rPr>
        <w:t xml:space="preserve">{</w:t>
      </w:r>
      <w:r>
        <w:br/>
      </w:r>
      <w:r>
        <w:rPr>
          <w:rStyle w:val="NormalTok"/>
        </w:rPr>
        <w:t xml:space="preserve">    </w:t>
      </w:r>
      <w:r>
        <w:rPr>
          <w:rStyle w:val="CommentTok"/>
        </w:rPr>
        <w:t xml:space="preserve">/// Maximum computation cost (in tokens, time, or energy)</w:t>
      </w:r>
      <w:r>
        <w:br/>
      </w:r>
      <w:r>
        <w:rPr>
          <w:rStyle w:val="NormalTok"/>
        </w:rPr>
        <w:t xml:space="preserve">    </w:t>
      </w:r>
      <w:r>
        <w:rPr>
          <w:rStyle w:val="KeywordTok"/>
        </w:rPr>
        <w:t xml:space="preserve">pub</w:t>
      </w:r>
      <w:r>
        <w:rPr>
          <w:rStyle w:val="NormalTok"/>
        </w:rPr>
        <w:t xml:space="preserve"> max_cost</w:t>
      </w:r>
      <w:r>
        <w:rPr>
          <w:rStyle w:val="OperatorTok"/>
        </w:rPr>
        <w:t xml:space="preserve">:</w:t>
      </w:r>
      <w:r>
        <w:rPr>
          <w:rStyle w:val="NormalTok"/>
        </w:rPr>
        <w:t xml:space="preserve"> BudgetLimit</w:t>
      </w:r>
      <w:r>
        <w:rPr>
          <w:rStyle w:val="OperatorTok"/>
        </w:rPr>
        <w:t xml:space="preserve">,</w:t>
      </w:r>
      <w:r>
        <w:br/>
      </w:r>
      <w:r>
        <w:rPr>
          <w:rStyle w:val="NormalTok"/>
        </w:rPr>
        <w:t xml:space="preserve">    </w:t>
      </w:r>
      <w:r>
        <w:rPr>
          <w:rStyle w:val="CommentTok"/>
        </w:rPr>
        <w:t xml:space="preserve">/// Resonance threshold: agent must maintain this minimum coherence</w:t>
      </w:r>
      <w:r>
        <w:br/>
      </w:r>
      <w:r>
        <w:rPr>
          <w:rStyle w:val="NormalTok"/>
        </w:rPr>
        <w:t xml:space="preserve">    </w:t>
      </w:r>
      <w:r>
        <w:rPr>
          <w:rStyle w:val="KeywordTok"/>
        </w:rPr>
        <w:t xml:space="preserve">pub</w:t>
      </w:r>
      <w:r>
        <w:rPr>
          <w:rStyle w:val="NormalTok"/>
        </w:rPr>
        <w:t xml:space="preserve"> min_resonance</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w:t>
      </w:r>
      <w:r>
        <w:rPr>
          <w:rStyle w:val="CommentTok"/>
        </w:rPr>
        <w:t xml:space="preserve">/// KAM stability threshold: agent must not destabilize the substrate</w:t>
      </w:r>
      <w:r>
        <w:br/>
      </w:r>
      <w:r>
        <w:rPr>
          <w:rStyle w:val="NormalTok"/>
        </w:rPr>
        <w:t xml:space="preserve">    </w:t>
      </w:r>
      <w:r>
        <w:rPr>
          <w:rStyle w:val="KeywordTok"/>
        </w:rPr>
        <w:t xml:space="preserve">pub</w:t>
      </w:r>
      <w:r>
        <w:rPr>
          <w:rStyle w:val="NormalTok"/>
        </w:rPr>
        <w:t xml:space="preserve"> min_stability</w:t>
      </w:r>
      <w:r>
        <w:rPr>
          <w:rStyle w:val="OperatorTok"/>
        </w:rPr>
        <w:t xml:space="preserve">:</w:t>
      </w:r>
      <w:r>
        <w:rPr>
          <w:rStyle w:val="NormalTok"/>
        </w:rPr>
        <w:t xml:space="preserve"> </w:t>
      </w:r>
      <w:r>
        <w:rPr>
          <w:rStyle w:val="DataTypeTok"/>
        </w:rPr>
        <w:t xml:space="preserve">f32</w:t>
      </w:r>
      <w:r>
        <w:rPr>
          <w:rStyle w:val="OperatorTok"/>
        </w:rPr>
        <w:t xml:space="preserve">,</w:t>
      </w:r>
      <w:r>
        <w:br/>
      </w:r>
      <w:r>
        <w:rPr>
          <w:rStyle w:val="NormalTok"/>
        </w:rPr>
        <w:t xml:space="preserve">    </w:t>
      </w:r>
      <w:r>
        <w:rPr>
          <w:rStyle w:val="CommentTok"/>
        </w:rPr>
        <w:t xml:space="preserve">/// Maximum depth of recursive self-invocation</w:t>
      </w:r>
      <w:r>
        <w:br/>
      </w:r>
      <w:r>
        <w:rPr>
          <w:rStyle w:val="NormalTok"/>
        </w:rPr>
        <w:t xml:space="preserve">    </w:t>
      </w:r>
      <w:r>
        <w:rPr>
          <w:rStyle w:val="KeywordTok"/>
        </w:rPr>
        <w:t xml:space="preserve">pub</w:t>
      </w:r>
      <w:r>
        <w:rPr>
          <w:rStyle w:val="NormalTok"/>
        </w:rPr>
        <w:t xml:space="preserve"> max_recursion_depth</w:t>
      </w:r>
      <w:r>
        <w:rPr>
          <w:rStyle w:val="OperatorTok"/>
        </w:rPr>
        <w:t xml:space="preserve">:</w:t>
      </w:r>
      <w:r>
        <w:rPr>
          <w:rStyle w:val="NormalTok"/>
        </w:rPr>
        <w:t xml:space="preserve"> </w:t>
      </w:r>
      <w:r>
        <w:rPr>
          <w:rStyle w:val="DataTypeTok"/>
        </w:rPr>
        <w:t xml:space="preserve">u8</w:t>
      </w:r>
      <w:r>
        <w:rPr>
          <w:rStyle w:val="OperatorTok"/>
        </w:rPr>
        <w:t xml:space="preserve">,</w:t>
      </w:r>
      <w:r>
        <w:br/>
      </w:r>
      <w:r>
        <w:rPr>
          <w:rStyle w:val="NormalTok"/>
        </w:rPr>
        <w:t xml:space="preserve">    </w:t>
      </w:r>
      <w:r>
        <w:rPr>
          <w:rStyle w:val="CommentTok"/>
        </w:rPr>
        <w:t xml:space="preserve">/// Time budget (wall-clock)</w:t>
      </w:r>
      <w:r>
        <w:br/>
      </w:r>
      <w:r>
        <w:rPr>
          <w:rStyle w:val="NormalTok"/>
        </w:rPr>
        <w:t xml:space="preserve">    </w:t>
      </w:r>
      <w:r>
        <w:rPr>
          <w:rStyle w:val="KeywordTok"/>
        </w:rPr>
        <w:t xml:space="preserve">pub</w:t>
      </w:r>
      <w:r>
        <w:rPr>
          <w:rStyle w:val="NormalTok"/>
        </w:rPr>
        <w:t xml:space="preserve"> deadline</w:t>
      </w:r>
      <w:r>
        <w:rPr>
          <w:rStyle w:val="OperatorTok"/>
        </w:rPr>
        <w:t xml:space="preserve">:</w:t>
      </w:r>
      <w:r>
        <w:rPr>
          <w:rStyle w:val="NormalTok"/>
        </w:rPr>
        <w:t xml:space="preserve"> UnixTimestamp</w:t>
      </w:r>
      <w:r>
        <w:rPr>
          <w:rStyle w:val="OperatorTok"/>
        </w:rPr>
        <w:t xml:space="preserve">,</w:t>
      </w:r>
      <w:r>
        <w:br/>
      </w:r>
      <w:r>
        <w:rPr>
          <w:rStyle w:val="OperatorTok"/>
        </w:rPr>
        <w:t xml:space="preserve">}</w:t>
      </w:r>
      <w:r>
        <w:br/>
      </w:r>
      <w:r>
        <w:br/>
      </w:r>
      <w:r>
        <w:rPr>
          <w:rStyle w:val="CommentTok"/>
        </w:rPr>
        <w:t xml:space="preserve">/// The Orchestrator assigns budgets and monitors adherence</w:t>
      </w:r>
      <w:r>
        <w:br/>
      </w:r>
      <w:r>
        <w:rPr>
          <w:rStyle w:val="KeywordTok"/>
        </w:rPr>
        <w:t xml:space="preserve">pub</w:t>
      </w:r>
      <w:r>
        <w:rPr>
          <w:rStyle w:val="NormalTok"/>
        </w:rPr>
        <w:t xml:space="preserve"> </w:t>
      </w:r>
      <w:r>
        <w:rPr>
          <w:rStyle w:val="KeywordTok"/>
        </w:rPr>
        <w:t xml:space="preserve">struct</w:t>
      </w:r>
      <w:r>
        <w:rPr>
          <w:rStyle w:val="NormalTok"/>
        </w:rPr>
        <w:t xml:space="preserve"> AgentOrchestrator </w:t>
      </w:r>
      <w:r>
        <w:rPr>
          <w:rStyle w:val="OperatorTok"/>
        </w:rPr>
        <w:t xml:space="preserve">{</w:t>
      </w:r>
      <w:r>
        <w:br/>
      </w:r>
      <w:r>
        <w:rPr>
          <w:rStyle w:val="NormalTok"/>
        </w:rPr>
        <w:t xml:space="preserve">    </w:t>
      </w:r>
      <w:r>
        <w:rPr>
          <w:rStyle w:val="KeywordTok"/>
        </w:rPr>
        <w:t xml:space="preserve">pub</w:t>
      </w:r>
      <w:r>
        <w:rPr>
          <w:rStyle w:val="NormalTok"/>
        </w:rPr>
        <w:t xml:space="preserve"> agents</w:t>
      </w:r>
      <w:r>
        <w:rPr>
          <w:rStyle w:val="OperatorTok"/>
        </w:rPr>
        <w:t xml:space="preserve">:</w:t>
      </w:r>
      <w:r>
        <w:rPr>
          <w:rStyle w:val="NormalTok"/>
        </w:rPr>
        <w:t xml:space="preserve"> HashMap</w:t>
      </w:r>
      <w:r>
        <w:rPr>
          <w:rStyle w:val="OperatorTok"/>
        </w:rPr>
        <w:t xml:space="preserve">&lt;</w:t>
      </w:r>
      <w:r>
        <w:rPr>
          <w:rStyle w:val="NormalTok"/>
        </w:rPr>
        <w:t xml:space="preserve">AgentId</w:t>
      </w:r>
      <w:r>
        <w:rPr>
          <w:rStyle w:val="OperatorTok"/>
        </w:rPr>
        <w:t xml:space="preserve">,</w:t>
      </w:r>
      <w:r>
        <w:rPr>
          <w:rStyle w:val="NormalTok"/>
        </w:rPr>
        <w:t xml:space="preserve"> AgentState</w:t>
      </w:r>
      <w:r>
        <w:rPr>
          <w:rStyle w:val="OperatorTok"/>
        </w:rPr>
        <w:t xml:space="preserve">&gt;,</w:t>
      </w:r>
      <w:r>
        <w:br/>
      </w:r>
      <w:r>
        <w:rPr>
          <w:rStyle w:val="NormalTok"/>
        </w:rPr>
        <w:t xml:space="preserve">    </w:t>
      </w:r>
      <w:r>
        <w:rPr>
          <w:rStyle w:val="KeywordTok"/>
        </w:rPr>
        <w:t xml:space="preserve">pub</w:t>
      </w:r>
      <w:r>
        <w:rPr>
          <w:rStyle w:val="NormalTok"/>
        </w:rPr>
        <w:t xml:space="preserve"> gate</w:t>
      </w:r>
      <w:r>
        <w:rPr>
          <w:rStyle w:val="OperatorTok"/>
        </w:rPr>
        <w:t xml:space="preserve">:</w:t>
      </w:r>
      <w:r>
        <w:rPr>
          <w:rStyle w:val="NormalTok"/>
        </w:rPr>
        <w:t xml:space="preserve"> ResonanceGate</w:t>
      </w:r>
      <w:r>
        <w:rPr>
          <w:rStyle w:val="OperatorTok"/>
        </w:rPr>
        <w:t xml:space="preserve">,</w:t>
      </w:r>
      <w:r>
        <w:br/>
      </w:r>
      <w:r>
        <w:rPr>
          <w:rStyle w:val="OperatorTok"/>
        </w:rPr>
        <w:t xml:space="preserve">}</w:t>
      </w:r>
      <w:r>
        <w:br/>
      </w:r>
      <w:r>
        <w:br/>
      </w:r>
      <w:r>
        <w:rPr>
          <w:rStyle w:val="KeywordTok"/>
        </w:rPr>
        <w:t xml:space="preserve">impl</w:t>
      </w:r>
      <w:r>
        <w:rPr>
          <w:rStyle w:val="NormalTok"/>
        </w:rPr>
        <w:t xml:space="preserve"> AgentOrchestrator </w:t>
      </w:r>
      <w:r>
        <w:rPr>
          <w:rStyle w:val="OperatorTok"/>
        </w:rPr>
        <w:t xml:space="preserve">{</w:t>
      </w:r>
      <w:r>
        <w:br/>
      </w:r>
      <w:r>
        <w:rPr>
          <w:rStyle w:val="NormalTok"/>
        </w:rPr>
        <w:t xml:space="preserve">    </w:t>
      </w:r>
      <w:r>
        <w:rPr>
          <w:rStyle w:val="KeywordTok"/>
        </w:rPr>
        <w:t xml:space="preserve">pub</w:t>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dispatch(</w:t>
      </w:r>
      <w:r>
        <w:rPr>
          <w:rStyle w:val="OperatorTok"/>
        </w:rPr>
        <w:t xml:space="preserve">&amp;</w:t>
      </w:r>
      <w:r>
        <w:rPr>
          <w:rStyle w:val="KeywordTok"/>
        </w:rPr>
        <w:t xml:space="preserve">self</w:t>
      </w:r>
      <w:r>
        <w:rPr>
          <w:rStyle w:val="OperatorTok"/>
        </w:rPr>
        <w:t xml:space="preserve">,</w:t>
      </w:r>
      <w:r>
        <w:rPr>
          <w:rStyle w:val="NormalTok"/>
        </w:rPr>
        <w:t xml:space="preserve"> task</w:t>
      </w:r>
      <w:r>
        <w:rPr>
          <w:rStyle w:val="OperatorTok"/>
        </w:rPr>
        <w:t xml:space="preserve">:</w:t>
      </w:r>
      <w:r>
        <w:rPr>
          <w:rStyle w:val="NormalTok"/>
        </w:rPr>
        <w:t xml:space="preserve"> Task</w:t>
      </w:r>
      <w:r>
        <w:rPr>
          <w:rStyle w:val="OperatorTok"/>
        </w:rPr>
        <w:t xml:space="preserve">,</w:t>
      </w:r>
      <w:r>
        <w:rPr>
          <w:rStyle w:val="NormalTok"/>
        </w:rPr>
        <w:t xml:space="preserve"> budget</w:t>
      </w:r>
      <w:r>
        <w:rPr>
          <w:rStyle w:val="OperatorTok"/>
        </w:rPr>
        <w:t xml:space="preserve">:</w:t>
      </w:r>
      <w:r>
        <w:rPr>
          <w:rStyle w:val="NormalTok"/>
        </w:rPr>
        <w:t xml:space="preserve"> TaskBudget)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TaskResult</w:t>
      </w:r>
      <w:r>
        <w:rPr>
          <w:rStyle w:val="OperatorTok"/>
        </w:rPr>
        <w:t xml:space="preserve">,</w:t>
      </w:r>
      <w:r>
        <w:rPr>
          <w:rStyle w:val="NormalTok"/>
        </w:rPr>
        <w:t xml:space="preserve"> BudgetError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let</w:t>
      </w:r>
      <w:r>
        <w:rPr>
          <w:rStyle w:val="NormalTok"/>
        </w:rPr>
        <w:t xml:space="preserve"> agent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select_agent(</w:t>
      </w:r>
      <w:r>
        <w:rPr>
          <w:rStyle w:val="OperatorTok"/>
        </w:rPr>
        <w:t xml:space="preserve">&amp;</w:t>
      </w:r>
      <w:r>
        <w:rPr>
          <w:rStyle w:val="NormalTok"/>
        </w:rPr>
        <w:t xml:space="preserve">task)</w:t>
      </w:r>
      <w:r>
        <w:rPr>
          <w:rStyle w:val="OperatorTok"/>
        </w:rPr>
        <w:t xml:space="preserve">;</w:t>
      </w:r>
      <w:r>
        <w:br/>
      </w:r>
      <w:r>
        <w:rPr>
          <w:rStyle w:val="NormalTok"/>
        </w:rPr>
        <w:t xml:space="preserve">        </w:t>
      </w:r>
      <w:r>
        <w:br/>
      </w:r>
      <w:r>
        <w:rPr>
          <w:rStyle w:val="NormalTok"/>
        </w:rPr>
        <w:t xml:space="preserve">        </w:t>
      </w:r>
      <w:r>
        <w:rPr>
          <w:rStyle w:val="CommentTok"/>
        </w:rPr>
        <w:t xml:space="preserve">// Pre-flight: does agent have capacity?</w:t>
      </w:r>
      <w:r>
        <w:br/>
      </w:r>
      <w:r>
        <w:rPr>
          <w:rStyle w:val="NormalTok"/>
        </w:rPr>
        <w:t xml:space="preserve">        </w:t>
      </w:r>
      <w:r>
        <w:rPr>
          <w:rStyle w:val="ControlFlowTok"/>
        </w:rPr>
        <w:t xml:space="preserve">if</w:t>
      </w:r>
      <w:r>
        <w:rPr>
          <w:rStyle w:val="NormalTok"/>
        </w:rPr>
        <w:t xml:space="preserve"> agent</w:t>
      </w:r>
      <w:r>
        <w:rPr>
          <w:rStyle w:val="OperatorTok"/>
        </w:rPr>
        <w:t xml:space="preserve">.</w:t>
      </w:r>
      <w:r>
        <w:rPr>
          <w:rStyle w:val="NormalTok"/>
        </w:rPr>
        <w:t xml:space="preserve">current_load() </w:t>
      </w:r>
      <w:r>
        <w:rPr>
          <w:rStyle w:val="OperatorTok"/>
        </w:rPr>
        <w:t xml:space="preserve">+</w:t>
      </w:r>
      <w:r>
        <w:rPr>
          <w:rStyle w:val="NormalTok"/>
        </w:rPr>
        <w:t xml:space="preserve"> task</w:t>
      </w:r>
      <w:r>
        <w:rPr>
          <w:rStyle w:val="OperatorTok"/>
        </w:rPr>
        <w:t xml:space="preserve">.</w:t>
      </w:r>
      <w:r>
        <w:rPr>
          <w:rStyle w:val="NormalTok"/>
        </w:rPr>
        <w:t xml:space="preserve">estimated_cost() </w:t>
      </w:r>
      <w:r>
        <w:rPr>
          <w:rStyle w:val="OperatorTok"/>
        </w:rPr>
        <w:t xml:space="preserve">&gt;</w:t>
      </w:r>
      <w:r>
        <w:rPr>
          <w:rStyle w:val="NormalTok"/>
        </w:rPr>
        <w:t xml:space="preserve"> budget</w:t>
      </w:r>
      <w:r>
        <w:rPr>
          <w:rStyle w:val="OperatorTok"/>
        </w:rPr>
        <w:t xml:space="preserve">.</w:t>
      </w:r>
      <w:r>
        <w:rPr>
          <w:rStyle w:val="NormalTok"/>
        </w:rPr>
        <w:t xml:space="preserve">max_cost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BudgetError::</w:t>
      </w:r>
      <w:r>
        <w:rPr>
          <w:rStyle w:val="NormalTok"/>
        </w:rPr>
        <w:t xml:space="preserve">InsufficientCapacity)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Execute with monitoring</w:t>
      </w:r>
      <w:r>
        <w:br/>
      </w:r>
      <w:r>
        <w:rPr>
          <w:rStyle w:val="NormalTok"/>
        </w:rPr>
        <w:t xml:space="preserve">        </w:t>
      </w:r>
      <w:r>
        <w:rPr>
          <w:rStyle w:val="KeywordTok"/>
        </w:rPr>
        <w:t xml:space="preserve">let</w:t>
      </w:r>
      <w:r>
        <w:rPr>
          <w:rStyle w:val="NormalTok"/>
        </w:rPr>
        <w:t xml:space="preserve"> result </w:t>
      </w:r>
      <w:r>
        <w:rPr>
          <w:rStyle w:val="OperatorTok"/>
        </w:rPr>
        <w:t xml:space="preserve">=</w:t>
      </w:r>
      <w:r>
        <w:rPr>
          <w:rStyle w:val="NormalTok"/>
        </w:rPr>
        <w:t xml:space="preserve"> agent</w:t>
      </w:r>
      <w:r>
        <w:rPr>
          <w:rStyle w:val="OperatorTok"/>
        </w:rPr>
        <w:t xml:space="preserve">.</w:t>
      </w:r>
      <w:r>
        <w:rPr>
          <w:rStyle w:val="NormalTok"/>
        </w:rPr>
        <w:t xml:space="preserve">execute(task</w:t>
      </w:r>
      <w:r>
        <w:rPr>
          <w:rStyle w:val="OperatorTok"/>
        </w:rPr>
        <w:t xml:space="preserve">,</w:t>
      </w:r>
      <w:r>
        <w:rPr>
          <w:rStyle w:val="NormalTok"/>
        </w:rPr>
        <w:t xml:space="preserve"> budget)</w:t>
      </w:r>
      <w:r>
        <w:rPr>
          <w:rStyle w:val="OperatorTok"/>
        </w:rPr>
        <w:t xml:space="preserve">.</w:t>
      </w:r>
      <w:r>
        <w:rPr>
          <w:rStyle w:val="KeywordTok"/>
        </w:rPr>
        <w:t xml:space="preserve">await</w:t>
      </w:r>
      <w:r>
        <w:rPr>
          <w:rStyle w:val="OperatorTok"/>
        </w:rPr>
        <w:t xml:space="preserve">;</w:t>
      </w:r>
      <w:r>
        <w:br/>
      </w:r>
      <w:r>
        <w:rPr>
          <w:rStyle w:val="NormalTok"/>
        </w:rPr>
        <w:t xml:space="preserve">        </w:t>
      </w:r>
      <w:r>
        <w:br/>
      </w:r>
      <w:r>
        <w:rPr>
          <w:rStyle w:val="NormalTok"/>
        </w:rPr>
        <w:t xml:space="preserve">        </w:t>
      </w:r>
      <w:r>
        <w:rPr>
          <w:rStyle w:val="CommentTok"/>
        </w:rPr>
        <w:t xml:space="preserve">// Post-flight: did agent maintain resonance?</w:t>
      </w:r>
      <w:r>
        <w:br/>
      </w:r>
      <w:r>
        <w:rPr>
          <w:rStyle w:val="NormalTok"/>
        </w:rPr>
        <w:t xml:space="preserve">        </w:t>
      </w:r>
      <w:r>
        <w:rPr>
          <w:rStyle w:val="KeywordTok"/>
        </w:rPr>
        <w:t xml:space="preserve">let</w:t>
      </w:r>
      <w:r>
        <w:rPr>
          <w:rStyle w:val="NormalTok"/>
        </w:rPr>
        <w:t xml:space="preserve"> sig </w:t>
      </w:r>
      <w:r>
        <w:rPr>
          <w:rStyle w:val="OperatorTok"/>
        </w:rPr>
        <w:t xml:space="preserve">=</w:t>
      </w:r>
      <w:r>
        <w:rPr>
          <w:rStyle w:val="NormalTok"/>
        </w:rPr>
        <w:t xml:space="preserve"> </w:t>
      </w:r>
      <w:r>
        <w:rPr>
          <w:rStyle w:val="KeywordTok"/>
        </w:rPr>
        <w:t xml:space="preserve">self</w:t>
      </w:r>
      <w:r>
        <w:rPr>
          <w:rStyle w:val="OperatorTok"/>
        </w:rPr>
        <w:t xml:space="preserve">.</w:t>
      </w:r>
      <w:r>
        <w:rPr>
          <w:rStyle w:val="NormalTok"/>
        </w:rPr>
        <w:t xml:space="preserve">gate</w:t>
      </w:r>
      <w:r>
        <w:rPr>
          <w:rStyle w:val="OperatorTok"/>
        </w:rPr>
        <w:t xml:space="preserve">.</w:t>
      </w:r>
      <w:r>
        <w:rPr>
          <w:rStyle w:val="NormalTok"/>
        </w:rPr>
        <w:t xml:space="preserve">signature(</w:t>
      </w:r>
      <w:r>
        <w:rPr>
          <w:rStyle w:val="OperatorTok"/>
        </w:rPr>
        <w:t xml:space="preserve">&amp;</w:t>
      </w:r>
      <w:r>
        <w:rPr>
          <w:rStyle w:val="NormalTok"/>
        </w:rPr>
        <w:t xml:space="preserve">result)</w:t>
      </w:r>
      <w:r>
        <w:rPr>
          <w:rStyle w:val="OperatorTok"/>
        </w:rPr>
        <w:t xml:space="preserve">.</w:t>
      </w:r>
      <w:r>
        <w:rPr>
          <w:rStyle w:val="KeywordTok"/>
        </w:rPr>
        <w:t xml:space="preserve">await</w:t>
      </w:r>
      <w:r>
        <w:rPr>
          <w:rStyle w:val="OperatorTok"/>
        </w:rPr>
        <w:t xml:space="preserve">;</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resonance </w:t>
      </w:r>
      <w:r>
        <w:rPr>
          <w:rStyle w:val="OperatorTok"/>
        </w:rPr>
        <w:t xml:space="preserve">&lt;</w:t>
      </w:r>
      <w:r>
        <w:rPr>
          <w:rStyle w:val="NormalTok"/>
        </w:rPr>
        <w:t xml:space="preserve"> budget</w:t>
      </w:r>
      <w:r>
        <w:rPr>
          <w:rStyle w:val="OperatorTok"/>
        </w:rPr>
        <w:t xml:space="preserve">.</w:t>
      </w:r>
      <w:r>
        <w:rPr>
          <w:rStyle w:val="NormalTok"/>
        </w:rPr>
        <w:t xml:space="preserve">min_resonance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BudgetError::</w:t>
      </w:r>
      <w:r>
        <w:rPr>
          <w:rStyle w:val="NormalTok"/>
        </w:rPr>
        <w:t xml:space="preserve">ResonanceCollapsed)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sig</w:t>
      </w:r>
      <w:r>
        <w:rPr>
          <w:rStyle w:val="OperatorTok"/>
        </w:rPr>
        <w:t xml:space="preserve">.</w:t>
      </w:r>
      <w:r>
        <w:rPr>
          <w:rStyle w:val="NormalTok"/>
        </w:rPr>
        <w:t xml:space="preserve">kam_stability </w:t>
      </w:r>
      <w:r>
        <w:rPr>
          <w:rStyle w:val="OperatorTok"/>
        </w:rPr>
        <w:t xml:space="preserve">&lt;</w:t>
      </w:r>
      <w:r>
        <w:rPr>
          <w:rStyle w:val="NormalTok"/>
        </w:rPr>
        <w:t xml:space="preserve"> budget</w:t>
      </w:r>
      <w:r>
        <w:rPr>
          <w:rStyle w:val="OperatorTok"/>
        </w:rPr>
        <w:t xml:space="preserve">.</w:t>
      </w:r>
      <w:r>
        <w:rPr>
          <w:rStyle w:val="NormalTok"/>
        </w:rPr>
        <w:t xml:space="preserve">min_stability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stantTok"/>
        </w:rPr>
        <w:t xml:space="preserve">Err</w:t>
      </w:r>
      <w:r>
        <w:rPr>
          <w:rStyle w:val="NormalTok"/>
        </w:rPr>
        <w:t xml:space="preserve">(</w:t>
      </w:r>
      <w:r>
        <w:rPr>
          <w:rStyle w:val="PreprocessorTok"/>
        </w:rPr>
        <w:t xml:space="preserve">BudgetError::</w:t>
      </w:r>
      <w:r>
        <w:rPr>
          <w:rStyle w:val="NormalTok"/>
        </w:rPr>
        <w:t xml:space="preserve">StabilityViolation)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stantTok"/>
        </w:rPr>
        <w:t xml:space="preserve">Ok</w:t>
      </w:r>
      <w:r>
        <w:rPr>
          <w:rStyle w:val="NormalTok"/>
        </w:rPr>
        <w:t xml:space="preserve">(result)</w:t>
      </w:r>
      <w:r>
        <w:br/>
      </w:r>
      <w:r>
        <w:rPr>
          <w:rStyle w:val="NormalTok"/>
        </w:rPr>
        <w:t xml:space="preserve">    </w:t>
      </w:r>
      <w:r>
        <w:rPr>
          <w:rStyle w:val="OperatorTok"/>
        </w:rPr>
        <w:t xml:space="preserve">}</w:t>
      </w:r>
      <w:r>
        <w:br/>
      </w:r>
      <w:r>
        <w:rPr>
          <w:rStyle w:val="OperatorTok"/>
        </w:rPr>
        <w:t xml:space="preserve">}</w:t>
      </w:r>
    </w:p>
    <w:p>
      <w:pPr>
        <w:pStyle w:val="FirstParagraph"/>
      </w:pPr>
      <w:r>
        <w:t xml:space="preserve">This prevents the</w:t>
      </w:r>
      <w:r>
        <w:t xml:space="preserve"> </w:t>
      </w:r>
      <w:r>
        <w:t xml:space="preserve">“</w:t>
      </w:r>
      <w:r>
        <w:t xml:space="preserve">self-attribution bias</w:t>
      </w:r>
      <w:r>
        <w:t xml:space="preserve">”</w:t>
      </w:r>
      <w:r>
        <w:t xml:space="preserve"> </w:t>
      </w:r>
      <w:r>
        <w:t xml:space="preserve">the user’s document mentions — agents cannot claim success without the Resonance Gate verifying their output coherence.</w:t>
      </w:r>
    </w:p>
    <w:p>
      <w:r>
        <w:pict>
          <v:rect style="width:0;height:1.5pt" o:hralign="center" o:hrstd="t" o:hr="t"/>
        </w:pict>
      </w:r>
    </w:p>
    <w:bookmarkEnd w:id="36"/>
    <w:bookmarkEnd w:id="37"/>
    <w:bookmarkStart w:id="41" w:name="positioning-to-cloud-providers"/>
    <w:p>
      <w:pPr>
        <w:pStyle w:val="Heading2"/>
      </w:pPr>
      <w:r>
        <w:t xml:space="preserve">7. Positioning to Cloud Providers</w:t>
      </w:r>
    </w:p>
    <w:bookmarkStart w:id="38" w:name="the-narrative"/>
    <w:p>
      <w:pPr>
        <w:pStyle w:val="Heading3"/>
      </w:pPr>
      <w:r>
        <w:t xml:space="preserve">7.1 The Narrative</w:t>
      </w:r>
    </w:p>
    <w:p>
      <w:pPr>
        <w:pStyle w:val="BlockText"/>
      </w:pPr>
      <w:r>
        <w:t xml:space="preserve">Epistemos is not a client of your API. It is the reference cognitive substrate that defines how cloud AI should be consumed. Every cloud provider wants their models to be used by the best applications. Epistemos is the application architecture that properly integrates cloud AI: through a sovereign, verifiable, zero-copy substrate that treats every cloud output as a Composite Gap claim until proven otherwise. If your model passes through the Resonance Gate — meaning its outputs are verifiable, consistent, and structurally sound — it earns higher residency in the Epistemos brain. Models that fail verification are demoted or quarantined. This is not a threat. It is a quality signal that benefits providers who build for truth.</w:t>
      </w:r>
    </w:p>
    <w:bookmarkEnd w:id="38"/>
    <w:bookmarkStart w:id="39" w:name="the-technical-pitch"/>
    <w:p>
      <w:pPr>
        <w:pStyle w:val="Heading3"/>
      </w:pPr>
      <w:r>
        <w:t xml:space="preserve">7.2 The Technical Pitch</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What Cloud Providers Want</w:t>
            </w:r>
          </w:p>
        </w:tc>
        <w:tc>
          <w:tcPr/>
          <w:p>
            <w:pPr>
              <w:pStyle w:val="Compact"/>
              <w:jc w:val="left"/>
            </w:pPr>
            <w:r>
              <w:t xml:space="preserve">What Epistemos Provides</w:t>
            </w:r>
          </w:p>
        </w:tc>
      </w:tr>
      <w:tr>
        <w:tc>
          <w:tcPr/>
          <w:p>
            <w:pPr>
              <w:pStyle w:val="Compact"/>
              <w:jc w:val="left"/>
            </w:pPr>
            <w:r>
              <w:rPr>
                <w:bCs/>
                <w:b/>
              </w:rPr>
              <w:t xml:space="preserve">Usage</w:t>
            </w:r>
          </w:p>
        </w:tc>
        <w:tc>
          <w:tcPr/>
          <w:p>
            <w:pPr>
              <w:pStyle w:val="Compact"/>
              <w:jc w:val="left"/>
            </w:pPr>
            <w:r>
              <w:t xml:space="preserve">Epistemos routes cloud requests through Hermes — structured, batched, φ-spaced (not spammy)</w:t>
            </w:r>
          </w:p>
        </w:tc>
      </w:tr>
      <w:tr>
        <w:tc>
          <w:tcPr/>
          <w:p>
            <w:pPr>
              <w:pStyle w:val="Compact"/>
              <w:jc w:val="left"/>
            </w:pPr>
            <w:r>
              <w:rPr>
                <w:bCs/>
                <w:b/>
              </w:rPr>
              <w:t xml:space="preserve">Differentiation</w:t>
            </w:r>
          </w:p>
        </w:tc>
        <w:tc>
          <w:tcPr/>
          <w:p>
            <w:pPr>
              <w:pStyle w:val="Compact"/>
              <w:jc w:val="left"/>
            </w:pPr>
            <w:r>
              <w:t xml:space="preserve">The Resonance Gate ranks models by verification pass rate — better models get higher priority</w:t>
            </w:r>
          </w:p>
        </w:tc>
      </w:tr>
      <w:tr>
        <w:tc>
          <w:tcPr/>
          <w:p>
            <w:pPr>
              <w:pStyle w:val="Compact"/>
              <w:jc w:val="left"/>
            </w:pPr>
            <w:r>
              <w:rPr>
                <w:bCs/>
                <w:b/>
              </w:rPr>
              <w:t xml:space="preserve">Feedback</w:t>
            </w:r>
          </w:p>
        </w:tc>
        <w:tc>
          <w:tcPr/>
          <w:p>
            <w:pPr>
              <w:pStyle w:val="Compact"/>
              <w:jc w:val="left"/>
            </w:pPr>
            <w:r>
              <w:t xml:space="preserve">Every cloud output gets a Resonance Signature — providers receive structured quality metrics</w:t>
            </w:r>
          </w:p>
        </w:tc>
      </w:tr>
      <w:tr>
        <w:tc>
          <w:tcPr/>
          <w:p>
            <w:pPr>
              <w:pStyle w:val="Compact"/>
              <w:jc w:val="left"/>
            </w:pPr>
            <w:r>
              <w:rPr>
                <w:bCs/>
                <w:b/>
              </w:rPr>
              <w:t xml:space="preserve">Integration</w:t>
            </w:r>
          </w:p>
        </w:tc>
        <w:tc>
          <w:tcPr/>
          <w:p>
            <w:pPr>
              <w:pStyle w:val="Compact"/>
              <w:jc w:val="left"/>
            </w:pPr>
            <w:r>
              <w:t xml:space="preserve">Hermes protocol is open — any provider can implement a</w:t>
            </w:r>
            <w:r>
              <w:t xml:space="preserve"> </w:t>
            </w:r>
            <w:r>
              <w:rPr>
                <w:rStyle w:val="VerbatimChar"/>
              </w:rPr>
              <w:t xml:space="preserve">CloudProvenance</w:t>
            </w:r>
            <w:r>
              <w:t xml:space="preserve"> </w:t>
            </w:r>
            <w:r>
              <w:t xml:space="preserve">adapter</w:t>
            </w:r>
          </w:p>
        </w:tc>
      </w:tr>
      <w:tr>
        <w:tc>
          <w:tcPr/>
          <w:p>
            <w:pPr>
              <w:pStyle w:val="Compact"/>
              <w:jc w:val="left"/>
            </w:pPr>
            <w:r>
              <w:rPr>
                <w:bCs/>
                <w:b/>
              </w:rPr>
              <w:t xml:space="preserve">Trust</w:t>
            </w:r>
          </w:p>
        </w:tc>
        <w:tc>
          <w:tcPr/>
          <w:p>
            <w:pPr>
              <w:pStyle w:val="Compact"/>
              <w:jc w:val="left"/>
            </w:pPr>
            <w:r>
              <w:t xml:space="preserve">Epistemos never hides that it uses cloud AI — every output is labeled with provider + confidence</w:t>
            </w:r>
          </w:p>
        </w:tc>
      </w:tr>
    </w:tbl>
    <w:bookmarkEnd w:id="39"/>
    <w:bookmarkStart w:id="40" w:name="the-hermes-protocol-open-specification"/>
    <w:p>
      <w:pPr>
        <w:pStyle w:val="Heading3"/>
      </w:pPr>
      <w:r>
        <w:t xml:space="preserve">7.3 The Hermes Protocol (Open Specification)</w:t>
      </w:r>
    </w:p>
    <w:p>
      <w:pPr>
        <w:pStyle w:val="SourceCode"/>
      </w:pPr>
      <w:r>
        <w:rPr>
          <w:rStyle w:val="CommentTok"/>
        </w:rPr>
        <w:t xml:space="preserve">/// Any cloud provider can implement this trait</w:t>
      </w:r>
      <w:r>
        <w:br/>
      </w:r>
      <w:r>
        <w:rPr>
          <w:rStyle w:val="KeywordTok"/>
        </w:rPr>
        <w:t xml:space="preserve">pub</w:t>
      </w:r>
      <w:r>
        <w:rPr>
          <w:rStyle w:val="NormalTok"/>
        </w:rPr>
        <w:t xml:space="preserve"> </w:t>
      </w:r>
      <w:r>
        <w:rPr>
          <w:rStyle w:val="KeywordTok"/>
        </w:rPr>
        <w:t xml:space="preserve">trait</w:t>
      </w:r>
      <w:r>
        <w:rPr>
          <w:rStyle w:val="NormalTok"/>
        </w:rPr>
        <w:t xml:space="preserve"> CloudProvider </w:t>
      </w:r>
      <w:r>
        <w:rPr>
          <w:rStyle w:val="OperatorTok"/>
        </w:rPr>
        <w:t xml:space="preserve">{</w:t>
      </w:r>
      <w:r>
        <w:br/>
      </w:r>
      <w:r>
        <w:rPr>
          <w:rStyle w:val="NormalTok"/>
        </w:rPr>
        <w:t xml:space="preserve">    </w:t>
      </w:r>
      <w:r>
        <w:rPr>
          <w:rStyle w:val="CommentTok"/>
        </w:rPr>
        <w:t xml:space="preserve">/// Provider name and version</w:t>
      </w:r>
      <w:r>
        <w:br/>
      </w:r>
      <w:r>
        <w:rPr>
          <w:rStyle w:val="NormalTok"/>
        </w:rPr>
        <w:t xml:space="preserve">    </w:t>
      </w:r>
      <w:r>
        <w:rPr>
          <w:rStyle w:val="KeywordTok"/>
        </w:rPr>
        <w:t xml:space="preserve">fn</w:t>
      </w:r>
      <w:r>
        <w:rPr>
          <w:rStyle w:val="NormalTok"/>
        </w:rPr>
        <w:t xml:space="preserve"> provenance(</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CloudProvenance</w:t>
      </w:r>
      <w:r>
        <w:rPr>
          <w:rStyle w:val="OperatorTok"/>
        </w:rPr>
        <w:t xml:space="preserve">;</w:t>
      </w:r>
      <w:r>
        <w:br/>
      </w:r>
      <w:r>
        <w:rPr>
          <w:rStyle w:val="NormalTok"/>
        </w:rPr>
        <w:t xml:space="preserve">    </w:t>
      </w:r>
      <w:r>
        <w:br/>
      </w:r>
      <w:r>
        <w:rPr>
          <w:rStyle w:val="NormalTok"/>
        </w:rPr>
        <w:t xml:space="preserve">    </w:t>
      </w:r>
      <w:r>
        <w:rPr>
          <w:rStyle w:val="CommentTok"/>
        </w:rPr>
        <w:t xml:space="preserve">/// Maximum context length supported</w:t>
      </w:r>
      <w:r>
        <w:br/>
      </w:r>
      <w:r>
        <w:rPr>
          <w:rStyle w:val="NormalTok"/>
        </w:rPr>
        <w:t xml:space="preserve">    </w:t>
      </w:r>
      <w:r>
        <w:rPr>
          <w:rStyle w:val="KeywordTok"/>
        </w:rPr>
        <w:t xml:space="preserve">fn</w:t>
      </w:r>
      <w:r>
        <w:rPr>
          <w:rStyle w:val="NormalTok"/>
        </w:rPr>
        <w:t xml:space="preserve"> max_context(</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w:t>
      </w:r>
      <w:r>
        <w:rPr>
          <w:rStyle w:val="DataTypeTok"/>
        </w:rPr>
        <w:t xml:space="preserve">usize</w:t>
      </w:r>
      <w:r>
        <w:rPr>
          <w:rStyle w:val="OperatorTok"/>
        </w:rPr>
        <w:t xml:space="preserve">;</w:t>
      </w:r>
      <w:r>
        <w:br/>
      </w:r>
      <w:r>
        <w:rPr>
          <w:rStyle w:val="NormalTok"/>
        </w:rPr>
        <w:t xml:space="preserve">    </w:t>
      </w:r>
      <w:r>
        <w:br/>
      </w:r>
      <w:r>
        <w:rPr>
          <w:rStyle w:val="NormalTok"/>
        </w:rPr>
        <w:t xml:space="preserve">    </w:t>
      </w:r>
      <w:r>
        <w:rPr>
          <w:rStyle w:val="CommentTok"/>
        </w:rPr>
        <w:t xml:space="preserve">/// Cost per token (for budget planning)</w:t>
      </w:r>
      <w:r>
        <w:br/>
      </w:r>
      <w:r>
        <w:rPr>
          <w:rStyle w:val="NormalTok"/>
        </w:rPr>
        <w:t xml:space="preserve">    </w:t>
      </w:r>
      <w:r>
        <w:rPr>
          <w:rStyle w:val="KeywordTok"/>
        </w:rPr>
        <w:t xml:space="preserve">fn</w:t>
      </w:r>
      <w:r>
        <w:rPr>
          <w:rStyle w:val="NormalTok"/>
        </w:rPr>
        <w:t xml:space="preserve"> cost_model(</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CostModel</w:t>
      </w:r>
      <w:r>
        <w:rPr>
          <w:rStyle w:val="OperatorTok"/>
        </w:rPr>
        <w:t xml:space="preserve">;</w:t>
      </w:r>
      <w:r>
        <w:br/>
      </w:r>
      <w:r>
        <w:rPr>
          <w:rStyle w:val="NormalTok"/>
        </w:rPr>
        <w:t xml:space="preserve">    </w:t>
      </w:r>
      <w:r>
        <w:br/>
      </w:r>
      <w:r>
        <w:rPr>
          <w:rStyle w:val="NormalTok"/>
        </w:rPr>
        <w:t xml:space="preserve">    </w:t>
      </w:r>
      <w:r>
        <w:rPr>
          <w:rStyle w:val="CommentTok"/>
        </w:rPr>
        <w:t xml:space="preserve">/// Execute inference with structured output</w:t>
      </w:r>
      <w:r>
        <w:br/>
      </w:r>
      <w:r>
        <w:rPr>
          <w:rStyle w:val="NormalTok"/>
        </w:rPr>
        <w:t xml:space="preserve">    </w:t>
      </w:r>
      <w:r>
        <w:rPr>
          <w:rStyle w:val="KeywordTok"/>
        </w:rPr>
        <w:t xml:space="preserve">async</w:t>
      </w:r>
      <w:r>
        <w:rPr>
          <w:rStyle w:val="NormalTok"/>
        </w:rPr>
        <w:t xml:space="preserve"> </w:t>
      </w:r>
      <w:r>
        <w:rPr>
          <w:rStyle w:val="KeywordTok"/>
        </w:rPr>
        <w:t xml:space="preserve">fn</w:t>
      </w:r>
      <w:r>
        <w:rPr>
          <w:rStyle w:val="NormalTok"/>
        </w:rPr>
        <w:t xml:space="preserve"> infer(</w:t>
      </w:r>
      <w:r>
        <w:rPr>
          <w:rStyle w:val="OperatorTok"/>
        </w:rPr>
        <w:t xml:space="preserve">&amp;</w:t>
      </w:r>
      <w:r>
        <w:rPr>
          <w:rStyle w:val="KeywordTok"/>
        </w:rPr>
        <w:t xml:space="preserve">self</w:t>
      </w:r>
      <w:r>
        <w:rPr>
          <w:rStyle w:val="OperatorTok"/>
        </w:rPr>
        <w:t xml:space="preserve">,</w:t>
      </w:r>
      <w:r>
        <w:rPr>
          <w:rStyle w:val="NormalTok"/>
        </w:rPr>
        <w:t xml:space="preserve"> request</w:t>
      </w:r>
      <w:r>
        <w:rPr>
          <w:rStyle w:val="OperatorTok"/>
        </w:rPr>
        <w:t xml:space="preserve">:</w:t>
      </w:r>
      <w:r>
        <w:rPr>
          <w:rStyle w:val="NormalTok"/>
        </w:rPr>
        <w:t xml:space="preserve"> CloudRequest) </w:t>
      </w:r>
      <w:r>
        <w:rPr>
          <w:rStyle w:val="OperatorTok"/>
        </w:rPr>
        <w:t xml:space="preserve">-&gt;</w:t>
      </w:r>
      <w:r>
        <w:rPr>
          <w:rStyle w:val="NormalTok"/>
        </w:rPr>
        <w:t xml:space="preserve"> </w:t>
      </w:r>
      <w:r>
        <w:rPr>
          <w:rStyle w:val="DataTypeTok"/>
        </w:rPr>
        <w:t xml:space="preserve">Result</w:t>
      </w:r>
      <w:r>
        <w:rPr>
          <w:rStyle w:val="OperatorTok"/>
        </w:rPr>
        <w:t xml:space="preserve">&lt;</w:t>
      </w:r>
      <w:r>
        <w:rPr>
          <w:rStyle w:val="NormalTok"/>
        </w:rPr>
        <w:t xml:space="preserve">CloudResponse</w:t>
      </w:r>
      <w:r>
        <w:rPr>
          <w:rStyle w:val="OperatorTok"/>
        </w:rPr>
        <w:t xml:space="preserve">,</w:t>
      </w:r>
      <w:r>
        <w:rPr>
          <w:rStyle w:val="NormalTok"/>
        </w:rPr>
        <w:t xml:space="preserve"> ProviderError</w:t>
      </w:r>
      <w:r>
        <w:rPr>
          <w:rStyle w:val="OperatorTok"/>
        </w:rPr>
        <w:t xml:space="preserve">&gt;;</w:t>
      </w:r>
      <w:r>
        <w:br/>
      </w:r>
      <w:r>
        <w:rPr>
          <w:rStyle w:val="NormalTok"/>
        </w:rPr>
        <w:t xml:space="preserve">    </w:t>
      </w:r>
      <w:r>
        <w:br/>
      </w:r>
      <w:r>
        <w:rPr>
          <w:rStyle w:val="NormalTok"/>
        </w:rPr>
        <w:t xml:space="preserve">    </w:t>
      </w:r>
      <w:r>
        <w:rPr>
          <w:rStyle w:val="CommentTok"/>
        </w:rPr>
        <w:t xml:space="preserve">/// Return confidence calibration curve (for Resonance Gate tuning)</w:t>
      </w:r>
      <w:r>
        <w:br/>
      </w:r>
      <w:r>
        <w:rPr>
          <w:rStyle w:val="NormalTok"/>
        </w:rPr>
        <w:t xml:space="preserve">    </w:t>
      </w:r>
      <w:r>
        <w:rPr>
          <w:rStyle w:val="KeywordTok"/>
        </w:rPr>
        <w:t xml:space="preserve">fn</w:t>
      </w:r>
      <w:r>
        <w:rPr>
          <w:rStyle w:val="NormalTok"/>
        </w:rPr>
        <w:t xml:space="preserve"> calibration(</w:t>
      </w:r>
      <w:r>
        <w:rPr>
          <w:rStyle w:val="OperatorTok"/>
        </w:rPr>
        <w:t xml:space="preserve">&amp;</w:t>
      </w:r>
      <w:r>
        <w:rPr>
          <w:rStyle w:val="KeywordTok"/>
        </w:rPr>
        <w:t xml:space="preserve">self</w:t>
      </w:r>
      <w:r>
        <w:rPr>
          <w:rStyle w:val="NormalTok"/>
        </w:rPr>
        <w:t xml:space="preserve">) </w:t>
      </w:r>
      <w:r>
        <w:rPr>
          <w:rStyle w:val="OperatorTok"/>
        </w:rPr>
        <w:t xml:space="preserve">-&gt;</w:t>
      </w:r>
      <w:r>
        <w:rPr>
          <w:rStyle w:val="NormalTok"/>
        </w:rPr>
        <w:t xml:space="preserve"> CalibrationCurve</w:t>
      </w:r>
      <w:r>
        <w:rPr>
          <w:rStyle w:val="OperatorTok"/>
        </w:rPr>
        <w:t xml:space="preserve">;</w:t>
      </w:r>
      <w:r>
        <w:br/>
      </w:r>
      <w:r>
        <w:rPr>
          <w:rStyle w:val="OperatorTok"/>
        </w:rPr>
        <w:t xml:space="preserve">}</w:t>
      </w:r>
    </w:p>
    <w:p>
      <w:pPr>
        <w:pStyle w:val="FirstParagraph"/>
      </w:pPr>
      <w:r>
        <w:t xml:space="preserve">Cloud providers who implement the Hermes protocol get:</w:t>
      </w:r>
      <w:r>
        <w:t xml:space="preserve"> </w:t>
      </w:r>
      <w:r>
        <w:t xml:space="preserve">-</w:t>
      </w:r>
      <w:r>
        <w:t xml:space="preserve"> </w:t>
      </w:r>
      <w:r>
        <w:rPr>
          <w:bCs/>
          <w:b/>
        </w:rPr>
        <w:t xml:space="preserve">Structured input</w:t>
      </w:r>
      <w:r>
        <w:t xml:space="preserve"> </w:t>
      </w:r>
      <w:r>
        <w:t xml:space="preserve">(claim graphs, not raw prompts) — better context utilization</w:t>
      </w:r>
      <w:r>
        <w:t xml:space="preserve"> </w:t>
      </w:r>
      <w:r>
        <w:t xml:space="preserve">-</w:t>
      </w:r>
      <w:r>
        <w:t xml:space="preserve"> </w:t>
      </w:r>
      <w:r>
        <w:rPr>
          <w:bCs/>
          <w:b/>
        </w:rPr>
        <w:t xml:space="preserve">Verification feedback</w:t>
      </w:r>
      <w:r>
        <w:t xml:space="preserve"> </w:t>
      </w:r>
      <w:r>
        <w:t xml:space="preserve">(pass/fail per output type) — actionable quality data</w:t>
      </w:r>
      <w:r>
        <w:t xml:space="preserve"> </w:t>
      </w:r>
      <w:r>
        <w:t xml:space="preserve">-</w:t>
      </w:r>
      <w:r>
        <w:t xml:space="preserve"> </w:t>
      </w:r>
      <w:r>
        <w:rPr>
          <w:bCs/>
          <w:b/>
        </w:rPr>
        <w:t xml:space="preserve">Resonance ranking</w:t>
      </w:r>
      <w:r>
        <w:t xml:space="preserve"> </w:t>
      </w:r>
      <w:r>
        <w:t xml:space="preserve">(models scored by truthfulness, not just speed) — differentiation on quality</w:t>
      </w:r>
      <w:r>
        <w:t xml:space="preserve"> </w:t>
      </w:r>
      <w:r>
        <w:t xml:space="preserve">-</w:t>
      </w:r>
      <w:r>
        <w:t xml:space="preserve"> </w:t>
      </w:r>
      <w:r>
        <w:rPr>
          <w:bCs/>
          <w:b/>
        </w:rPr>
        <w:t xml:space="preserve">Zero-copy integration</w:t>
      </w:r>
      <w:r>
        <w:t xml:space="preserve"> </w:t>
      </w:r>
      <w:r>
        <w:t xml:space="preserve">(no parsing overhead) — lower latency</w:t>
      </w:r>
    </w:p>
    <w:p>
      <w:r>
        <w:pict>
          <v:rect style="width:0;height:1.5pt" o:hralign="center" o:hrstd="t" o:hr="t"/>
        </w:pict>
      </w:r>
    </w:p>
    <w:bookmarkEnd w:id="40"/>
    <w:bookmarkEnd w:id="41"/>
    <w:bookmarkStart w:id="49" w:name="build-path-hermes-integration"/>
    <w:p>
      <w:pPr>
        <w:pStyle w:val="Heading2"/>
      </w:pPr>
      <w:r>
        <w:t xml:space="preserve">8. Build Path: Hermes Integration</w:t>
      </w:r>
    </w:p>
    <w:bookmarkStart w:id="42" w:name="phase-1-sidecar-skeleton-week-1"/>
    <w:p>
      <w:pPr>
        <w:pStyle w:val="Heading3"/>
      </w:pPr>
      <w:r>
        <w:t xml:space="preserve">Phase 1: Sidecar Skeleton (Week 1)</w:t>
      </w:r>
    </w:p>
    <w:p>
      <w:pPr>
        <w:numPr>
          <w:ilvl w:val="0"/>
          <w:numId w:val="1002"/>
        </w:numPr>
        <w:pStyle w:val="Compact"/>
      </w:pPr>
      <w:r>
        <w:t xml:space="preserve">Create</w:t>
      </w:r>
      <w:r>
        <w:t xml:space="preserve"> </w:t>
      </w:r>
      <w:r>
        <w:rPr>
          <w:rStyle w:val="VerbatimChar"/>
        </w:rPr>
        <w:t xml:space="preserve">hermes/</w:t>
      </w:r>
      <w:r>
        <w:t xml:space="preserve"> </w:t>
      </w:r>
      <w:r>
        <w:t xml:space="preserve">crate in the Epistemos workspace</w:t>
      </w:r>
    </w:p>
    <w:p>
      <w:pPr>
        <w:numPr>
          <w:ilvl w:val="0"/>
          <w:numId w:val="1002"/>
        </w:numPr>
        <w:pStyle w:val="Compact"/>
      </w:pPr>
      <w:r>
        <w:t xml:space="preserve">Implement</w:t>
      </w:r>
      <w:r>
        <w:t xml:space="preserve"> </w:t>
      </w:r>
      <w:r>
        <w:rPr>
          <w:rStyle w:val="VerbatimChar"/>
        </w:rPr>
        <w:t xml:space="preserve">Cargo.toml</w:t>
      </w:r>
      <w:r>
        <w:t xml:space="preserve"> </w:t>
      </w:r>
      <w:r>
        <w:t xml:space="preserve">with sandbox-compatible dependencies</w:t>
      </w:r>
    </w:p>
    <w:p>
      <w:pPr>
        <w:numPr>
          <w:ilvl w:val="0"/>
          <w:numId w:val="1002"/>
        </w:numPr>
        <w:pStyle w:val="Compact"/>
      </w:pPr>
      <w:r>
        <w:t xml:space="preserve">Build minimal XPC listener (macOS</w:t>
      </w:r>
      <w:r>
        <w:t xml:space="preserve"> </w:t>
      </w:r>
      <w:r>
        <w:rPr>
          <w:rStyle w:val="VerbatimChar"/>
        </w:rPr>
        <w:t xml:space="preserve">NSXPCConnection</w:t>
      </w:r>
      <w:r>
        <w:t xml:space="preserve"> </w:t>
      </w:r>
      <w:r>
        <w:t xml:space="preserve">via</w:t>
      </w:r>
      <w:r>
        <w:t xml:space="preserve"> </w:t>
      </w:r>
      <w:r>
        <w:rPr>
          <w:rStyle w:val="VerbatimChar"/>
        </w:rPr>
        <w:t xml:space="preserve">objc</w:t>
      </w:r>
      <w:r>
        <w:t xml:space="preserve"> </w:t>
      </w:r>
      <w:r>
        <w:t xml:space="preserve">crate)</w:t>
      </w:r>
    </w:p>
    <w:bookmarkEnd w:id="42"/>
    <w:bookmarkStart w:id="43" w:name="phase-2-zero-copy-arena-week-2"/>
    <w:p>
      <w:pPr>
        <w:pStyle w:val="Heading3"/>
      </w:pPr>
      <w:r>
        <w:t xml:space="preserve">Phase 2: Zero-Copy Arena (Week 2)</w:t>
      </w:r>
    </w:p>
    <w:p>
      <w:pPr>
        <w:numPr>
          <w:ilvl w:val="0"/>
          <w:numId w:val="1003"/>
        </w:numPr>
        <w:pStyle w:val="Compact"/>
      </w:pPr>
      <w:r>
        <w:t xml:space="preserve">Implement</w:t>
      </w:r>
      <w:r>
        <w:t xml:space="preserve"> </w:t>
      </w:r>
      <w:r>
        <w:rPr>
          <w:rStyle w:val="VerbatimChar"/>
        </w:rPr>
        <w:t xml:space="preserve">CloudArena</w:t>
      </w:r>
      <w:r>
        <w:t xml:space="preserve"> </w:t>
      </w:r>
      <w:r>
        <w:t xml:space="preserve">with</w:t>
      </w:r>
      <w:r>
        <w:t xml:space="preserve"> </w:t>
      </w:r>
      <w:r>
        <w:rPr>
          <w:rStyle w:val="VerbatimChar"/>
        </w:rPr>
        <w:t xml:space="preserve">shm_open</w:t>
      </w:r>
      <w:r>
        <w:t xml:space="preserve"> </w:t>
      </w:r>
      <w:r>
        <w:t xml:space="preserve">+</w:t>
      </w:r>
      <w:r>
        <w:t xml:space="preserve"> </w:t>
      </w:r>
      <w:r>
        <w:rPr>
          <w:rStyle w:val="VerbatimChar"/>
        </w:rPr>
        <w:t xml:space="preserve">mmap</w:t>
      </w:r>
    </w:p>
    <w:p>
      <w:pPr>
        <w:numPr>
          <w:ilvl w:val="0"/>
          <w:numId w:val="1003"/>
        </w:numPr>
        <w:pStyle w:val="Compact"/>
      </w:pPr>
      <w:r>
        <w:t xml:space="preserve">Add</w:t>
      </w:r>
      <w:r>
        <w:t xml:space="preserve"> </w:t>
      </w:r>
      <w:r>
        <w:rPr>
          <w:rStyle w:val="VerbatimChar"/>
        </w:rPr>
        <w:t xml:space="preserve">zerocopy</w:t>
      </w:r>
      <w:r>
        <w:t xml:space="preserve"> </w:t>
      </w:r>
      <w:r>
        <w:t xml:space="preserve">typed memory views</w:t>
      </w:r>
    </w:p>
    <w:p>
      <w:pPr>
        <w:numPr>
          <w:ilvl w:val="0"/>
          <w:numId w:val="1003"/>
        </w:numPr>
        <w:pStyle w:val="Compact"/>
      </w:pPr>
      <w:r>
        <w:t xml:space="preserve">Benchmark: &lt;50µs round-trip for 4KB request + 8KB response</w:t>
      </w:r>
    </w:p>
    <w:bookmarkEnd w:id="43"/>
    <w:bookmarkStart w:id="44" w:name="Xfe521ad744e56abf18ef765376ed95085bcc8d0"/>
    <w:p>
      <w:pPr>
        <w:pStyle w:val="Heading3"/>
      </w:pPr>
      <w:r>
        <w:t xml:space="preserve">Phase 3: Resonance Gate Integration (Week 3)</w:t>
      </w:r>
    </w:p>
    <w:p>
      <w:pPr>
        <w:numPr>
          <w:ilvl w:val="0"/>
          <w:numId w:val="1004"/>
        </w:numPr>
        <w:pStyle w:val="Compact"/>
      </w:pPr>
      <w:r>
        <w:t xml:space="preserve">Add</w:t>
      </w:r>
      <w:r>
        <w:t xml:space="preserve"> </w:t>
      </w:r>
      <w:r>
        <w:rPr>
          <w:rStyle w:val="VerbatimChar"/>
        </w:rPr>
        <w:t xml:space="preserve">CloudClaim</w:t>
      </w:r>
      <w:r>
        <w:t xml:space="preserve"> </w:t>
      </w:r>
      <w:r>
        <w:t xml:space="preserve">type with mandatory low-trust signature</w:t>
      </w:r>
    </w:p>
    <w:p>
      <w:pPr>
        <w:numPr>
          <w:ilvl w:val="0"/>
          <w:numId w:val="1004"/>
        </w:numPr>
        <w:pStyle w:val="Compact"/>
      </w:pPr>
      <w:r>
        <w:t xml:space="preserve">Implement cloud verification pipeline (T0-T4)</w:t>
      </w:r>
    </w:p>
    <w:p>
      <w:pPr>
        <w:numPr>
          <w:ilvl w:val="0"/>
          <w:numId w:val="1004"/>
        </w:numPr>
        <w:pStyle w:val="Compact"/>
      </w:pPr>
      <w:r>
        <w:t xml:space="preserve">Add</w:t>
      </w:r>
      <w:r>
        <w:t xml:space="preserve"> </w:t>
      </w:r>
      <w:r>
        <w:rPr>
          <w:rStyle w:val="VerbatimChar"/>
        </w:rPr>
        <w:t xml:space="preserve">ConflictResolution</w:t>
      </w:r>
      <w:r>
        <w:t xml:space="preserve"> </w:t>
      </w:r>
      <w:r>
        <w:t xml:space="preserve">logic</w:t>
      </w:r>
    </w:p>
    <w:bookmarkEnd w:id="44"/>
    <w:bookmarkStart w:id="45" w:name="phase-4-capability-system-week-4"/>
    <w:p>
      <w:pPr>
        <w:pStyle w:val="Heading3"/>
      </w:pPr>
      <w:r>
        <w:t xml:space="preserve">Phase 4: Capability System (Week 4)</w:t>
      </w:r>
    </w:p>
    <w:p>
      <w:pPr>
        <w:numPr>
          <w:ilvl w:val="0"/>
          <w:numId w:val="1005"/>
        </w:numPr>
        <w:pStyle w:val="Compact"/>
      </w:pPr>
      <w:r>
        <w:t xml:space="preserve">Implement</w:t>
      </w:r>
      <w:r>
        <w:t xml:space="preserve"> </w:t>
      </w:r>
      <w:r>
        <w:rPr>
          <w:rStyle w:val="VerbatimChar"/>
        </w:rPr>
        <w:t xml:space="preserve">CapabilityGrant</w:t>
      </w:r>
      <w:r>
        <w:t xml:space="preserve"> </w:t>
      </w:r>
      <w:r>
        <w:t xml:space="preserve">with HMAC signing</w:t>
      </w:r>
    </w:p>
    <w:p>
      <w:pPr>
        <w:numPr>
          <w:ilvl w:val="0"/>
          <w:numId w:val="1005"/>
        </w:numPr>
        <w:pStyle w:val="Compact"/>
      </w:pPr>
      <w:r>
        <w:t xml:space="preserve">Add sandbox profile for Hermes</w:t>
      </w:r>
    </w:p>
    <w:p>
      <w:pPr>
        <w:numPr>
          <w:ilvl w:val="0"/>
          <w:numId w:val="1005"/>
        </w:numPr>
        <w:pStyle w:val="Compact"/>
      </w:pPr>
      <w:r>
        <w:t xml:space="preserve">Build entitlement switching (App Store vs Pro)</w:t>
      </w:r>
    </w:p>
    <w:bookmarkEnd w:id="45"/>
    <w:bookmarkStart w:id="46" w:name="phase-5-provider-adapters-week-5-6"/>
    <w:p>
      <w:pPr>
        <w:pStyle w:val="Heading3"/>
      </w:pPr>
      <w:r>
        <w:t xml:space="preserve">Phase 5: Provider Adapters (Week 5-6)</w:t>
      </w:r>
    </w:p>
    <w:p>
      <w:pPr>
        <w:numPr>
          <w:ilvl w:val="0"/>
          <w:numId w:val="1006"/>
        </w:numPr>
        <w:pStyle w:val="Compact"/>
      </w:pPr>
      <w:r>
        <w:t xml:space="preserve">Implement OpenAI adapter</w:t>
      </w:r>
    </w:p>
    <w:p>
      <w:pPr>
        <w:numPr>
          <w:ilvl w:val="0"/>
          <w:numId w:val="1006"/>
        </w:numPr>
        <w:pStyle w:val="Compact"/>
      </w:pPr>
      <w:r>
        <w:t xml:space="preserve">Implement Anthropic adapter</w:t>
      </w:r>
    </w:p>
    <w:p>
      <w:pPr>
        <w:numPr>
          <w:ilvl w:val="0"/>
          <w:numId w:val="1006"/>
        </w:numPr>
        <w:pStyle w:val="Compact"/>
      </w:pPr>
      <w:r>
        <w:t xml:space="preserve">Implement DeepSeek adapter</w:t>
      </w:r>
    </w:p>
    <w:p>
      <w:pPr>
        <w:numPr>
          <w:ilvl w:val="0"/>
          <w:numId w:val="1006"/>
        </w:numPr>
        <w:pStyle w:val="Compact"/>
      </w:pPr>
      <w:r>
        <w:t xml:space="preserve">Add</w:t>
      </w:r>
      <w:r>
        <w:t xml:space="preserve"> </w:t>
      </w:r>
      <w:r>
        <w:rPr>
          <w:rStyle w:val="VerbatimChar"/>
        </w:rPr>
        <w:t xml:space="preserve">CloudProvider</w:t>
      </w:r>
      <w:r>
        <w:t xml:space="preserve"> </w:t>
      </w:r>
      <w:r>
        <w:t xml:space="preserve">trait conformance tests</w:t>
      </w:r>
    </w:p>
    <w:bookmarkEnd w:id="46"/>
    <w:bookmarkStart w:id="47" w:name="phase-6-agent-orchestration-week-7"/>
    <w:p>
      <w:pPr>
        <w:pStyle w:val="Heading3"/>
      </w:pPr>
      <w:r>
        <w:t xml:space="preserve">Phase 6: Agent Orchestration (Week 7)</w:t>
      </w:r>
    </w:p>
    <w:p>
      <w:pPr>
        <w:numPr>
          <w:ilvl w:val="0"/>
          <w:numId w:val="1007"/>
        </w:numPr>
        <w:pStyle w:val="Compact"/>
      </w:pPr>
      <w:r>
        <w:t xml:space="preserve">Add Hermes to</w:t>
      </w:r>
      <w:r>
        <w:t xml:space="preserve"> </w:t>
      </w:r>
      <w:r>
        <w:rPr>
          <w:rStyle w:val="VerbatimChar"/>
        </w:rPr>
        <w:t xml:space="preserve">AgentOrchestrator</w:t>
      </w:r>
      <w:r>
        <w:t xml:space="preserve"> </w:t>
      </w:r>
      <w:r>
        <w:t xml:space="preserve">as L7 agent</w:t>
      </w:r>
    </w:p>
    <w:p>
      <w:pPr>
        <w:numPr>
          <w:ilvl w:val="0"/>
          <w:numId w:val="1007"/>
        </w:numPr>
        <w:pStyle w:val="Compact"/>
      </w:pPr>
      <w:r>
        <w:t xml:space="preserve">Implement</w:t>
      </w:r>
      <w:r>
        <w:t xml:space="preserve"> </w:t>
      </w:r>
      <w:r>
        <w:rPr>
          <w:rStyle w:val="VerbatimChar"/>
        </w:rPr>
        <w:t xml:space="preserve">TaskBudget</w:t>
      </w:r>
      <w:r>
        <w:t xml:space="preserve"> </w:t>
      </w:r>
      <w:r>
        <w:t xml:space="preserve">system</w:t>
      </w:r>
    </w:p>
    <w:p>
      <w:pPr>
        <w:numPr>
          <w:ilvl w:val="0"/>
          <w:numId w:val="1007"/>
        </w:numPr>
        <w:pStyle w:val="Compact"/>
      </w:pPr>
      <w:r>
        <w:t xml:space="preserve">Add resonance-based scheduling</w:t>
      </w:r>
    </w:p>
    <w:bookmarkEnd w:id="47"/>
    <w:bookmarkStart w:id="48" w:name="phase-7-ui-integration-week-8"/>
    <w:p>
      <w:pPr>
        <w:pStyle w:val="Heading3"/>
      </w:pPr>
      <w:r>
        <w:t xml:space="preserve">Phase 7: UI Integration (Week 8)</w:t>
      </w:r>
    </w:p>
    <w:p>
      <w:pPr>
        <w:numPr>
          <w:ilvl w:val="0"/>
          <w:numId w:val="1008"/>
        </w:numPr>
        <w:pStyle w:val="Compact"/>
      </w:pPr>
      <w:r>
        <w:t xml:space="preserve">Swift UI for cloud claim badges (cloud icon + confidence + provider)</w:t>
      </w:r>
    </w:p>
    <w:p>
      <w:pPr>
        <w:numPr>
          <w:ilvl w:val="0"/>
          <w:numId w:val="1008"/>
        </w:numPr>
        <w:pStyle w:val="Compact"/>
      </w:pPr>
      <w:r>
        <w:t xml:space="preserve">Resonance Gate decision log viewer</w:t>
      </w:r>
    </w:p>
    <w:p>
      <w:pPr>
        <w:numPr>
          <w:ilvl w:val="0"/>
          <w:numId w:val="1008"/>
        </w:numPr>
        <w:pStyle w:val="Compact"/>
      </w:pPr>
      <w:r>
        <w:t xml:space="preserve">Evidence Supremacy Protocol notifications</w:t>
      </w:r>
    </w:p>
    <w:p>
      <w:r>
        <w:pict>
          <v:rect style="width:0;height:1.5pt" o:hralign="center" o:hrstd="t" o:hr="t"/>
        </w:pict>
      </w:r>
    </w:p>
    <w:bookmarkEnd w:id="48"/>
    <w:bookmarkEnd w:id="49"/>
    <w:bookmarkStart w:id="50" w:name="summary"/>
    <w:p>
      <w:pPr>
        <w:pStyle w:val="Heading2"/>
      </w:pPr>
      <w:r>
        <w:t xml:space="preserve">9. Summary</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Element</w:t>
            </w:r>
          </w:p>
        </w:tc>
        <w:tc>
          <w:tcPr/>
          <w:p>
            <w:pPr>
              <w:pStyle w:val="Compact"/>
              <w:jc w:val="left"/>
            </w:pPr>
            <w:r>
              <w:t xml:space="preserve">Prior (Superficial)</w:t>
            </w:r>
          </w:p>
        </w:tc>
        <w:tc>
          <w:tcPr/>
          <w:p>
            <w:pPr>
              <w:pStyle w:val="Compact"/>
              <w:jc w:val="left"/>
            </w:pPr>
            <w:r>
              <w:t xml:space="preserve">This Document (Formal)</w:t>
            </w:r>
          </w:p>
        </w:tc>
      </w:tr>
      <w:tr>
        <w:tc>
          <w:tcPr/>
          <w:p>
            <w:pPr>
              <w:pStyle w:val="Compact"/>
              <w:jc w:val="left"/>
            </w:pPr>
            <w:r>
              <w:rPr>
                <w:bCs/>
                <w:b/>
              </w:rPr>
              <w:t xml:space="preserve">Integration pattern</w:t>
            </w:r>
          </w:p>
        </w:tc>
        <w:tc>
          <w:tcPr/>
          <w:p>
            <w:pPr>
              <w:pStyle w:val="Compact"/>
              <w:jc w:val="left"/>
            </w:pPr>
            <w:r>
              <w:t xml:space="preserve">“</w:t>
            </w:r>
            <w:r>
              <w:t xml:space="preserve">Sidecar, Wasm, or FFI</w:t>
            </w:r>
            <w:r>
              <w:t xml:space="preserve">”</w:t>
            </w:r>
          </w:p>
        </w:tc>
        <w:tc>
          <w:tcPr/>
          <w:p>
            <w:pPr>
              <w:pStyle w:val="Compact"/>
              <w:jc w:val="left"/>
            </w:pPr>
            <w:r>
              <w:t xml:space="preserve">Sidecar</w:t>
            </w:r>
            <w:r>
              <w:t xml:space="preserve"> </w:t>
            </w:r>
            <w:r>
              <w:rPr>
                <w:bCs/>
                <w:b/>
              </w:rPr>
              <w:t xml:space="preserve">only</w:t>
            </w:r>
            <w:r>
              <w:t xml:space="preserve"> </w:t>
            </w:r>
            <w:r>
              <w:t xml:space="preserve">— with zero-copy shared memory, not sockets</w:t>
            </w:r>
          </w:p>
        </w:tc>
      </w:tr>
      <w:tr>
        <w:tc>
          <w:tcPr/>
          <w:p>
            <w:pPr>
              <w:pStyle w:val="Compact"/>
              <w:jc w:val="left"/>
            </w:pPr>
            <w:r>
              <w:rPr>
                <w:bCs/>
                <w:b/>
              </w:rPr>
              <w:t xml:space="preserve">Communication</w:t>
            </w:r>
          </w:p>
        </w:tc>
        <w:tc>
          <w:tcPr/>
          <w:p>
            <w:pPr>
              <w:pStyle w:val="Compact"/>
              <w:jc w:val="left"/>
            </w:pPr>
            <w:r>
              <w:t xml:space="preserve">“</w:t>
            </w:r>
            <w:r>
              <w:t xml:space="preserve">JSON-RPC over Unix socket</w:t>
            </w:r>
            <w:r>
              <w:t xml:space="preserve">”</w:t>
            </w:r>
          </w:p>
        </w:tc>
        <w:tc>
          <w:tcPr/>
          <w:p>
            <w:pPr>
              <w:pStyle w:val="Compact"/>
              <w:jc w:val="left"/>
            </w:pPr>
            <w:r>
              <w:t xml:space="preserve">Typed</w:t>
            </w:r>
            <w:r>
              <w:t xml:space="preserve"> </w:t>
            </w:r>
            <w:r>
              <w:rPr>
                <w:rStyle w:val="VerbatimChar"/>
              </w:rPr>
              <w:t xml:space="preserve">mmap</w:t>
            </w:r>
            <w:r>
              <w:t xml:space="preserve"> </w:t>
            </w:r>
            <w:r>
              <w:t xml:space="preserve">arena with</w:t>
            </w:r>
            <w:r>
              <w:t xml:space="preserve"> </w:t>
            </w:r>
            <w:r>
              <w:rPr>
                <w:rStyle w:val="VerbatimChar"/>
              </w:rPr>
              <w:t xml:space="preserve">zerocopy</w:t>
            </w:r>
            <w:r>
              <w:t xml:space="preserve"> </w:t>
            </w:r>
            <w:r>
              <w:t xml:space="preserve">— no serialization</w:t>
            </w:r>
          </w:p>
        </w:tc>
      </w:tr>
      <w:tr>
        <w:tc>
          <w:tcPr/>
          <w:p>
            <w:pPr>
              <w:pStyle w:val="Compact"/>
              <w:jc w:val="left"/>
            </w:pPr>
            <w:r>
              <w:rPr>
                <w:bCs/>
                <w:b/>
              </w:rPr>
              <w:t xml:space="preserve">Security</w:t>
            </w:r>
          </w:p>
        </w:tc>
        <w:tc>
          <w:tcPr/>
          <w:p>
            <w:pPr>
              <w:pStyle w:val="Compact"/>
              <w:jc w:val="left"/>
            </w:pPr>
            <w:r>
              <w:t xml:space="preserve">“</w:t>
            </w:r>
            <w:r>
              <w:t xml:space="preserve">Firewall metaphor</w:t>
            </w:r>
            <w:r>
              <w:t xml:space="preserve">”</w:t>
            </w:r>
          </w:p>
        </w:tc>
        <w:tc>
          <w:tcPr/>
          <w:p>
            <w:pPr>
              <w:pStyle w:val="Compact"/>
              <w:jc w:val="left"/>
            </w:pPr>
            <w:r>
              <w:t xml:space="preserve">Capability-based security with HMAC-signed, request-scoped grants</w:t>
            </w:r>
          </w:p>
        </w:tc>
      </w:tr>
      <w:tr>
        <w:tc>
          <w:tcPr/>
          <w:p>
            <w:pPr>
              <w:pStyle w:val="Compact"/>
              <w:jc w:val="left"/>
            </w:pPr>
            <w:r>
              <w:rPr>
                <w:bCs/>
                <w:b/>
              </w:rPr>
              <w:t xml:space="preserve">Trust model</w:t>
            </w:r>
          </w:p>
        </w:tc>
        <w:tc>
          <w:tcPr/>
          <w:p>
            <w:pPr>
              <w:pStyle w:val="Compact"/>
              <w:jc w:val="left"/>
            </w:pPr>
            <w:r>
              <w:t xml:space="preserve">“</w:t>
            </w:r>
            <w:r>
              <w:t xml:space="preserve">Proxy for dirty work</w:t>
            </w:r>
            <w:r>
              <w:t xml:space="preserve">”</w:t>
            </w:r>
          </w:p>
        </w:tc>
        <w:tc>
          <w:tcPr/>
          <w:p>
            <w:pPr>
              <w:pStyle w:val="Compact"/>
              <w:jc w:val="left"/>
            </w:pPr>
            <w:r>
              <w:t xml:space="preserve">Formal Resonance Signature: τ=0, Sideways, Composite, Edge, L7</w:t>
            </w:r>
          </w:p>
        </w:tc>
      </w:tr>
      <w:tr>
        <w:tc>
          <w:tcPr/>
          <w:p>
            <w:pPr>
              <w:pStyle w:val="Compact"/>
              <w:jc w:val="left"/>
            </w:pPr>
            <w:r>
              <w:rPr>
                <w:bCs/>
                <w:b/>
              </w:rPr>
              <w:t xml:space="preserve">Verification</w:t>
            </w:r>
          </w:p>
        </w:tc>
        <w:tc>
          <w:tcPr/>
          <w:p>
            <w:pPr>
              <w:pStyle w:val="Compact"/>
              <w:jc w:val="left"/>
            </w:pPr>
            <w:r>
              <w:t xml:space="preserve">“</w:t>
            </w:r>
            <w:r>
              <w:t xml:space="preserve">Hand clean JSON to core</w:t>
            </w:r>
            <w:r>
              <w:t xml:space="preserve">”</w:t>
            </w:r>
          </w:p>
        </w:tc>
        <w:tc>
          <w:tcPr/>
          <w:p>
            <w:pPr>
              <w:pStyle w:val="Compact"/>
              <w:jc w:val="left"/>
            </w:pPr>
            <w:r>
              <w:t xml:space="preserve">Mandatory T0-T4 pipeline — cloud claims can never be Prime</w:t>
            </w:r>
          </w:p>
        </w:tc>
      </w:tr>
      <w:tr>
        <w:tc>
          <w:tcPr/>
          <w:p>
            <w:pPr>
              <w:pStyle w:val="Compact"/>
              <w:jc w:val="left"/>
            </w:pPr>
            <w:r>
              <w:rPr>
                <w:bCs/>
                <w:b/>
              </w:rPr>
              <w:t xml:space="preserve">Positioning</w:t>
            </w:r>
          </w:p>
        </w:tc>
        <w:tc>
          <w:tcPr/>
          <w:p>
            <w:pPr>
              <w:pStyle w:val="Compact"/>
              <w:jc w:val="left"/>
            </w:pPr>
            <w:r>
              <w:t xml:space="preserve">“</w:t>
            </w:r>
            <w:r>
              <w:t xml:space="preserve">Useful wrapper</w:t>
            </w:r>
            <w:r>
              <w:t xml:space="preserve">”</w:t>
            </w:r>
          </w:p>
        </w:tc>
        <w:tc>
          <w:tcPr/>
          <w:p>
            <w:pPr>
              <w:pStyle w:val="Compact"/>
              <w:jc w:val="left"/>
            </w:pPr>
            <w:r>
              <w:t xml:space="preserve">Reference cognitive substrate — cloud providers target Hermes protocol</w:t>
            </w:r>
          </w:p>
        </w:tc>
      </w:tr>
      <w:tr>
        <w:tc>
          <w:tcPr/>
          <w:p>
            <w:pPr>
              <w:pStyle w:val="Compact"/>
              <w:jc w:val="left"/>
            </w:pPr>
            <w:r>
              <w:rPr>
                <w:bCs/>
                <w:b/>
              </w:rPr>
              <w:t xml:space="preserve">Memory model</w:t>
            </w:r>
          </w:p>
        </w:tc>
        <w:tc>
          <w:tcPr/>
          <w:p>
            <w:pPr>
              <w:pStyle w:val="Compact"/>
              <w:jc w:val="left"/>
            </w:pPr>
            <w:r>
              <w:t xml:space="preserve">“</w:t>
            </w:r>
            <w:r>
              <w:t xml:space="preserve">Separate process, separate memory</w:t>
            </w:r>
            <w:r>
              <w:t xml:space="preserve">”</w:t>
            </w:r>
          </w:p>
        </w:tc>
        <w:tc>
          <w:tcPr/>
          <w:p>
            <w:pPr>
              <w:pStyle w:val="Compact"/>
              <w:jc w:val="left"/>
            </w:pPr>
            <w:r>
              <w:t xml:space="preserve">Shared arena with cache-line alignment, atomic ring buffer</w:t>
            </w:r>
          </w:p>
        </w:tc>
      </w:tr>
    </w:tbl>
    <w:p>
      <w:pPr>
        <w:pStyle w:val="BodyText"/>
      </w:pPr>
      <w:r>
        <w:rPr>
          <w:bCs/>
          <w:b/>
        </w:rPr>
        <w:t xml:space="preserve">The one invariant:</w:t>
      </w:r>
      <w:r>
        <w:t xml:space="preserve"> </w:t>
      </w:r>
      <w:r>
        <w:t xml:space="preserve">Hermes is an agent inside the larger brain. It is not external. It is not a wrapper. It is the</w:t>
      </w:r>
      <w:r>
        <w:t xml:space="preserve"> </w:t>
      </w:r>
      <w:r>
        <w:rPr>
          <w:bCs/>
          <w:b/>
        </w:rPr>
        <w:t xml:space="preserve">Cloud Claw</w:t>
      </w:r>
      <w:r>
        <w:t xml:space="preserve"> </w:t>
      </w:r>
      <w:r>
        <w:t xml:space="preserve">— a quarantined, capability-limited, zero-copy agent that speaks to the outside world through a single, mathematically-defined Resonance Gate. Every word it produces is classified, verified, and ranked before it can touch a single local neuron.</w:t>
      </w:r>
    </w:p>
    <w:p>
      <w:pPr>
        <w:pStyle w:val="BodyText"/>
      </w:pPr>
      <w:r>
        <w:t xml:space="preserve">Build it.</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2026-05-02T07:09:49Z</dcterms:created>
  <dcterms:modified xsi:type="dcterms:W3CDTF">2026-05-02T07:09:49Z</dcterms:modified>
</cp:coreProperties>
</file>

<file path=docProps/custom.xml><?xml version="1.0" encoding="utf-8"?>
<Properties xmlns="http://schemas.openxmlformats.org/officeDocument/2006/custom-properties" xmlns:vt="http://schemas.openxmlformats.org/officeDocument/2006/docPropsVTypes"/>
</file>