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FC" w:rsidRDefault="006801FC">
      <w:pPr>
        <w:rPr>
          <w:rFonts w:hint="eastAsia"/>
        </w:rPr>
      </w:pPr>
    </w:p>
    <w:p w:rsidR="002B150F" w:rsidRDefault="002B150F" w:rsidP="002B150F">
      <w:pPr>
        <w:pStyle w:val="1"/>
        <w:jc w:val="center"/>
      </w:pPr>
      <w:r>
        <w:rPr>
          <w:rFonts w:hint="eastAsia"/>
        </w:rPr>
        <w:t>数据分析及可视化练习题</w:t>
      </w:r>
    </w:p>
    <w:p w:rsidR="002B150F" w:rsidRDefault="00F87253" w:rsidP="00C77AC9">
      <w:pPr>
        <w:ind w:firstLine="360"/>
      </w:pPr>
      <w:r>
        <w:rPr>
          <w:rFonts w:hint="eastAsia"/>
        </w:rPr>
        <w:t>以下所有任务，将分析所用</w:t>
      </w:r>
      <w:r>
        <w:rPr>
          <w:rFonts w:hint="eastAsia"/>
        </w:rPr>
        <w:t>R</w:t>
      </w:r>
      <w:r>
        <w:rPr>
          <w:rFonts w:hint="eastAsia"/>
        </w:rPr>
        <w:t>语言代码、绘制的图形以及自己给予的解释，都放置在相关题目的下方。</w:t>
      </w:r>
    </w:p>
    <w:p w:rsidR="00F87253" w:rsidRDefault="00F87253"/>
    <w:p w:rsidR="00F87253" w:rsidRDefault="00F87253"/>
    <w:p w:rsidR="002B150F" w:rsidRDefault="004B58BC" w:rsidP="004B5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用某药物治疗</w:t>
      </w:r>
      <w:r>
        <w:rPr>
          <w:rFonts w:hint="eastAsia"/>
        </w:rPr>
        <w:t>10</w:t>
      </w:r>
      <w:r>
        <w:rPr>
          <w:rFonts w:hint="eastAsia"/>
        </w:rPr>
        <w:t>名高血压病人，对每一病人治疗前后的舒张压</w:t>
      </w:r>
      <w:r>
        <w:rPr>
          <w:rFonts w:hint="eastAsia"/>
        </w:rPr>
        <w:t>(mmHg)</w:t>
      </w:r>
      <w:r>
        <w:rPr>
          <w:rFonts w:hint="eastAsia"/>
        </w:rPr>
        <w:t>进行了测量，结果保存在</w:t>
      </w:r>
      <w:r>
        <w:rPr>
          <w:rFonts w:hint="eastAsia"/>
        </w:rPr>
        <w:t>ex1.csv</w:t>
      </w:r>
      <w:r>
        <w:rPr>
          <w:rFonts w:hint="eastAsia"/>
        </w:rPr>
        <w:t>中，试分析该药有无降压作用？给出分析</w:t>
      </w:r>
      <w:r>
        <w:rPr>
          <w:rFonts w:hint="eastAsia"/>
        </w:rPr>
        <w:t>R</w:t>
      </w:r>
      <w:r>
        <w:rPr>
          <w:rFonts w:hint="eastAsia"/>
        </w:rPr>
        <w:t>语言代码，对分析输出进行解释。（假设舒张压服从正态分布）</w:t>
      </w:r>
    </w:p>
    <w:p w:rsidR="00F87253" w:rsidRDefault="00F87253" w:rsidP="00F87253">
      <w:pPr>
        <w:ind w:left="360"/>
      </w:pPr>
      <w:r>
        <w:rPr>
          <w:rFonts w:hint="eastAsia"/>
        </w:rPr>
        <w:t>答：</w:t>
      </w:r>
    </w:p>
    <w:p w:rsidR="00C9111F" w:rsidRDefault="00C9111F" w:rsidP="00F87253">
      <w:pPr>
        <w:ind w:left="360"/>
        <w:rPr>
          <w:rFonts w:hint="eastAsia"/>
        </w:rPr>
      </w:pPr>
      <w:r>
        <w:rPr>
          <w:rFonts w:hint="eastAsia"/>
        </w:rPr>
        <w:t>代码：</w:t>
      </w:r>
    </w:p>
    <w:p w:rsidR="00C9111F" w:rsidRDefault="00C9111F" w:rsidP="00C9111F">
      <w:pPr>
        <w:ind w:left="360"/>
      </w:pPr>
      <w:proofErr w:type="spellStart"/>
      <w:proofErr w:type="gramStart"/>
      <w:r>
        <w:t>df</w:t>
      </w:r>
      <w:proofErr w:type="spellEnd"/>
      <w:proofErr w:type="gramEnd"/>
      <w:r>
        <w:t xml:space="preserve"> = read.csv("ex1.csv", </w:t>
      </w:r>
      <w:proofErr w:type="spellStart"/>
      <w:r>
        <w:t>stringsAsFactors</w:t>
      </w:r>
      <w:proofErr w:type="spellEnd"/>
      <w:r>
        <w:t xml:space="preserve"> = F, header = T)</w:t>
      </w:r>
    </w:p>
    <w:p w:rsidR="00C9111F" w:rsidRDefault="00C9111F" w:rsidP="00C9111F">
      <w:pPr>
        <w:ind w:left="360"/>
      </w:pPr>
      <w:proofErr w:type="spellStart"/>
      <w:r>
        <w:t>t.test</w:t>
      </w:r>
      <w:proofErr w:type="spellEnd"/>
      <w:r>
        <w:t xml:space="preserve">(x = </w:t>
      </w:r>
      <w:proofErr w:type="spellStart"/>
      <w:proofErr w:type="gramStart"/>
      <w:r>
        <w:t>df$</w:t>
      </w:r>
      <w:proofErr w:type="gramEnd"/>
      <w:r>
        <w:t>before</w:t>
      </w:r>
      <w:proofErr w:type="spellEnd"/>
      <w:r>
        <w:t xml:space="preserve">, y = </w:t>
      </w:r>
      <w:proofErr w:type="spellStart"/>
      <w:r>
        <w:t>df$after</w:t>
      </w:r>
      <w:proofErr w:type="spellEnd"/>
      <w:r>
        <w:t>, paired = T, alternative = "greater")</w:t>
      </w:r>
    </w:p>
    <w:p w:rsidR="00C9111F" w:rsidRDefault="00C9111F" w:rsidP="00C9111F">
      <w:pPr>
        <w:ind w:left="360"/>
      </w:pPr>
      <w:r>
        <w:rPr>
          <w:rFonts w:hint="eastAsia"/>
        </w:rPr>
        <w:t>结果：</w:t>
      </w:r>
    </w:p>
    <w:p w:rsidR="000E3CE0" w:rsidRDefault="000E3CE0" w:rsidP="000E3CE0">
      <w:pPr>
        <w:ind w:left="360"/>
      </w:pPr>
      <w:r>
        <w:tab/>
        <w:t>Paired t-test</w:t>
      </w:r>
    </w:p>
    <w:p w:rsidR="000E3CE0" w:rsidRDefault="000E3CE0" w:rsidP="000E3CE0">
      <w:pPr>
        <w:ind w:left="360"/>
      </w:pPr>
    </w:p>
    <w:p w:rsidR="000E3CE0" w:rsidRDefault="000E3CE0" w:rsidP="000E3CE0">
      <w:pPr>
        <w:ind w:left="360"/>
      </w:pPr>
      <w:proofErr w:type="gramStart"/>
      <w:r>
        <w:t>data</w:t>
      </w:r>
      <w:proofErr w:type="gramEnd"/>
      <w:r>
        <w:t xml:space="preserve">:  </w:t>
      </w:r>
      <w:proofErr w:type="spellStart"/>
      <w:r>
        <w:t>df$before</w:t>
      </w:r>
      <w:proofErr w:type="spellEnd"/>
      <w:r>
        <w:t xml:space="preserve"> and </w:t>
      </w:r>
      <w:proofErr w:type="spellStart"/>
      <w:r>
        <w:t>df$after</w:t>
      </w:r>
      <w:proofErr w:type="spellEnd"/>
    </w:p>
    <w:p w:rsidR="000E3CE0" w:rsidRDefault="000E3CE0" w:rsidP="000E3CE0">
      <w:pPr>
        <w:ind w:left="360"/>
      </w:pPr>
      <w:r>
        <w:t xml:space="preserve">t = 2.6455, </w:t>
      </w:r>
      <w:proofErr w:type="spellStart"/>
      <w:proofErr w:type="gramStart"/>
      <w:r>
        <w:t>df</w:t>
      </w:r>
      <w:proofErr w:type="spellEnd"/>
      <w:proofErr w:type="gramEnd"/>
      <w:r>
        <w:t xml:space="preserve"> = 9, p-value = 0.01334</w:t>
      </w:r>
    </w:p>
    <w:p w:rsidR="000E3CE0" w:rsidRDefault="000E3CE0" w:rsidP="000E3CE0">
      <w:pPr>
        <w:ind w:left="360"/>
      </w:pPr>
      <w:proofErr w:type="gramStart"/>
      <w:r>
        <w:t>alternative</w:t>
      </w:r>
      <w:proofErr w:type="gramEnd"/>
      <w:r>
        <w:t xml:space="preserve"> hypothesis: true difference in means is greater than 0</w:t>
      </w:r>
    </w:p>
    <w:p w:rsidR="000E3CE0" w:rsidRDefault="000E3CE0" w:rsidP="000E3CE0">
      <w:pPr>
        <w:ind w:left="360"/>
      </w:pPr>
      <w:r>
        <w:t>95 percent confidence interval:</w:t>
      </w:r>
    </w:p>
    <w:p w:rsidR="000E3CE0" w:rsidRDefault="000E3CE0" w:rsidP="000E3CE0">
      <w:pPr>
        <w:ind w:left="360"/>
      </w:pPr>
      <w:r>
        <w:t xml:space="preserve"> </w:t>
      </w:r>
      <w:proofErr w:type="gramStart"/>
      <w:r>
        <w:t xml:space="preserve">3.070715      </w:t>
      </w:r>
      <w:proofErr w:type="spellStart"/>
      <w:r>
        <w:t>Inf</w:t>
      </w:r>
      <w:proofErr w:type="spellEnd"/>
      <w:proofErr w:type="gramEnd"/>
    </w:p>
    <w:p w:rsidR="000E3CE0" w:rsidRDefault="000E3CE0" w:rsidP="000E3CE0">
      <w:pPr>
        <w:ind w:left="360"/>
      </w:pPr>
      <w:proofErr w:type="gramStart"/>
      <w:r>
        <w:t>sample</w:t>
      </w:r>
      <w:proofErr w:type="gramEnd"/>
      <w:r>
        <w:t xml:space="preserve"> estimates:</w:t>
      </w:r>
    </w:p>
    <w:p w:rsidR="000E3CE0" w:rsidRDefault="000E3CE0" w:rsidP="000E3CE0">
      <w:pPr>
        <w:ind w:left="360"/>
      </w:pPr>
      <w:proofErr w:type="gramStart"/>
      <w:r>
        <w:t>mean</w:t>
      </w:r>
      <w:proofErr w:type="gramEnd"/>
      <w:r>
        <w:t xml:space="preserve"> of the differences </w:t>
      </w:r>
    </w:p>
    <w:p w:rsidR="00C9111F" w:rsidRDefault="000E3CE0" w:rsidP="000E3CE0">
      <w:pPr>
        <w:ind w:left="360"/>
      </w:pPr>
      <w:r>
        <w:t xml:space="preserve">                     10</w:t>
      </w:r>
    </w:p>
    <w:p w:rsidR="000E3CE0" w:rsidRDefault="000E3CE0" w:rsidP="000E3CE0">
      <w:pPr>
        <w:ind w:left="360"/>
      </w:pPr>
      <w:r>
        <w:rPr>
          <w:rFonts w:hint="eastAsia"/>
        </w:rPr>
        <w:t>因为</w:t>
      </w:r>
      <w:r>
        <w:rPr>
          <w:rFonts w:hint="eastAsia"/>
        </w:rPr>
        <w:t>p</w:t>
      </w:r>
      <w:r>
        <w:t xml:space="preserve"> = 0.01334 &lt; 0.05</w:t>
      </w:r>
      <w:r w:rsidR="00DD10C7">
        <w:rPr>
          <w:rFonts w:hint="eastAsia"/>
        </w:rPr>
        <w:t>，</w:t>
      </w:r>
    </w:p>
    <w:p w:rsidR="001B33A4" w:rsidRDefault="000E3CE0" w:rsidP="000E3CE0">
      <w:pPr>
        <w:ind w:left="360"/>
      </w:pPr>
      <w:r>
        <w:rPr>
          <w:rFonts w:hint="eastAsia"/>
        </w:rPr>
        <w:t>所以</w:t>
      </w:r>
      <w:r w:rsidR="001B33A4">
        <w:rPr>
          <w:rFonts w:hint="eastAsia"/>
        </w:rPr>
        <w:t>接受</w:t>
      </w:r>
      <w:r w:rsidR="001B33A4">
        <w:rPr>
          <w:rFonts w:hint="eastAsia"/>
        </w:rPr>
        <w:t>H1</w:t>
      </w:r>
      <w:r w:rsidR="001B33A4">
        <w:rPr>
          <w:rFonts w:hint="eastAsia"/>
        </w:rPr>
        <w:t>，拒绝</w:t>
      </w:r>
      <w:r w:rsidR="001B33A4">
        <w:rPr>
          <w:rFonts w:hint="eastAsia"/>
        </w:rPr>
        <w:t>H0</w:t>
      </w:r>
      <w:r w:rsidR="001B33A4">
        <w:rPr>
          <w:rFonts w:hint="eastAsia"/>
        </w:rPr>
        <w:t>。</w:t>
      </w:r>
    </w:p>
    <w:p w:rsidR="000E3CE0" w:rsidRDefault="000E3CE0" w:rsidP="000E3CE0">
      <w:pPr>
        <w:ind w:left="360"/>
        <w:rPr>
          <w:rFonts w:hint="eastAsia"/>
        </w:rPr>
      </w:pPr>
      <w:r>
        <w:rPr>
          <w:rFonts w:hint="eastAsia"/>
        </w:rPr>
        <w:t>9</w:t>
      </w:r>
      <w:r>
        <w:t>5%</w:t>
      </w:r>
      <w:r>
        <w:rPr>
          <w:rFonts w:hint="eastAsia"/>
        </w:rPr>
        <w:t>置信区间下可以认为药物有降压作用。</w:t>
      </w:r>
    </w:p>
    <w:p w:rsidR="00F87253" w:rsidRDefault="00F87253" w:rsidP="00F87253"/>
    <w:p w:rsidR="003B386A" w:rsidRDefault="003B386A" w:rsidP="003B3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考察温度对产量的影响，测得</w:t>
      </w:r>
      <w:r>
        <w:rPr>
          <w:rFonts w:hint="eastAsia"/>
        </w:rPr>
        <w:t>10</w:t>
      </w:r>
      <w:r>
        <w:rPr>
          <w:rFonts w:hint="eastAsia"/>
        </w:rPr>
        <w:t>组数据，如下表所示。使用</w:t>
      </w:r>
      <w:r>
        <w:rPr>
          <w:rFonts w:hint="eastAsia"/>
        </w:rPr>
        <w:t>R</w:t>
      </w:r>
      <w:r>
        <w:rPr>
          <w:rFonts w:hint="eastAsia"/>
        </w:rPr>
        <w:t>语言完成以下任务：</w:t>
      </w:r>
    </w:p>
    <w:p w:rsidR="003B386A" w:rsidRDefault="003B386A" w:rsidP="003B386A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）尝试使用线性回归对问题进行分析，建立回归函数；</w:t>
      </w:r>
    </w:p>
    <w:p w:rsidR="003B386A" w:rsidRDefault="003B386A" w:rsidP="003B386A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）对线性回归函数进行显著性检验；</w:t>
      </w:r>
    </w:p>
    <w:p w:rsidR="003B386A" w:rsidRDefault="003B386A" w:rsidP="003B386A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）预测</w:t>
      </w:r>
      <w:r>
        <w:rPr>
          <w:rFonts w:hint="eastAsia"/>
        </w:rPr>
        <w:t>X=42</w:t>
      </w:r>
      <w:r>
        <w:rPr>
          <w:rFonts w:hint="eastAsia"/>
        </w:rPr>
        <w:t>度时产量的估计值以及预测区间（置信度为</w:t>
      </w:r>
      <w:r>
        <w:rPr>
          <w:rFonts w:hint="eastAsia"/>
        </w:rPr>
        <w:t>95%</w:t>
      </w:r>
      <w:r>
        <w:rPr>
          <w:rFonts w:hint="eastAsia"/>
        </w:rPr>
        <w:t>）；</w:t>
      </w:r>
    </w:p>
    <w:p w:rsidR="004B58BC" w:rsidRDefault="003B386A" w:rsidP="003B386A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）尝试使用残差图对回归方程进行诊断。</w:t>
      </w:r>
    </w:p>
    <w:p w:rsidR="003B386A" w:rsidRPr="004B58BC" w:rsidRDefault="003B386A" w:rsidP="0060232F">
      <w:pPr>
        <w:ind w:leftChars="171" w:left="359"/>
      </w:pPr>
      <w:r>
        <w:rPr>
          <w:rFonts w:hint="eastAsia"/>
          <w:noProof/>
        </w:rPr>
        <w:drawing>
          <wp:inline distT="0" distB="0" distL="0" distR="0" wp14:anchorId="669512AC" wp14:editId="7FFA3B8E">
            <wp:extent cx="5276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53" w:rsidRDefault="00F87253" w:rsidP="00F87253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F87253" w:rsidRDefault="00BD3D96" w:rsidP="001A46CB">
      <w:pPr>
        <w:pStyle w:val="a3"/>
        <w:ind w:left="360" w:firstLineChars="0" w:firstLine="0"/>
      </w:pPr>
      <w:r>
        <w:rPr>
          <w:rFonts w:hint="eastAsia"/>
        </w:rPr>
        <w:t>代码：</w:t>
      </w:r>
    </w:p>
    <w:p w:rsidR="001A46CB" w:rsidRDefault="001A46CB" w:rsidP="001A46CB">
      <w:pPr>
        <w:pStyle w:val="a3"/>
      </w:pPr>
      <w:r>
        <w:t xml:space="preserve"># </w:t>
      </w:r>
      <w:proofErr w:type="gramStart"/>
      <w:r>
        <w:t>Created</w:t>
      </w:r>
      <w:proofErr w:type="gramEnd"/>
      <w:r>
        <w:t xml:space="preserve"> by </w:t>
      </w:r>
      <w:proofErr w:type="spellStart"/>
      <w:r>
        <w:t>yx</w:t>
      </w:r>
      <w:proofErr w:type="spellEnd"/>
    </w:p>
    <w:p w:rsidR="001A46CB" w:rsidRDefault="001A46CB" w:rsidP="001A46CB">
      <w:pPr>
        <w:pStyle w:val="a3"/>
      </w:pPr>
    </w:p>
    <w:p w:rsidR="001A46CB" w:rsidRDefault="001A46CB" w:rsidP="001A46CB">
      <w:pPr>
        <w:pStyle w:val="a3"/>
      </w:pPr>
      <w:r>
        <w:lastRenderedPageBreak/>
        <w:t xml:space="preserve">x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20, 65, 5)</w:t>
      </w:r>
    </w:p>
    <w:p w:rsidR="001A46CB" w:rsidRDefault="001A46CB" w:rsidP="001A46CB">
      <w:pPr>
        <w:pStyle w:val="a3"/>
      </w:pPr>
      <w:r>
        <w:t xml:space="preserve">y = </w:t>
      </w:r>
      <w:proofErr w:type="gramStart"/>
      <w:r>
        <w:t>c(</w:t>
      </w:r>
      <w:proofErr w:type="gramEnd"/>
      <w:r>
        <w:t>13.2, 15.1, 16.4, 17.1, 17.9, 18.7, 19.6, 21.2, 22.5, 24.3)</w:t>
      </w:r>
    </w:p>
    <w:p w:rsidR="001A46CB" w:rsidRDefault="001A46CB" w:rsidP="001A46CB">
      <w:pPr>
        <w:pStyle w:val="a3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(x, y)</w:t>
      </w:r>
    </w:p>
    <w:p w:rsidR="001A46CB" w:rsidRDefault="001A46CB" w:rsidP="001A46CB">
      <w:pPr>
        <w:pStyle w:val="a3"/>
      </w:pPr>
      <w:proofErr w:type="gramStart"/>
      <w:r>
        <w:t>mdl</w:t>
      </w:r>
      <w:proofErr w:type="gramEnd"/>
      <w:r>
        <w:t xml:space="preserve"> = lm(y ~ 1 + x)</w:t>
      </w:r>
    </w:p>
    <w:p w:rsidR="001A46CB" w:rsidRDefault="001A46CB" w:rsidP="001A46CB">
      <w:pPr>
        <w:pStyle w:val="a3"/>
      </w:pPr>
      <w:proofErr w:type="gramStart"/>
      <w:r>
        <w:t>lf</w:t>
      </w:r>
      <w:proofErr w:type="gramEnd"/>
      <w:r>
        <w:t xml:space="preserve"> = function(x){</w:t>
      </w:r>
    </w:p>
    <w:p w:rsidR="001A46CB" w:rsidRDefault="001A46CB" w:rsidP="001A46CB">
      <w:pPr>
        <w:pStyle w:val="a3"/>
      </w:pPr>
      <w:r>
        <w:tab/>
      </w:r>
      <w:proofErr w:type="gramStart"/>
      <w:r>
        <w:t>return(</w:t>
      </w:r>
      <w:proofErr w:type="spellStart"/>
      <w:proofErr w:type="gramEnd"/>
      <w:r>
        <w:t>mdl$coefficients</w:t>
      </w:r>
      <w:proofErr w:type="spellEnd"/>
      <w:r>
        <w:t xml:space="preserve">[[1]] + </w:t>
      </w:r>
      <w:proofErr w:type="spellStart"/>
      <w:r>
        <w:t>mdl$coefficients</w:t>
      </w:r>
      <w:proofErr w:type="spellEnd"/>
      <w:r>
        <w:t>[[2]] * x)</w:t>
      </w:r>
    </w:p>
    <w:p w:rsidR="001A46CB" w:rsidRDefault="001A46CB" w:rsidP="001A46CB">
      <w:pPr>
        <w:pStyle w:val="a3"/>
      </w:pPr>
      <w:r>
        <w:t>}</w:t>
      </w:r>
    </w:p>
    <w:p w:rsidR="001A46CB" w:rsidRDefault="001A46CB" w:rsidP="001A46CB">
      <w:pPr>
        <w:pStyle w:val="a3"/>
      </w:pPr>
      <w:proofErr w:type="gramStart"/>
      <w:r>
        <w:t>cat(</w:t>
      </w:r>
      <w:proofErr w:type="gramEnd"/>
      <w:r>
        <w:t xml:space="preserve">"model: y = ", </w:t>
      </w:r>
      <w:proofErr w:type="spellStart"/>
      <w:r>
        <w:t>mdl$coefficients</w:t>
      </w:r>
      <w:proofErr w:type="spellEnd"/>
      <w:r>
        <w:t xml:space="preserve">[[1]], " + ", </w:t>
      </w:r>
      <w:proofErr w:type="spellStart"/>
      <w:r>
        <w:t>mdl$coefficients</w:t>
      </w:r>
      <w:proofErr w:type="spellEnd"/>
      <w:r>
        <w:t>[[2]], " * x\n")</w:t>
      </w:r>
    </w:p>
    <w:p w:rsidR="001A46CB" w:rsidRDefault="00C03A5E" w:rsidP="001A46CB">
      <w:pPr>
        <w:pStyle w:val="a3"/>
      </w:pPr>
      <w:proofErr w:type="gramStart"/>
      <w:r>
        <w:t>print(</w:t>
      </w:r>
      <w:proofErr w:type="gramEnd"/>
      <w:r w:rsidR="001A46CB">
        <w:t>summary(mdl)</w:t>
      </w:r>
      <w:r>
        <w:t>)</w:t>
      </w:r>
    </w:p>
    <w:p w:rsidR="001A46CB" w:rsidRDefault="001A46CB" w:rsidP="001A46CB">
      <w:pPr>
        <w:pStyle w:val="a3"/>
      </w:pPr>
      <w:proofErr w:type="spellStart"/>
      <w:proofErr w:type="gramStart"/>
      <w:r>
        <w:t>predPoint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(x = 42)</w:t>
      </w:r>
    </w:p>
    <w:p w:rsidR="001A46CB" w:rsidRDefault="001A46CB" w:rsidP="001A46CB">
      <w:pPr>
        <w:pStyle w:val="a3"/>
      </w:pPr>
      <w:proofErr w:type="gramStart"/>
      <w:r>
        <w:t>print(</w:t>
      </w:r>
      <w:proofErr w:type="gramEnd"/>
      <w:r>
        <w:t xml:space="preserve">predict(mdl, </w:t>
      </w:r>
      <w:proofErr w:type="spellStart"/>
      <w:r>
        <w:t>predPoint</w:t>
      </w:r>
      <w:proofErr w:type="spellEnd"/>
      <w:r>
        <w:t>, interval = "prediction", level = 0.95))</w:t>
      </w:r>
    </w:p>
    <w:p w:rsidR="001A46CB" w:rsidRDefault="001A46CB" w:rsidP="001A46CB">
      <w:pPr>
        <w:pStyle w:val="a3"/>
      </w:pPr>
      <w:proofErr w:type="gramStart"/>
      <w:r>
        <w:t>op</w:t>
      </w:r>
      <w:proofErr w:type="gramEnd"/>
      <w:r>
        <w:t xml:space="preserve"> = par(</w:t>
      </w:r>
      <w:proofErr w:type="spellStart"/>
      <w:r>
        <w:t>mfrow</w:t>
      </w:r>
      <w:proofErr w:type="spellEnd"/>
      <w:r>
        <w:t xml:space="preserve"> = c(2, 2))</w:t>
      </w:r>
    </w:p>
    <w:p w:rsidR="001A46CB" w:rsidRDefault="001A46CB" w:rsidP="001A46CB">
      <w:pPr>
        <w:pStyle w:val="a3"/>
      </w:pPr>
      <w:proofErr w:type="gramStart"/>
      <w:r>
        <w:t>plot(</w:t>
      </w:r>
      <w:proofErr w:type="gramEnd"/>
      <w:r>
        <w:t>mdl)</w:t>
      </w:r>
    </w:p>
    <w:p w:rsidR="001A46CB" w:rsidRDefault="001A46CB" w:rsidP="001A46CB">
      <w:pPr>
        <w:pStyle w:val="a3"/>
        <w:ind w:left="360" w:firstLineChars="0" w:firstLine="60"/>
      </w:pPr>
      <w:proofErr w:type="gramStart"/>
      <w:r>
        <w:t>par(</w:t>
      </w:r>
      <w:proofErr w:type="gramEnd"/>
      <w:r>
        <w:t>op)</w:t>
      </w:r>
    </w:p>
    <w:p w:rsidR="001A46CB" w:rsidRDefault="001A46CB" w:rsidP="001A46CB">
      <w:pPr>
        <w:pStyle w:val="a3"/>
        <w:ind w:left="360" w:firstLineChars="0" w:firstLine="0"/>
      </w:pPr>
    </w:p>
    <w:p w:rsidR="001A46CB" w:rsidRDefault="001A46CB" w:rsidP="001A46CB">
      <w:pPr>
        <w:pStyle w:val="a3"/>
        <w:ind w:left="360" w:firstLineChars="0" w:firstLine="0"/>
      </w:pPr>
      <w:r>
        <w:rPr>
          <w:rFonts w:hint="eastAsia"/>
        </w:rPr>
        <w:t>分析：</w:t>
      </w:r>
    </w:p>
    <w:p w:rsidR="001A46CB" w:rsidRDefault="000C0327" w:rsidP="001A46CB">
      <w:pPr>
        <w:pStyle w:val="a3"/>
        <w:ind w:left="360" w:firstLineChars="0" w:firstLine="0"/>
      </w:pPr>
      <w:r>
        <w:rPr>
          <w:rFonts w:hint="eastAsia"/>
        </w:rPr>
        <w:t>回归函数：</w:t>
      </w:r>
      <w:r w:rsidRPr="000C0327">
        <w:t xml:space="preserve">y </w:t>
      </w:r>
      <w:proofErr w:type="gramStart"/>
      <w:r w:rsidRPr="000C0327">
        <w:t>=  9.121212</w:t>
      </w:r>
      <w:proofErr w:type="gramEnd"/>
      <w:r w:rsidRPr="000C0327">
        <w:t xml:space="preserve">  +  0.2230303  * x</w:t>
      </w:r>
    </w:p>
    <w:p w:rsidR="000C0327" w:rsidRDefault="000C0327" w:rsidP="001A46CB">
      <w:pPr>
        <w:pStyle w:val="a3"/>
        <w:ind w:left="360" w:firstLineChars="0" w:firstLine="0"/>
      </w:pPr>
      <w:r>
        <w:rPr>
          <w:rFonts w:hint="eastAsia"/>
        </w:rPr>
        <w:t>显著性检验：</w:t>
      </w:r>
    </w:p>
    <w:p w:rsidR="00CA4A0E" w:rsidRDefault="00CA4A0E" w:rsidP="00CA4A0E">
      <w:pPr>
        <w:pStyle w:val="a3"/>
        <w:ind w:left="360"/>
      </w:pPr>
    </w:p>
    <w:p w:rsidR="00CA4A0E" w:rsidRDefault="00CA4A0E" w:rsidP="00CA4A0E">
      <w:pPr>
        <w:pStyle w:val="a3"/>
      </w:pPr>
      <w:r>
        <w:t>Coefficients:</w:t>
      </w:r>
    </w:p>
    <w:p w:rsidR="00CA4A0E" w:rsidRDefault="00CA4A0E" w:rsidP="00CA4A0E">
      <w:pPr>
        <w:pStyle w:val="a3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A4A0E" w:rsidRDefault="00CA4A0E" w:rsidP="00CA4A0E">
      <w:pPr>
        <w:pStyle w:val="a3"/>
      </w:pPr>
      <w:r>
        <w:t xml:space="preserve">(Intercept)  9.12121    0.47708   </w:t>
      </w:r>
      <w:proofErr w:type="gramStart"/>
      <w:r>
        <w:t>19.12  5.8e</w:t>
      </w:r>
      <w:proofErr w:type="gramEnd"/>
      <w:r>
        <w:t>-08 ***</w:t>
      </w:r>
    </w:p>
    <w:p w:rsidR="00CA4A0E" w:rsidRDefault="00CA4A0E" w:rsidP="00CA4A0E">
      <w:pPr>
        <w:pStyle w:val="a3"/>
      </w:pPr>
      <w:proofErr w:type="gramStart"/>
      <w:r>
        <w:t>x</w:t>
      </w:r>
      <w:proofErr w:type="gramEnd"/>
      <w:r>
        <w:t xml:space="preserve">            0.22303    0.01063   20.97  2.8e-08 ***</w:t>
      </w:r>
    </w:p>
    <w:p w:rsidR="00CA4A0E" w:rsidRDefault="00CA4A0E" w:rsidP="00CA4A0E">
      <w:pPr>
        <w:pStyle w:val="a3"/>
      </w:pPr>
      <w:r>
        <w:t>---</w:t>
      </w:r>
    </w:p>
    <w:p w:rsidR="00CA4A0E" w:rsidRDefault="00CA4A0E" w:rsidP="00CA4A0E">
      <w:pPr>
        <w:pStyle w:val="a3"/>
        <w:ind w:left="360" w:firstLineChars="0" w:firstLine="60"/>
        <w:rPr>
          <w:rFonts w:hint="eastAsia"/>
        </w:rP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03A5E" w:rsidRDefault="00C03A5E" w:rsidP="001A46CB">
      <w:pPr>
        <w:pStyle w:val="a3"/>
        <w:ind w:left="360" w:firstLineChars="0" w:firstLine="0"/>
      </w:pPr>
    </w:p>
    <w:p w:rsidR="00CA4A0E" w:rsidRDefault="00CA4A0E" w:rsidP="001A46CB">
      <w:pPr>
        <w:pStyle w:val="a3"/>
        <w:ind w:left="360" w:firstLineChars="0" w:firstLine="0"/>
      </w:pPr>
      <w:r>
        <w:rPr>
          <w:rFonts w:hint="eastAsia"/>
        </w:rPr>
        <w:t>两个参数的</w:t>
      </w:r>
      <w:r>
        <w:rPr>
          <w:rFonts w:hint="eastAsia"/>
        </w:rPr>
        <w:t>p</w:t>
      </w:r>
      <w:r>
        <w:rPr>
          <w:rFonts w:hint="eastAsia"/>
        </w:rPr>
        <w:t>值都是</w:t>
      </w:r>
      <w:r>
        <w:rPr>
          <w:rFonts w:hint="eastAsia"/>
        </w:rPr>
        <w:t>*</w:t>
      </w:r>
      <w:r>
        <w:t>**</w:t>
      </w:r>
      <w:r w:rsidR="004E09FC">
        <w:rPr>
          <w:rFonts w:hint="eastAsia"/>
        </w:rPr>
        <w:t>，可以认为</w:t>
      </w:r>
      <w:r>
        <w:rPr>
          <w:rFonts w:hint="eastAsia"/>
        </w:rPr>
        <w:t>十分显著。</w:t>
      </w:r>
    </w:p>
    <w:p w:rsidR="00CA4A0E" w:rsidRDefault="00CA4A0E" w:rsidP="001A46CB">
      <w:pPr>
        <w:pStyle w:val="a3"/>
        <w:ind w:left="360" w:firstLineChars="0" w:firstLine="0"/>
      </w:pPr>
    </w:p>
    <w:p w:rsidR="008712EB" w:rsidRDefault="006E6E0A" w:rsidP="001A46CB">
      <w:pPr>
        <w:pStyle w:val="a3"/>
        <w:ind w:left="360" w:firstLineChars="0" w:firstLine="0"/>
      </w:pPr>
      <w:r>
        <w:rPr>
          <w:rFonts w:hint="eastAsia"/>
        </w:rPr>
        <w:t>预测</w:t>
      </w:r>
      <w:r>
        <w:rPr>
          <w:rFonts w:hint="eastAsia"/>
        </w:rPr>
        <w:t>x</w:t>
      </w:r>
      <w:r>
        <w:t>=42:</w:t>
      </w:r>
    </w:p>
    <w:p w:rsidR="00645927" w:rsidRDefault="00645927" w:rsidP="00645927">
      <w:pPr>
        <w:pStyle w:val="a3"/>
        <w:ind w:left="360"/>
      </w:pP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6E6E0A" w:rsidRPr="004E09FC" w:rsidRDefault="00645927" w:rsidP="00645927">
      <w:pPr>
        <w:pStyle w:val="a3"/>
        <w:ind w:left="360" w:firstLineChars="0" w:firstLine="0"/>
        <w:rPr>
          <w:rFonts w:hint="eastAsia"/>
        </w:rPr>
      </w:pPr>
      <w:r>
        <w:t>1 18.48848 17.32034 19.65663</w:t>
      </w:r>
    </w:p>
    <w:p w:rsidR="00C03A5E" w:rsidRDefault="00645927" w:rsidP="001A46CB">
      <w:pPr>
        <w:pStyle w:val="a3"/>
        <w:ind w:left="360" w:firstLineChars="0" w:firstLine="0"/>
      </w:pPr>
      <w:r>
        <w:rPr>
          <w:rFonts w:hint="eastAsia"/>
        </w:rPr>
        <w:t>预测值：</w:t>
      </w:r>
      <w:r>
        <w:rPr>
          <w:rFonts w:hint="eastAsia"/>
        </w:rPr>
        <w:t>1</w:t>
      </w:r>
      <w:r>
        <w:t>8.48848</w:t>
      </w:r>
      <w:r>
        <w:rPr>
          <w:rFonts w:hint="eastAsia"/>
        </w:rPr>
        <w:t>，置信区间：</w:t>
      </w:r>
      <w:r>
        <w:rPr>
          <w:rFonts w:hint="eastAsia"/>
        </w:rPr>
        <w:t>[</w:t>
      </w:r>
      <w:r>
        <w:t>17.32034</w:t>
      </w:r>
      <w:r>
        <w:t xml:space="preserve">, </w:t>
      </w:r>
      <w:r>
        <w:t>19.65663</w:t>
      </w:r>
      <w:r>
        <w:t>]</w:t>
      </w:r>
    </w:p>
    <w:p w:rsidR="00645927" w:rsidRDefault="00645927" w:rsidP="001A46CB">
      <w:pPr>
        <w:pStyle w:val="a3"/>
        <w:ind w:left="360" w:firstLineChars="0" w:firstLine="0"/>
      </w:pPr>
    </w:p>
    <w:p w:rsidR="00645927" w:rsidRDefault="00CA1B46" w:rsidP="001A46CB">
      <w:pPr>
        <w:pStyle w:val="a3"/>
        <w:ind w:left="360" w:firstLineChars="0" w:firstLine="0"/>
      </w:pPr>
      <w:r>
        <w:rPr>
          <w:rFonts w:hint="eastAsia"/>
        </w:rPr>
        <w:t>残差诊断</w:t>
      </w:r>
      <w:r w:rsidR="004A73E5">
        <w:rPr>
          <w:rFonts w:hint="eastAsia"/>
        </w:rPr>
        <w:t>：</w:t>
      </w:r>
    </w:p>
    <w:p w:rsidR="00D56C17" w:rsidRDefault="00D56C17" w:rsidP="001A46CB">
      <w:pPr>
        <w:pStyle w:val="a3"/>
        <w:ind w:left="360" w:firstLineChars="0" w:firstLine="0"/>
      </w:pPr>
    </w:p>
    <w:p w:rsidR="004A73E5" w:rsidRDefault="00403ED7" w:rsidP="001A46CB">
      <w:pPr>
        <w:pStyle w:val="a3"/>
        <w:ind w:left="360" w:firstLineChars="0" w:firstLine="0"/>
      </w:pPr>
      <w:r>
        <w:rPr>
          <w:rFonts w:hint="eastAsia"/>
        </w:rPr>
        <w:lastRenderedPageBreak/>
        <w:t>拟合值</w:t>
      </w:r>
      <w:r w:rsidR="004A73E5">
        <w:rPr>
          <w:noProof/>
        </w:rPr>
        <w:drawing>
          <wp:anchor distT="0" distB="0" distL="114300" distR="114300" simplePos="0" relativeHeight="251657216" behindDoc="0" locked="0" layoutInCell="1" allowOverlap="1" wp14:anchorId="0A530AB4" wp14:editId="2ECE5EE7">
            <wp:simplePos x="0" y="0"/>
            <wp:positionH relativeFrom="column">
              <wp:posOffset>447675</wp:posOffset>
            </wp:positionH>
            <wp:positionV relativeFrom="paragraph">
              <wp:posOffset>76200</wp:posOffset>
            </wp:positionV>
            <wp:extent cx="4048125" cy="3713480"/>
            <wp:effectExtent l="0" t="0" r="9525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v</w:t>
      </w:r>
      <w:r>
        <w:t>s</w:t>
      </w:r>
      <w:r>
        <w:rPr>
          <w:rFonts w:hint="eastAsia"/>
        </w:rPr>
        <w:t>残差：数据点</w:t>
      </w:r>
      <w:r w:rsidR="00CA7A70">
        <w:rPr>
          <w:rFonts w:hint="eastAsia"/>
        </w:rPr>
        <w:t>残差较小，</w:t>
      </w:r>
      <w:r>
        <w:rPr>
          <w:rFonts w:hint="eastAsia"/>
        </w:rPr>
        <w:t>基本分布于</w:t>
      </w:r>
      <w:r>
        <w:rPr>
          <w:rFonts w:hint="eastAsia"/>
        </w:rPr>
        <w:t>y</w:t>
      </w:r>
      <w:r>
        <w:t>=0</w:t>
      </w:r>
      <w:r>
        <w:rPr>
          <w:rFonts w:hint="eastAsia"/>
        </w:rPr>
        <w:t>附近，</w:t>
      </w:r>
      <w:r w:rsidR="008955F8">
        <w:rPr>
          <w:rFonts w:hint="eastAsia"/>
        </w:rPr>
        <w:t>虽然有一定趋势，但是残差值较小，因此，可以基本判定残差</w:t>
      </w:r>
      <w:r w:rsidR="00BC00BB">
        <w:rPr>
          <w:rFonts w:hint="eastAsia"/>
        </w:rPr>
        <w:t>项</w:t>
      </w:r>
      <w:r w:rsidR="008955F8">
        <w:rPr>
          <w:rFonts w:hint="eastAsia"/>
        </w:rPr>
        <w:t>正常</w:t>
      </w:r>
      <w:r>
        <w:rPr>
          <w:rFonts w:hint="eastAsia"/>
        </w:rPr>
        <w:t>。</w:t>
      </w:r>
    </w:p>
    <w:p w:rsidR="00403ED7" w:rsidRDefault="003E0397" w:rsidP="001A46CB">
      <w:pPr>
        <w:pStyle w:val="a3"/>
        <w:ind w:left="360" w:firstLineChars="0" w:firstLine="0"/>
      </w:pPr>
      <w:r>
        <w:rPr>
          <w:rFonts w:hint="eastAsia"/>
        </w:rPr>
        <w:t>Q-Q</w:t>
      </w:r>
      <w:r>
        <w:rPr>
          <w:rFonts w:hint="eastAsia"/>
        </w:rPr>
        <w:t>图：分布趋于一条直线，说明可以认为残差服从正态分布。</w:t>
      </w:r>
    </w:p>
    <w:p w:rsidR="003E0397" w:rsidRDefault="009118BB" w:rsidP="001A46CB">
      <w:pPr>
        <w:pStyle w:val="a3"/>
        <w:ind w:left="360" w:firstLineChars="0" w:firstLine="0"/>
      </w:pPr>
      <w:r>
        <w:rPr>
          <w:rFonts w:hint="eastAsia"/>
        </w:rPr>
        <w:t>标准化残差方根分布：</w:t>
      </w:r>
      <w:r w:rsidR="006C0FAA">
        <w:rPr>
          <w:rFonts w:hint="eastAsia"/>
        </w:rPr>
        <w:t>y</w:t>
      </w:r>
      <w:r w:rsidR="004F4FF9">
        <w:rPr>
          <w:rFonts w:hint="eastAsia"/>
        </w:rPr>
        <w:t>=</w:t>
      </w:r>
      <w:r w:rsidR="004F4FF9">
        <w:t>2</w:t>
      </w:r>
      <w:r w:rsidR="006C0FAA">
        <w:t>4</w:t>
      </w:r>
      <w:r w:rsidR="006C0FAA">
        <w:rPr>
          <w:rFonts w:hint="eastAsia"/>
        </w:rPr>
        <w:t>时有残差最大点。</w:t>
      </w:r>
    </w:p>
    <w:p w:rsidR="00B8599A" w:rsidRDefault="00B8599A" w:rsidP="001A46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Cook</w:t>
      </w:r>
      <w:r>
        <w:rPr>
          <w:rFonts w:hint="eastAsia"/>
        </w:rPr>
        <w:t>距离：</w:t>
      </w:r>
      <w:r w:rsidR="00815EBD">
        <w:rPr>
          <w:rFonts w:hint="eastAsia"/>
        </w:rPr>
        <w:t>可以推测</w:t>
      </w:r>
      <w:r w:rsidR="00DF7DCB">
        <w:rPr>
          <w:rFonts w:hint="eastAsia"/>
        </w:rPr>
        <w:t>图像最右侧的残差项</w:t>
      </w:r>
      <w:r w:rsidR="00815EBD">
        <w:rPr>
          <w:rFonts w:hint="eastAsia"/>
        </w:rPr>
        <w:t>在数据改变的情况下改变最大。</w:t>
      </w:r>
    </w:p>
    <w:p w:rsidR="00645927" w:rsidRDefault="00645927" w:rsidP="001A46CB">
      <w:pPr>
        <w:pStyle w:val="a3"/>
        <w:ind w:left="360" w:firstLineChars="0" w:firstLine="0"/>
        <w:rPr>
          <w:rFonts w:hint="eastAsia"/>
        </w:rPr>
      </w:pPr>
    </w:p>
    <w:p w:rsidR="002B150F" w:rsidRDefault="008A3C58" w:rsidP="002071F1">
      <w:pPr>
        <w:pStyle w:val="a3"/>
        <w:numPr>
          <w:ilvl w:val="0"/>
          <w:numId w:val="1"/>
        </w:numPr>
        <w:ind w:firstLineChars="0"/>
      </w:pPr>
      <w:r>
        <w:t>基于</w:t>
      </w:r>
      <w:proofErr w:type="spellStart"/>
      <w:r>
        <w:rPr>
          <w:rFonts w:hint="eastAsia"/>
        </w:rPr>
        <w:t>mtcars</w:t>
      </w:r>
      <w:proofErr w:type="spellEnd"/>
      <w:r>
        <w:rPr>
          <w:rFonts w:hint="eastAsia"/>
        </w:rPr>
        <w:t>数据集，分析汽车各指标之间的相关性，要求：</w:t>
      </w:r>
    </w:p>
    <w:p w:rsidR="008A3C58" w:rsidRDefault="008A3C58" w:rsidP="008A3C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绘制相关矩阵图</w:t>
      </w:r>
    </w:p>
    <w:p w:rsidR="008A3C58" w:rsidRDefault="008A3C58" w:rsidP="008A3C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进行相关系数显著性检验并简单解释。</w:t>
      </w:r>
    </w:p>
    <w:p w:rsidR="002B150F" w:rsidRDefault="00F87253" w:rsidP="00F87253">
      <w:pPr>
        <w:ind w:left="360"/>
      </w:pPr>
      <w:r>
        <w:rPr>
          <w:rFonts w:hint="eastAsia"/>
        </w:rPr>
        <w:t>答：</w:t>
      </w:r>
    </w:p>
    <w:p w:rsidR="002533D0" w:rsidRDefault="002533D0" w:rsidP="00F87253">
      <w:pPr>
        <w:ind w:left="360"/>
      </w:pPr>
      <w:r>
        <w:rPr>
          <w:rFonts w:hint="eastAsia"/>
        </w:rPr>
        <w:t>代码：</w:t>
      </w:r>
    </w:p>
    <w:p w:rsidR="00D75A3D" w:rsidRDefault="00D75A3D" w:rsidP="00D75A3D">
      <w:pPr>
        <w:ind w:left="360"/>
      </w:pP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D75A3D" w:rsidRDefault="00D75A3D" w:rsidP="00D75A3D">
      <w:pPr>
        <w:ind w:left="360"/>
      </w:pPr>
      <w:proofErr w:type="gramStart"/>
      <w:r>
        <w:t>library(</w:t>
      </w:r>
      <w:proofErr w:type="gramEnd"/>
      <w:r>
        <w:t>psych)</w:t>
      </w:r>
    </w:p>
    <w:p w:rsidR="00D75A3D" w:rsidRDefault="00D75A3D" w:rsidP="00D75A3D">
      <w:pPr>
        <w:ind w:left="360"/>
      </w:pPr>
      <w:proofErr w:type="spellStart"/>
      <w:proofErr w:type="gramStart"/>
      <w:r>
        <w:t>corrMat</w:t>
      </w:r>
      <w:proofErr w:type="spellEnd"/>
      <w:proofErr w:type="gram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D75A3D" w:rsidRDefault="00D75A3D" w:rsidP="00D75A3D">
      <w:pPr>
        <w:ind w:left="360"/>
      </w:pP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corrMat</w:t>
      </w:r>
      <w:proofErr w:type="spellEnd"/>
      <w:r>
        <w:t>)</w:t>
      </w:r>
    </w:p>
    <w:p w:rsidR="002533D0" w:rsidRDefault="00D75A3D" w:rsidP="00D75A3D">
      <w:pPr>
        <w:ind w:left="360"/>
      </w:pPr>
      <w:proofErr w:type="gramStart"/>
      <w:r>
        <w:t>print(</w:t>
      </w:r>
      <w:proofErr w:type="spellStart"/>
      <w:proofErr w:type="gramEnd"/>
      <w:r>
        <w:t>corr.test</w:t>
      </w:r>
      <w:proofErr w:type="spellEnd"/>
      <w:r>
        <w:t>(</w:t>
      </w:r>
      <w:proofErr w:type="spellStart"/>
      <w:r>
        <w:t>mtcars</w:t>
      </w:r>
      <w:proofErr w:type="spellEnd"/>
      <w:r>
        <w:t>, adjust = "none", use = "complete"))</w:t>
      </w:r>
    </w:p>
    <w:p w:rsidR="00D75A3D" w:rsidRDefault="00D75A3D" w:rsidP="00D75A3D">
      <w:pPr>
        <w:ind w:left="360"/>
      </w:pPr>
    </w:p>
    <w:p w:rsidR="00D75A3D" w:rsidRDefault="00D75A3D" w:rsidP="00D75A3D">
      <w:pPr>
        <w:ind w:left="360"/>
      </w:pPr>
    </w:p>
    <w:p w:rsidR="002533D0" w:rsidRDefault="002533D0" w:rsidP="00F87253">
      <w:pPr>
        <w:ind w:left="360"/>
      </w:pPr>
      <w:r>
        <w:rPr>
          <w:rFonts w:hint="eastAsia"/>
        </w:rPr>
        <w:t>分析：</w:t>
      </w:r>
    </w:p>
    <w:p w:rsidR="002533D0" w:rsidRDefault="002533D0" w:rsidP="00F87253">
      <w:pPr>
        <w:ind w:left="360"/>
      </w:pPr>
      <w:r>
        <w:rPr>
          <w:rFonts w:hint="eastAsia"/>
        </w:rPr>
        <w:t>相关矩阵图：</w:t>
      </w:r>
    </w:p>
    <w:p w:rsidR="002533D0" w:rsidRDefault="002533D0" w:rsidP="00F87253">
      <w:pPr>
        <w:ind w:left="360"/>
      </w:pPr>
    </w:p>
    <w:p w:rsidR="00F87253" w:rsidRDefault="00F87253"/>
    <w:p w:rsidR="00D75A3D" w:rsidRDefault="00D75A3D"/>
    <w:p w:rsidR="00D75A3D" w:rsidRDefault="00D75A3D"/>
    <w:p w:rsidR="00D75A3D" w:rsidRDefault="00D75A3D"/>
    <w:p w:rsidR="00D75A3D" w:rsidRDefault="00D75A3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10160</wp:posOffset>
            </wp:positionV>
            <wp:extent cx="4819650" cy="44932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A3D" w:rsidRDefault="000F680B">
      <w:r>
        <w:rPr>
          <w:rFonts w:hint="eastAsia"/>
        </w:rPr>
        <w:t>相关系数显著性检验：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0D1162" w:rsidRPr="000D1162" w:rsidTr="000D1162">
        <w:tc>
          <w:tcPr>
            <w:tcW w:w="710" w:type="dxa"/>
          </w:tcPr>
          <w:p w:rsidR="000D1162" w:rsidRPr="000D1162" w:rsidRDefault="007E4D71" w:rsidP="003E4EF8">
            <w:r w:rsidRPr="007E4D71">
              <w:rPr>
                <w:rFonts w:hint="eastAsia"/>
                <w:highlight w:val="yellow"/>
              </w:rPr>
              <w:t>p</w:t>
            </w:r>
            <w:r w:rsidRPr="007E4D71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mpg</w:t>
            </w:r>
          </w:p>
        </w:tc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cyl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disp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hp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drat</w:t>
            </w:r>
          </w:p>
        </w:tc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wt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qsec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vs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am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gear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carb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r w:rsidRPr="000D1162">
              <w:t>mpg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0.02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cyl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disp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0.03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hp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0.18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0.49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r w:rsidRPr="000D1162">
              <w:t>drat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0.62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0.62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wt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0.34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0.01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proofErr w:type="spellStart"/>
            <w:r w:rsidRPr="000D1162">
              <w:t>qsec</w:t>
            </w:r>
            <w:proofErr w:type="spellEnd"/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0.02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0.62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0.34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0.21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0.24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r w:rsidRPr="000D1162">
              <w:t>vs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0.36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0.26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r w:rsidRPr="000D1162">
              <w:t>am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0.18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0.21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0.36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0.75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r w:rsidRPr="000D1162">
              <w:t>gear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0.49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0.24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0.26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0.13</w:t>
            </w:r>
          </w:p>
        </w:tc>
      </w:tr>
      <w:tr w:rsidR="000D1162" w:rsidRPr="000D1162" w:rsidTr="000D1162">
        <w:tc>
          <w:tcPr>
            <w:tcW w:w="710" w:type="dxa"/>
          </w:tcPr>
          <w:p w:rsidR="000D1162" w:rsidRPr="000D1162" w:rsidRDefault="000D1162" w:rsidP="003E4EF8">
            <w:r w:rsidRPr="000D1162">
              <w:t>carb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0.03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0.62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0.01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0.00</w:t>
            </w:r>
          </w:p>
        </w:tc>
        <w:tc>
          <w:tcPr>
            <w:tcW w:w="710" w:type="dxa"/>
          </w:tcPr>
          <w:p w:rsidR="000D1162" w:rsidRPr="000D1162" w:rsidRDefault="000D1162" w:rsidP="003E4EF8">
            <w:r w:rsidRPr="000D1162">
              <w:t>0.75</w:t>
            </w:r>
          </w:p>
        </w:tc>
        <w:tc>
          <w:tcPr>
            <w:tcW w:w="711" w:type="dxa"/>
          </w:tcPr>
          <w:p w:rsidR="000D1162" w:rsidRPr="000D1162" w:rsidRDefault="000D1162" w:rsidP="003E4EF8">
            <w:r w:rsidRPr="000D1162">
              <w:t>0.13</w:t>
            </w:r>
          </w:p>
        </w:tc>
        <w:tc>
          <w:tcPr>
            <w:tcW w:w="711" w:type="dxa"/>
          </w:tcPr>
          <w:p w:rsidR="000D1162" w:rsidRPr="000D1162" w:rsidRDefault="000D1162" w:rsidP="003E4EF8">
            <w:pPr>
              <w:rPr>
                <w:rFonts w:hint="eastAsia"/>
              </w:rPr>
            </w:pPr>
            <w:r w:rsidRPr="000D1162">
              <w:t>0.00</w:t>
            </w:r>
          </w:p>
        </w:tc>
      </w:tr>
    </w:tbl>
    <w:p w:rsidR="00D75A3D" w:rsidRDefault="00D75A3D">
      <w:pPr>
        <w:rPr>
          <w:rFonts w:hint="eastAsia"/>
        </w:rPr>
      </w:pPr>
    </w:p>
    <w:p w:rsidR="00F87253" w:rsidRDefault="007E4D71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t>.05</w:t>
      </w:r>
      <w:r w:rsidR="004D1107">
        <w:rPr>
          <w:rFonts w:hint="eastAsia"/>
        </w:rPr>
        <w:t>时</w:t>
      </w:r>
      <w:r>
        <w:rPr>
          <w:rFonts w:hint="eastAsia"/>
        </w:rPr>
        <w:t>，可以推断在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置信水平下，两个变量显著相关。</w:t>
      </w:r>
      <w:bookmarkStart w:id="0" w:name="_GoBack"/>
      <w:bookmarkEnd w:id="0"/>
    </w:p>
    <w:sectPr w:rsidR="00F8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CC0"/>
    <w:multiLevelType w:val="hybridMultilevel"/>
    <w:tmpl w:val="312E1936"/>
    <w:lvl w:ilvl="0" w:tplc="0D1643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E5754C"/>
    <w:multiLevelType w:val="hybridMultilevel"/>
    <w:tmpl w:val="9D02BFFE"/>
    <w:lvl w:ilvl="0" w:tplc="7BC0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ED"/>
    <w:rsid w:val="00007883"/>
    <w:rsid w:val="00025855"/>
    <w:rsid w:val="00041C76"/>
    <w:rsid w:val="00045322"/>
    <w:rsid w:val="00051B9E"/>
    <w:rsid w:val="00055741"/>
    <w:rsid w:val="00073450"/>
    <w:rsid w:val="00092567"/>
    <w:rsid w:val="00093402"/>
    <w:rsid w:val="000B5057"/>
    <w:rsid w:val="000C0327"/>
    <w:rsid w:val="000D1162"/>
    <w:rsid w:val="000E0070"/>
    <w:rsid w:val="000E3CE0"/>
    <w:rsid w:val="000F115A"/>
    <w:rsid w:val="000F680B"/>
    <w:rsid w:val="00101926"/>
    <w:rsid w:val="001163A1"/>
    <w:rsid w:val="00117ACD"/>
    <w:rsid w:val="001307EF"/>
    <w:rsid w:val="0014521E"/>
    <w:rsid w:val="00151E3F"/>
    <w:rsid w:val="0017040D"/>
    <w:rsid w:val="001800B1"/>
    <w:rsid w:val="001A46CB"/>
    <w:rsid w:val="001B33A4"/>
    <w:rsid w:val="001B66B7"/>
    <w:rsid w:val="001E4250"/>
    <w:rsid w:val="001E7D17"/>
    <w:rsid w:val="002071F1"/>
    <w:rsid w:val="0024332C"/>
    <w:rsid w:val="002533D0"/>
    <w:rsid w:val="00280941"/>
    <w:rsid w:val="00285806"/>
    <w:rsid w:val="002A1592"/>
    <w:rsid w:val="002B150F"/>
    <w:rsid w:val="002B6CE8"/>
    <w:rsid w:val="002B6DD1"/>
    <w:rsid w:val="002C32BE"/>
    <w:rsid w:val="002D3C4A"/>
    <w:rsid w:val="003030E6"/>
    <w:rsid w:val="003053A0"/>
    <w:rsid w:val="0034036E"/>
    <w:rsid w:val="00347880"/>
    <w:rsid w:val="00355FC8"/>
    <w:rsid w:val="00366491"/>
    <w:rsid w:val="0037261D"/>
    <w:rsid w:val="003A57ED"/>
    <w:rsid w:val="003B386A"/>
    <w:rsid w:val="003E0397"/>
    <w:rsid w:val="00401D56"/>
    <w:rsid w:val="004024B9"/>
    <w:rsid w:val="0040258F"/>
    <w:rsid w:val="00403084"/>
    <w:rsid w:val="00403ED7"/>
    <w:rsid w:val="00412BAF"/>
    <w:rsid w:val="0042216B"/>
    <w:rsid w:val="0043331C"/>
    <w:rsid w:val="00433EB9"/>
    <w:rsid w:val="00473EA1"/>
    <w:rsid w:val="00484BBD"/>
    <w:rsid w:val="00497AE0"/>
    <w:rsid w:val="004A73E5"/>
    <w:rsid w:val="004B58BC"/>
    <w:rsid w:val="004D1107"/>
    <w:rsid w:val="004D1223"/>
    <w:rsid w:val="004E09FC"/>
    <w:rsid w:val="004E4DD6"/>
    <w:rsid w:val="004F4FF9"/>
    <w:rsid w:val="00537AF2"/>
    <w:rsid w:val="0055588C"/>
    <w:rsid w:val="00584AB6"/>
    <w:rsid w:val="005D1C36"/>
    <w:rsid w:val="0060232F"/>
    <w:rsid w:val="00607B20"/>
    <w:rsid w:val="00624772"/>
    <w:rsid w:val="00627B67"/>
    <w:rsid w:val="0063338F"/>
    <w:rsid w:val="00645927"/>
    <w:rsid w:val="00647D3A"/>
    <w:rsid w:val="00653A00"/>
    <w:rsid w:val="00654AD6"/>
    <w:rsid w:val="00670955"/>
    <w:rsid w:val="00675CFF"/>
    <w:rsid w:val="00675E02"/>
    <w:rsid w:val="006801FC"/>
    <w:rsid w:val="006815B4"/>
    <w:rsid w:val="006900BC"/>
    <w:rsid w:val="00691FA7"/>
    <w:rsid w:val="006C0F92"/>
    <w:rsid w:val="006C0FAA"/>
    <w:rsid w:val="006C1745"/>
    <w:rsid w:val="006C4985"/>
    <w:rsid w:val="006E20A5"/>
    <w:rsid w:val="006E6E0A"/>
    <w:rsid w:val="006F1AAC"/>
    <w:rsid w:val="00714109"/>
    <w:rsid w:val="00717B73"/>
    <w:rsid w:val="00735146"/>
    <w:rsid w:val="007413F6"/>
    <w:rsid w:val="00743303"/>
    <w:rsid w:val="007474CB"/>
    <w:rsid w:val="00765436"/>
    <w:rsid w:val="00770AB3"/>
    <w:rsid w:val="00772231"/>
    <w:rsid w:val="00782645"/>
    <w:rsid w:val="00787B67"/>
    <w:rsid w:val="007954FC"/>
    <w:rsid w:val="007E415C"/>
    <w:rsid w:val="007E4D71"/>
    <w:rsid w:val="007F05A0"/>
    <w:rsid w:val="007F7C81"/>
    <w:rsid w:val="0080124A"/>
    <w:rsid w:val="00815EBD"/>
    <w:rsid w:val="008270B4"/>
    <w:rsid w:val="00837886"/>
    <w:rsid w:val="00857E70"/>
    <w:rsid w:val="00862CB3"/>
    <w:rsid w:val="0086573A"/>
    <w:rsid w:val="008712EB"/>
    <w:rsid w:val="00880DDA"/>
    <w:rsid w:val="00886F3F"/>
    <w:rsid w:val="00893833"/>
    <w:rsid w:val="008955F8"/>
    <w:rsid w:val="008A3C58"/>
    <w:rsid w:val="008D1D8F"/>
    <w:rsid w:val="008D4CCC"/>
    <w:rsid w:val="008E5E1B"/>
    <w:rsid w:val="008F7345"/>
    <w:rsid w:val="009118BB"/>
    <w:rsid w:val="009533CE"/>
    <w:rsid w:val="00991B68"/>
    <w:rsid w:val="0099243C"/>
    <w:rsid w:val="009B5E1D"/>
    <w:rsid w:val="009C2267"/>
    <w:rsid w:val="00A006B9"/>
    <w:rsid w:val="00A15FE2"/>
    <w:rsid w:val="00A60788"/>
    <w:rsid w:val="00A65BA4"/>
    <w:rsid w:val="00A82333"/>
    <w:rsid w:val="00A84F4D"/>
    <w:rsid w:val="00A8697D"/>
    <w:rsid w:val="00A94065"/>
    <w:rsid w:val="00AD3FCA"/>
    <w:rsid w:val="00AD5E63"/>
    <w:rsid w:val="00AD6C27"/>
    <w:rsid w:val="00AD75BA"/>
    <w:rsid w:val="00AF41BF"/>
    <w:rsid w:val="00B145AA"/>
    <w:rsid w:val="00B46548"/>
    <w:rsid w:val="00B51DF6"/>
    <w:rsid w:val="00B8599A"/>
    <w:rsid w:val="00BA1272"/>
    <w:rsid w:val="00BC00BB"/>
    <w:rsid w:val="00BC0593"/>
    <w:rsid w:val="00BC6ADE"/>
    <w:rsid w:val="00BD3D96"/>
    <w:rsid w:val="00C03A5E"/>
    <w:rsid w:val="00C052EB"/>
    <w:rsid w:val="00C07C44"/>
    <w:rsid w:val="00C3343E"/>
    <w:rsid w:val="00C4110D"/>
    <w:rsid w:val="00C45E09"/>
    <w:rsid w:val="00C46E94"/>
    <w:rsid w:val="00C47251"/>
    <w:rsid w:val="00C52515"/>
    <w:rsid w:val="00C5593C"/>
    <w:rsid w:val="00C707AA"/>
    <w:rsid w:val="00C73255"/>
    <w:rsid w:val="00C77AC9"/>
    <w:rsid w:val="00C9111F"/>
    <w:rsid w:val="00CA1B46"/>
    <w:rsid w:val="00CA4829"/>
    <w:rsid w:val="00CA4A0E"/>
    <w:rsid w:val="00CA7A70"/>
    <w:rsid w:val="00CB18E0"/>
    <w:rsid w:val="00CB6DEF"/>
    <w:rsid w:val="00CC3587"/>
    <w:rsid w:val="00CD2B32"/>
    <w:rsid w:val="00D060BB"/>
    <w:rsid w:val="00D44736"/>
    <w:rsid w:val="00D45067"/>
    <w:rsid w:val="00D56C17"/>
    <w:rsid w:val="00D71179"/>
    <w:rsid w:val="00D7521B"/>
    <w:rsid w:val="00D75A3D"/>
    <w:rsid w:val="00D76B02"/>
    <w:rsid w:val="00D83298"/>
    <w:rsid w:val="00D91586"/>
    <w:rsid w:val="00D939F6"/>
    <w:rsid w:val="00DA3EAC"/>
    <w:rsid w:val="00DC0A9B"/>
    <w:rsid w:val="00DD10C7"/>
    <w:rsid w:val="00DE75E9"/>
    <w:rsid w:val="00DF7DCB"/>
    <w:rsid w:val="00E042CB"/>
    <w:rsid w:val="00E116EE"/>
    <w:rsid w:val="00E23081"/>
    <w:rsid w:val="00E26093"/>
    <w:rsid w:val="00E3124F"/>
    <w:rsid w:val="00E351BD"/>
    <w:rsid w:val="00E35391"/>
    <w:rsid w:val="00E57B32"/>
    <w:rsid w:val="00EB0156"/>
    <w:rsid w:val="00EC3342"/>
    <w:rsid w:val="00ED6516"/>
    <w:rsid w:val="00EE1071"/>
    <w:rsid w:val="00EE5941"/>
    <w:rsid w:val="00EF0441"/>
    <w:rsid w:val="00F5008E"/>
    <w:rsid w:val="00F50A8A"/>
    <w:rsid w:val="00F61FE7"/>
    <w:rsid w:val="00F7635D"/>
    <w:rsid w:val="00F84AA4"/>
    <w:rsid w:val="00F87253"/>
    <w:rsid w:val="00F87407"/>
    <w:rsid w:val="00F94B59"/>
    <w:rsid w:val="00FA1DE3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3842"/>
  <w15:docId w15:val="{08E110A9-359C-42AE-B94E-19D6AA9A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15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15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58B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B38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386A"/>
    <w:rPr>
      <w:sz w:val="18"/>
      <w:szCs w:val="18"/>
    </w:rPr>
  </w:style>
  <w:style w:type="table" w:styleId="a6">
    <w:name w:val="Table Grid"/>
    <w:basedOn w:val="a1"/>
    <w:uiPriority w:val="59"/>
    <w:rsid w:val="000D1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terman</dc:creator>
  <cp:keywords/>
  <dc:description/>
  <cp:lastModifiedBy>BlickWinkel -</cp:lastModifiedBy>
  <cp:revision>60</cp:revision>
  <dcterms:created xsi:type="dcterms:W3CDTF">2018-06-09T02:58:00Z</dcterms:created>
  <dcterms:modified xsi:type="dcterms:W3CDTF">2018-06-10T07:33:00Z</dcterms:modified>
</cp:coreProperties>
</file>