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25CA" w14:textId="2441CE4B" w:rsidR="00E85019" w:rsidRDefault="00CF5018" w:rsidP="00CF5018">
      <w:pPr>
        <w:jc w:val="center"/>
        <w:rPr>
          <w:b/>
          <w:i/>
          <w:sz w:val="36"/>
          <w:szCs w:val="36"/>
        </w:rPr>
      </w:pPr>
      <w:r w:rsidRPr="00CF5018">
        <w:rPr>
          <w:b/>
          <w:i/>
          <w:sz w:val="36"/>
          <w:szCs w:val="36"/>
        </w:rPr>
        <w:t>BDD AVANCEE – SQL 3</w:t>
      </w:r>
    </w:p>
    <w:p w14:paraId="0B93E8F8" w14:textId="445D1DC7" w:rsidR="00CF5018" w:rsidRDefault="00CF5018" w:rsidP="00CF5018">
      <w:pPr>
        <w:rPr>
          <w:b/>
          <w:i/>
          <w:sz w:val="36"/>
          <w:szCs w:val="36"/>
        </w:rPr>
      </w:pPr>
    </w:p>
    <w:p w14:paraId="434C3129" w14:textId="5BA491DD" w:rsidR="00CF5018" w:rsidRDefault="005409E2" w:rsidP="00CF5018">
      <w:pPr>
        <w:rPr>
          <w:i/>
        </w:rPr>
      </w:pPr>
      <w:r w:rsidRPr="005409E2">
        <w:rPr>
          <w:i/>
        </w:rPr>
        <w:t>Découverte de la notion d’objet dans les BDD</w:t>
      </w:r>
      <w:r>
        <w:rPr>
          <w:i/>
        </w:rPr>
        <w:t> :</w:t>
      </w:r>
    </w:p>
    <w:p w14:paraId="537CA400" w14:textId="70F78ED1" w:rsidR="005409E2" w:rsidRDefault="005409E2" w:rsidP="005409E2">
      <w:pPr>
        <w:pStyle w:val="Paragraphedeliste"/>
        <w:numPr>
          <w:ilvl w:val="0"/>
          <w:numId w:val="1"/>
        </w:numPr>
      </w:pPr>
      <w:r>
        <w:t>PL / SQL :</w:t>
      </w:r>
    </w:p>
    <w:p w14:paraId="642EDDF0" w14:textId="52633D6C" w:rsidR="005409E2" w:rsidRDefault="005409E2" w:rsidP="005409E2">
      <w:pPr>
        <w:pStyle w:val="Paragraphedeliste"/>
        <w:numPr>
          <w:ilvl w:val="1"/>
          <w:numId w:val="1"/>
        </w:numPr>
      </w:pPr>
      <w:r>
        <w:t>Traitements conditionnels</w:t>
      </w:r>
    </w:p>
    <w:p w14:paraId="44383D17" w14:textId="02403A2E" w:rsidR="005409E2" w:rsidRDefault="005409E2" w:rsidP="005409E2">
      <w:pPr>
        <w:pStyle w:val="Paragraphedeliste"/>
        <w:numPr>
          <w:ilvl w:val="1"/>
          <w:numId w:val="1"/>
        </w:numPr>
      </w:pPr>
      <w:r>
        <w:t xml:space="preserve">Traitements </w:t>
      </w:r>
      <w:r w:rsidR="00297D3C">
        <w:t>répétitifs</w:t>
      </w:r>
    </w:p>
    <w:p w14:paraId="27B8695B" w14:textId="03253965" w:rsidR="005409E2" w:rsidRDefault="005409E2" w:rsidP="005409E2">
      <w:pPr>
        <w:pStyle w:val="Paragraphedeliste"/>
        <w:numPr>
          <w:ilvl w:val="1"/>
          <w:numId w:val="1"/>
        </w:numPr>
      </w:pPr>
      <w:r>
        <w:t>Traitement de curseurs</w:t>
      </w:r>
    </w:p>
    <w:p w14:paraId="46178D31" w14:textId="185C93CA" w:rsidR="005409E2" w:rsidRDefault="005409E2" w:rsidP="005409E2">
      <w:pPr>
        <w:pStyle w:val="Paragraphedeliste"/>
        <w:numPr>
          <w:ilvl w:val="1"/>
          <w:numId w:val="1"/>
        </w:numPr>
      </w:pPr>
      <w:r>
        <w:t>Traitement des erreurs</w:t>
      </w:r>
    </w:p>
    <w:p w14:paraId="329E6F4C" w14:textId="486A7EC1" w:rsidR="005409E2" w:rsidRDefault="005409E2" w:rsidP="005409E2">
      <w:pPr>
        <w:pStyle w:val="Paragraphedeliste"/>
        <w:numPr>
          <w:ilvl w:val="0"/>
          <w:numId w:val="1"/>
        </w:numPr>
      </w:pPr>
      <w:r>
        <w:t>SQL 3 :</w:t>
      </w:r>
    </w:p>
    <w:p w14:paraId="388D90E6" w14:textId="28E08A44" w:rsidR="005409E2" w:rsidRDefault="005409E2" w:rsidP="005409E2">
      <w:pPr>
        <w:pStyle w:val="Paragraphedeliste"/>
        <w:numPr>
          <w:ilvl w:val="1"/>
          <w:numId w:val="1"/>
        </w:numPr>
      </w:pPr>
      <w:r>
        <w:t>Relationnel-objet</w:t>
      </w:r>
    </w:p>
    <w:p w14:paraId="0C75EF14" w14:textId="674313A5" w:rsidR="006B5F25" w:rsidRDefault="005409E2" w:rsidP="005409E2">
      <w:pPr>
        <w:pStyle w:val="Paragraphedeliste"/>
        <w:numPr>
          <w:ilvl w:val="1"/>
          <w:numId w:val="1"/>
        </w:numPr>
      </w:pPr>
      <w:r>
        <w:t>Objet-Relationne</w:t>
      </w:r>
      <w:r w:rsidR="00A669D5">
        <w:t>l</w:t>
      </w:r>
    </w:p>
    <w:p w14:paraId="49251E9B" w14:textId="3A22CA86" w:rsidR="005409E2" w:rsidRDefault="00A669D5" w:rsidP="006B5F25">
      <w:pPr>
        <w:rPr>
          <w:b/>
          <w:sz w:val="28"/>
          <w:szCs w:val="28"/>
        </w:rPr>
      </w:pPr>
      <w:r w:rsidRPr="00A669D5">
        <w:rPr>
          <w:b/>
          <w:sz w:val="28"/>
          <w:szCs w:val="28"/>
        </w:rPr>
        <w:t>PL/SQL :</w:t>
      </w:r>
    </w:p>
    <w:p w14:paraId="63C054CA" w14:textId="7E110425" w:rsidR="00A669D5" w:rsidRDefault="00A669D5" w:rsidP="006B5F25">
      <w:r>
        <w:t>Pl/SQL est un langage procédural utilisable dans les outils Oracle :</w:t>
      </w:r>
    </w:p>
    <w:p w14:paraId="6DD8E87D" w14:textId="6D956AAD" w:rsidR="00A669D5" w:rsidRDefault="00A669D5" w:rsidP="00A669D5">
      <w:pPr>
        <w:pStyle w:val="Paragraphedeliste"/>
        <w:numPr>
          <w:ilvl w:val="5"/>
          <w:numId w:val="1"/>
        </w:numPr>
      </w:pPr>
      <w:r>
        <w:t>Forms</w:t>
      </w:r>
    </w:p>
    <w:p w14:paraId="182A59A0" w14:textId="526A682A" w:rsidR="00A669D5" w:rsidRDefault="00A669D5" w:rsidP="00A669D5">
      <w:pPr>
        <w:pStyle w:val="Paragraphedeliste"/>
        <w:numPr>
          <w:ilvl w:val="5"/>
          <w:numId w:val="1"/>
        </w:numPr>
      </w:pPr>
      <w:r>
        <w:t>Menu</w:t>
      </w:r>
    </w:p>
    <w:p w14:paraId="572B073F" w14:textId="71949584" w:rsidR="00A669D5" w:rsidRDefault="00A669D5" w:rsidP="00A669D5">
      <w:pPr>
        <w:pStyle w:val="Paragraphedeliste"/>
        <w:numPr>
          <w:ilvl w:val="5"/>
          <w:numId w:val="1"/>
        </w:numPr>
      </w:pPr>
      <w:r>
        <w:t>SQL*Plus</w:t>
      </w:r>
    </w:p>
    <w:p w14:paraId="6C38EABA" w14:textId="642DA05C" w:rsidR="00A669D5" w:rsidRDefault="00A669D5" w:rsidP="00A669D5">
      <w:pPr>
        <w:pStyle w:val="Paragraphedeliste"/>
        <w:numPr>
          <w:ilvl w:val="5"/>
          <w:numId w:val="1"/>
        </w:numPr>
      </w:pPr>
      <w:r>
        <w:t>SQL*DBQ</w:t>
      </w:r>
    </w:p>
    <w:p w14:paraId="456DCA01" w14:textId="762860A1" w:rsidR="00A669D5" w:rsidRDefault="00A669D5" w:rsidP="00A669D5">
      <w:pPr>
        <w:pStyle w:val="Paragraphedeliste"/>
        <w:numPr>
          <w:ilvl w:val="5"/>
          <w:numId w:val="1"/>
        </w:numPr>
      </w:pPr>
      <w:r>
        <w:t>SQL*Developer</w:t>
      </w:r>
    </w:p>
    <w:p w14:paraId="060FFFF2" w14:textId="4B4FFCB7" w:rsidR="00A669D5" w:rsidRDefault="00A669D5" w:rsidP="00A669D5">
      <w:pPr>
        <w:pStyle w:val="Paragraphedeliste"/>
        <w:numPr>
          <w:ilvl w:val="5"/>
          <w:numId w:val="1"/>
        </w:numPr>
      </w:pPr>
      <w:r>
        <w:t>Etc</w:t>
      </w:r>
    </w:p>
    <w:p w14:paraId="569ECF2C" w14:textId="5285FB11" w:rsidR="00A669D5" w:rsidRPr="00F64AB0" w:rsidRDefault="00A669D5" w:rsidP="00A669D5">
      <w:pPr>
        <w:rPr>
          <w:i/>
        </w:rPr>
      </w:pPr>
      <w:r w:rsidRPr="00F64AB0">
        <w:rPr>
          <w:i/>
        </w:rPr>
        <w:t>Pourquoi ?</w:t>
      </w:r>
    </w:p>
    <w:p w14:paraId="78FDA918" w14:textId="524CB1AD" w:rsidR="00A669D5" w:rsidRDefault="00A669D5" w:rsidP="00A669D5">
      <w:r>
        <w:t xml:space="preserve">SQL est ensembliste et non procédural, PL/SQL est procédural </w:t>
      </w:r>
      <w:r w:rsidR="004642E4">
        <w:t>et</w:t>
      </w:r>
      <w:r>
        <w:t xml:space="preserve"> intègre des ordres SQL :</w:t>
      </w:r>
    </w:p>
    <w:p w14:paraId="20CFCA1D" w14:textId="17749C0D" w:rsidR="00A669D5" w:rsidRDefault="00A669D5" w:rsidP="00A669D5">
      <w:pPr>
        <w:pStyle w:val="Paragraphedeliste"/>
        <w:numPr>
          <w:ilvl w:val="1"/>
          <w:numId w:val="1"/>
        </w:numPr>
      </w:pPr>
      <w:r>
        <w:t>LID (SELECT)</w:t>
      </w:r>
    </w:p>
    <w:p w14:paraId="6F936DC5" w14:textId="0F4D56A5" w:rsidR="00A669D5" w:rsidRDefault="00A669D5" w:rsidP="00A669D5">
      <w:pPr>
        <w:pStyle w:val="Paragraphedeliste"/>
        <w:numPr>
          <w:ilvl w:val="1"/>
          <w:numId w:val="1"/>
        </w:numPr>
      </w:pPr>
      <w:r>
        <w:t>LMD (INSERT, UPDATE, DELETE)</w:t>
      </w:r>
    </w:p>
    <w:p w14:paraId="2C24D9CD" w14:textId="0DCCA440" w:rsidR="00A669D5" w:rsidRDefault="00A669D5" w:rsidP="00A669D5">
      <w:pPr>
        <w:pStyle w:val="Paragraphedeliste"/>
        <w:numPr>
          <w:ilvl w:val="1"/>
          <w:numId w:val="1"/>
        </w:numPr>
      </w:pPr>
      <w:r>
        <w:t>Transactions (COMMIT, ROLLBACK, SAVEPOINT, …)</w:t>
      </w:r>
    </w:p>
    <w:p w14:paraId="0AD2C3BE" w14:textId="0819CEA2" w:rsidR="00A669D5" w:rsidRDefault="00A669D5" w:rsidP="00990DA9">
      <w:pPr>
        <w:pStyle w:val="Paragraphedeliste"/>
        <w:numPr>
          <w:ilvl w:val="1"/>
          <w:numId w:val="1"/>
        </w:numPr>
        <w:rPr>
          <w:lang w:val="en-US"/>
        </w:rPr>
      </w:pPr>
      <w:r w:rsidRPr="004A79B7">
        <w:rPr>
          <w:lang w:val="en-US"/>
        </w:rPr>
        <w:t>Fonctions</w:t>
      </w:r>
      <w:r w:rsidRPr="00A669D5">
        <w:rPr>
          <w:lang w:val="en-US"/>
        </w:rPr>
        <w:t xml:space="preserve"> (TO_CHAR, TO_DATE,</w:t>
      </w:r>
      <w:r>
        <w:rPr>
          <w:lang w:val="en-US"/>
        </w:rPr>
        <w:t xml:space="preserve"> UPPER, SUBSTR, …)</w:t>
      </w:r>
    </w:p>
    <w:p w14:paraId="7EE22782" w14:textId="5A155C7C" w:rsidR="00990DA9" w:rsidRDefault="00990DA9" w:rsidP="00990DA9">
      <w:pPr>
        <w:rPr>
          <w:lang w:val="en-US"/>
        </w:rPr>
      </w:pPr>
    </w:p>
    <w:p w14:paraId="0089E6F4" w14:textId="4F0156F1" w:rsidR="00990DA9" w:rsidRDefault="006127D3" w:rsidP="00990DA9">
      <w:r w:rsidRPr="006127D3">
        <w:t xml:space="preserve">PL/SQL n’interprète pas </w:t>
      </w:r>
      <w:r w:rsidRPr="00825B5B">
        <w:rPr>
          <w:b/>
        </w:rPr>
        <w:t>une</w:t>
      </w:r>
      <w:r w:rsidRPr="006127D3">
        <w:t xml:space="preserve"> c</w:t>
      </w:r>
      <w:r>
        <w:t xml:space="preserve">ommande mais un </w:t>
      </w:r>
      <w:r w:rsidRPr="00825B5B">
        <w:rPr>
          <w:b/>
        </w:rPr>
        <w:t>ensemble</w:t>
      </w:r>
      <w:r>
        <w:t xml:space="preserve"> de commandes contenues dans un </w:t>
      </w:r>
      <w:r w:rsidRPr="00825B5B">
        <w:rPr>
          <w:b/>
        </w:rPr>
        <w:t>bloc PL/SQL</w:t>
      </w:r>
      <w:r>
        <w:t>.</w:t>
      </w:r>
    </w:p>
    <w:p w14:paraId="01714940" w14:textId="723E9287" w:rsidR="006127D3" w:rsidRDefault="006127D3" w:rsidP="00990DA9">
      <w:r>
        <w:t>2 Types de blocs :</w:t>
      </w:r>
    </w:p>
    <w:p w14:paraId="6588294C" w14:textId="1DC8BCF7" w:rsidR="006127D3" w:rsidRDefault="006127D3" w:rsidP="006127D3">
      <w:pPr>
        <w:pStyle w:val="Paragraphedeliste"/>
        <w:numPr>
          <w:ilvl w:val="0"/>
          <w:numId w:val="1"/>
        </w:numPr>
      </w:pPr>
      <w:r>
        <w:t>Anonyme (DECLARE)</w:t>
      </w:r>
    </w:p>
    <w:p w14:paraId="5917ADB8" w14:textId="09B26594" w:rsidR="00825B5B" w:rsidRDefault="006127D3" w:rsidP="00825B5B">
      <w:pPr>
        <w:pStyle w:val="Paragraphedeliste"/>
        <w:numPr>
          <w:ilvl w:val="0"/>
          <w:numId w:val="1"/>
        </w:numPr>
      </w:pPr>
      <w:r>
        <w:t>Nommé (Procédure, fonction)</w:t>
      </w:r>
    </w:p>
    <w:p w14:paraId="1BEF8B33" w14:textId="474E9988" w:rsidR="00825B5B" w:rsidRDefault="00825B5B" w:rsidP="00825B5B">
      <w:r>
        <w:t>Structure :</w:t>
      </w:r>
    </w:p>
    <w:p w14:paraId="2D64DF62" w14:textId="4B2C5032" w:rsidR="00825B5B" w:rsidRDefault="00825B5B" w:rsidP="00825B5B">
      <w:r>
        <w:t>Chaque instruction terminée par ‘ ; ’</w:t>
      </w:r>
    </w:p>
    <w:p w14:paraId="7E0D5DCF" w14:textId="413ABBB5" w:rsidR="00825B5B" w:rsidRDefault="00825B5B" w:rsidP="00825B5B">
      <w:r>
        <w:t>Pour placer des commentaires : -- ou /* */</w:t>
      </w:r>
    </w:p>
    <w:p w14:paraId="053FE081" w14:textId="7E946EDB" w:rsidR="001A7CC7" w:rsidRDefault="001A7CC7" w:rsidP="00825B5B"/>
    <w:p w14:paraId="10883C37" w14:textId="77777777" w:rsidR="00722E96" w:rsidRDefault="00722E96" w:rsidP="00825B5B"/>
    <w:p w14:paraId="625EEB4B" w14:textId="5B48BD04" w:rsidR="001A7CC7" w:rsidRDefault="001A7CC7" w:rsidP="00825B5B">
      <w:r>
        <w:lastRenderedPageBreak/>
        <w:t>Variables :</w:t>
      </w:r>
    </w:p>
    <w:p w14:paraId="55277580" w14:textId="0BE362AF" w:rsidR="001A7CC7" w:rsidRDefault="00722E96" w:rsidP="001A7CC7">
      <w:pPr>
        <w:pStyle w:val="Paragraphedeliste"/>
        <w:numPr>
          <w:ilvl w:val="0"/>
          <w:numId w:val="1"/>
        </w:numPr>
      </w:pPr>
      <w:r>
        <w:t>Locales (de type Oracle : NUMBER, VARCHAR2,…)</w:t>
      </w:r>
    </w:p>
    <w:p w14:paraId="231A9ACF" w14:textId="2B4A08B2" w:rsidR="006348E7" w:rsidRDefault="00722E96" w:rsidP="006348E7">
      <w:pPr>
        <w:pStyle w:val="Paragraphedeliste"/>
        <w:numPr>
          <w:ilvl w:val="0"/>
          <w:numId w:val="1"/>
        </w:numPr>
      </w:pPr>
      <w:r>
        <w:t xml:space="preserve">De l’environnement extérieur (champs d’écran, définies en langage hôte préfixées de « : », définies </w:t>
      </w:r>
      <w:r w:rsidR="006348E7">
        <w:t>dans SQL*PLUS préfixées par « &amp; ».</w:t>
      </w:r>
    </w:p>
    <w:p w14:paraId="523C61C4" w14:textId="78CF5AE7" w:rsidR="006348E7" w:rsidRDefault="006348E7" w:rsidP="006348E7">
      <w:r>
        <w:t xml:space="preserve">Déclaration de </w:t>
      </w:r>
      <w:r w:rsidR="009F5271">
        <w:t>v</w:t>
      </w:r>
      <w:r>
        <w:t>ariables :</w:t>
      </w:r>
    </w:p>
    <w:p w14:paraId="60381FBB" w14:textId="2996F930" w:rsidR="006348E7" w:rsidRDefault="006348E7" w:rsidP="006348E7">
      <w:pPr>
        <w:pStyle w:val="Paragraphedeliste"/>
        <w:numPr>
          <w:ilvl w:val="0"/>
          <w:numId w:val="1"/>
        </w:numPr>
      </w:pPr>
      <w:r>
        <w:t>Les variables locales se définissent dans le bloc DECLARE</w:t>
      </w:r>
    </w:p>
    <w:p w14:paraId="1FE261A2" w14:textId="65ECB206" w:rsidR="006348E7" w:rsidRDefault="000C0980" w:rsidP="006348E7">
      <w:pPr>
        <w:pStyle w:val="Paragraphedeliste"/>
        <w:numPr>
          <w:ilvl w:val="0"/>
          <w:numId w:val="1"/>
        </w:numPr>
      </w:pPr>
      <w:r>
        <w:t>Syntaxe</w:t>
      </w:r>
      <w:r w:rsidR="006348E7">
        <w:t> :</w:t>
      </w:r>
    </w:p>
    <w:p w14:paraId="59020B52" w14:textId="6A798E45" w:rsidR="006348E7" w:rsidRDefault="006348E7" w:rsidP="000C0980">
      <w:pPr>
        <w:pStyle w:val="Paragraphedeliste"/>
      </w:pPr>
      <w:r>
        <w:t>Nomvariable [CONSTANT]</w:t>
      </w:r>
      <w:r w:rsidR="009F5271">
        <w:t xml:space="preserve"> </w:t>
      </w:r>
      <w:r>
        <w:t>{type | var</w:t>
      </w:r>
      <w:r w:rsidR="009F5271">
        <w:t>i</w:t>
      </w:r>
      <w:r>
        <w:t>able%TYPE | | nom_table.nom_colonne%TYPE }</w:t>
      </w:r>
    </w:p>
    <w:p w14:paraId="6CB08D6D" w14:textId="1D83521E" w:rsidR="006348E7" w:rsidRPr="004A79B7" w:rsidRDefault="006348E7" w:rsidP="006348E7">
      <w:pPr>
        <w:pStyle w:val="Paragraphedeliste"/>
        <w:rPr>
          <w:lang w:val="en-US"/>
        </w:rPr>
      </w:pPr>
      <w:r w:rsidRPr="004A79B7">
        <w:rPr>
          <w:lang w:val="en-US"/>
        </w:rPr>
        <w:t>[NOT NULL]</w:t>
      </w:r>
    </w:p>
    <w:p w14:paraId="51F21A45" w14:textId="5453E5DA" w:rsidR="006348E7" w:rsidRPr="004A79B7" w:rsidRDefault="006348E7" w:rsidP="006348E7">
      <w:pPr>
        <w:pStyle w:val="Paragraphedeliste"/>
        <w:rPr>
          <w:lang w:val="en-US"/>
        </w:rPr>
      </w:pPr>
      <w:r w:rsidRPr="004A79B7">
        <w:rPr>
          <w:lang w:val="en-US"/>
        </w:rPr>
        <w:t>[ { : = | DEFAULT</w:t>
      </w:r>
      <w:r w:rsidR="009F5271" w:rsidRPr="004A79B7">
        <w:rPr>
          <w:lang w:val="en-US"/>
        </w:rPr>
        <w:t xml:space="preserve"> </w:t>
      </w:r>
      <w:r w:rsidRPr="004A79B7">
        <w:rPr>
          <w:lang w:val="en-US"/>
        </w:rPr>
        <w:t>} expression_PLSQL ]</w:t>
      </w:r>
    </w:p>
    <w:p w14:paraId="193855D7" w14:textId="77777777" w:rsidR="00A6311D" w:rsidRPr="004A79B7" w:rsidRDefault="00A6311D" w:rsidP="009F5271">
      <w:pPr>
        <w:rPr>
          <w:lang w:val="en-US"/>
        </w:rPr>
      </w:pPr>
    </w:p>
    <w:p w14:paraId="128AC1E1" w14:textId="2F9C460E" w:rsidR="009F5271" w:rsidRDefault="009F5271" w:rsidP="009F5271">
      <w:r>
        <w:t>Initialisation des variables :</w:t>
      </w:r>
    </w:p>
    <w:p w14:paraId="3C551B4A" w14:textId="0FD5816E" w:rsidR="009F5271" w:rsidRDefault="00E819C4" w:rsidP="009F5271">
      <w:r>
        <w:t xml:space="preserve">Elle peut se faire par l’opérateur := dans les sections DECLARE, BEGIN, EXCEPTION, ou par </w:t>
      </w:r>
      <w:r w:rsidR="00A6311D">
        <w:t xml:space="preserve">la clause </w:t>
      </w:r>
      <w:r>
        <w:t>INTO dans une requête SQL</w:t>
      </w:r>
      <w:r w:rsidR="00A6311D">
        <w:t xml:space="preserve"> (dans une requête SQL la clause INTO est obligatoire)</w:t>
      </w:r>
      <w:r w:rsidR="0041336F">
        <w:t>.</w:t>
      </w:r>
    </w:p>
    <w:p w14:paraId="0CD3179B" w14:textId="77FEF1C6" w:rsidR="0041336F" w:rsidRDefault="0041336F" w:rsidP="0041336F">
      <w:pPr>
        <w:ind w:left="705"/>
      </w:pPr>
      <w:r>
        <w:t>Si requête SQL : Si elle renvoie une ligne -&gt; OK, si elle renvoie 0 lignes -&gt; NO_DATA_FOUND, si plus d’une ligne -&gt; TOO_MANY_ROWS</w:t>
      </w:r>
    </w:p>
    <w:p w14:paraId="0A8E426D" w14:textId="41407DF1" w:rsidR="0041336F" w:rsidRDefault="00D915E2" w:rsidP="0041336F">
      <w:r>
        <w:t>Visibilité d’une variable :</w:t>
      </w:r>
    </w:p>
    <w:p w14:paraId="622C6C87" w14:textId="18091017" w:rsidR="00D915E2" w:rsidRDefault="00D915E2" w:rsidP="00D915E2">
      <w:pPr>
        <w:pStyle w:val="Paragraphedeliste"/>
        <w:numPr>
          <w:ilvl w:val="0"/>
          <w:numId w:val="1"/>
        </w:numPr>
      </w:pPr>
      <w:r>
        <w:t xml:space="preserve">Dans son bloc de déclaration </w:t>
      </w:r>
    </w:p>
    <w:p w14:paraId="5325C16F" w14:textId="55759C7A" w:rsidR="00D915E2" w:rsidRDefault="00D915E2" w:rsidP="00D915E2">
      <w:pPr>
        <w:pStyle w:val="Paragraphedeliste"/>
        <w:numPr>
          <w:ilvl w:val="0"/>
          <w:numId w:val="1"/>
        </w:numPr>
      </w:pPr>
      <w:r>
        <w:t>Dans les blocs imbriqués si elle n’a pas été redéfinie</w:t>
      </w:r>
    </w:p>
    <w:p w14:paraId="5A7446C9" w14:textId="15FC615C" w:rsidR="004A79B7" w:rsidRDefault="004A79B7" w:rsidP="004A79B7"/>
    <w:p w14:paraId="0E2FB0E9" w14:textId="2CED527D" w:rsidR="00AB170A" w:rsidRDefault="00AB170A" w:rsidP="004A79B7">
      <w:r>
        <w:t>CREATION D’UN TYPE COMPOSE</w:t>
      </w:r>
    </w:p>
    <w:p w14:paraId="27825D4E" w14:textId="4F422F49" w:rsidR="00AB170A" w:rsidRDefault="00AB170A" w:rsidP="004A79B7"/>
    <w:p w14:paraId="391CD4F8" w14:textId="58663ACD" w:rsidR="00AB170A" w:rsidRDefault="00AB170A" w:rsidP="004A79B7">
      <w:pPr>
        <w:rPr>
          <w:lang w:val="en-US"/>
        </w:rPr>
      </w:pPr>
      <w:r w:rsidRPr="00AB170A">
        <w:rPr>
          <w:lang w:val="en-US"/>
        </w:rPr>
        <w:t>CREATE OR REPLACE TYPE N</w:t>
      </w:r>
      <w:r>
        <w:rPr>
          <w:lang w:val="en-US"/>
        </w:rPr>
        <w:t>om_Type AS OBJECT (</w:t>
      </w:r>
    </w:p>
    <w:p w14:paraId="64EABD69" w14:textId="18C55793" w:rsidR="00AB170A" w:rsidRDefault="00AB170A" w:rsidP="004A79B7">
      <w:pPr>
        <w:rPr>
          <w:lang w:val="en-US"/>
        </w:rPr>
      </w:pPr>
      <w:r>
        <w:rPr>
          <w:lang w:val="en-US"/>
        </w:rPr>
        <w:tab/>
        <w:t>Nom_attribut Type_Attribut,</w:t>
      </w:r>
    </w:p>
    <w:p w14:paraId="65BD50A2" w14:textId="132F5F40" w:rsidR="00AB170A" w:rsidRDefault="00AB170A" w:rsidP="004A79B7">
      <w:pPr>
        <w:rPr>
          <w:lang w:val="en-US"/>
        </w:rPr>
      </w:pPr>
      <w:r>
        <w:rPr>
          <w:lang w:val="en-US"/>
        </w:rPr>
        <w:tab/>
        <w:t>…</w:t>
      </w:r>
    </w:p>
    <w:p w14:paraId="1B65C915" w14:textId="5FBBCD89" w:rsidR="00AB170A" w:rsidRDefault="00AB170A" w:rsidP="004A79B7">
      <w:pPr>
        <w:rPr>
          <w:lang w:val="en-US"/>
        </w:rPr>
      </w:pPr>
      <w:r>
        <w:rPr>
          <w:lang w:val="en-US"/>
        </w:rPr>
        <w:t>[final|not final]</w:t>
      </w:r>
    </w:p>
    <w:p w14:paraId="42C8E4F3" w14:textId="64745658" w:rsidR="00AB170A" w:rsidRDefault="00AB170A" w:rsidP="004A79B7">
      <w:pPr>
        <w:rPr>
          <w:lang w:val="en-US"/>
        </w:rPr>
      </w:pPr>
      <w:r>
        <w:rPr>
          <w:lang w:val="en-US"/>
        </w:rPr>
        <w:t>);</w:t>
      </w:r>
    </w:p>
    <w:p w14:paraId="36F9C3B1" w14:textId="2A4596AB" w:rsidR="00536D21" w:rsidRDefault="00536D21" w:rsidP="004A79B7">
      <w:pPr>
        <w:rPr>
          <w:lang w:val="en-US"/>
        </w:rPr>
      </w:pPr>
    </w:p>
    <w:p w14:paraId="4AB1E5FA" w14:textId="34BF81F2" w:rsidR="00536D21" w:rsidRDefault="00536D21" w:rsidP="004A79B7">
      <w:r w:rsidRPr="00536D21">
        <w:t>Une table qui contient u</w:t>
      </w:r>
      <w:r>
        <w:t>n TAD est une table relationnelle-objet</w:t>
      </w:r>
      <w:r w:rsidR="008F575F">
        <w:t>.</w:t>
      </w:r>
    </w:p>
    <w:p w14:paraId="31E8F6C8" w14:textId="515036A3" w:rsidR="00F80604" w:rsidRDefault="00F80604" w:rsidP="004A79B7"/>
    <w:p w14:paraId="0D4CFF35" w14:textId="0B159D1A" w:rsidR="00F80604" w:rsidRPr="00536D21" w:rsidRDefault="00F80604" w:rsidP="004A79B7">
      <w:r>
        <w:t>Utilisation d’alias obligatoire pour manipuler</w:t>
      </w:r>
      <w:bookmarkStart w:id="0" w:name="_GoBack"/>
      <w:bookmarkEnd w:id="0"/>
    </w:p>
    <w:p w14:paraId="0AF45FEE" w14:textId="77777777" w:rsidR="008A0C37" w:rsidRPr="00536D21" w:rsidRDefault="008A0C37" w:rsidP="008A0C37"/>
    <w:p w14:paraId="73C56823" w14:textId="7738EA37" w:rsidR="00A6311D" w:rsidRPr="00536D21" w:rsidRDefault="00A6311D" w:rsidP="009F5271"/>
    <w:p w14:paraId="5D7E4893" w14:textId="77777777" w:rsidR="00A6311D" w:rsidRPr="00536D21" w:rsidRDefault="00A6311D" w:rsidP="009F5271"/>
    <w:sectPr w:rsidR="00A6311D" w:rsidRPr="0053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A0175"/>
    <w:multiLevelType w:val="hybridMultilevel"/>
    <w:tmpl w:val="5BD8EE36"/>
    <w:lvl w:ilvl="0" w:tplc="413AB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D0"/>
    <w:rsid w:val="00091174"/>
    <w:rsid w:val="000C0980"/>
    <w:rsid w:val="001A7CC7"/>
    <w:rsid w:val="00297D3C"/>
    <w:rsid w:val="0041336F"/>
    <w:rsid w:val="004642E4"/>
    <w:rsid w:val="004A79B7"/>
    <w:rsid w:val="00530E27"/>
    <w:rsid w:val="00536D21"/>
    <w:rsid w:val="005409E2"/>
    <w:rsid w:val="006127D3"/>
    <w:rsid w:val="006348E7"/>
    <w:rsid w:val="006407D0"/>
    <w:rsid w:val="006B5F25"/>
    <w:rsid w:val="00722E96"/>
    <w:rsid w:val="00825B5B"/>
    <w:rsid w:val="008A0C37"/>
    <w:rsid w:val="008F575F"/>
    <w:rsid w:val="00990DA9"/>
    <w:rsid w:val="009F5271"/>
    <w:rsid w:val="00A6311D"/>
    <w:rsid w:val="00A669D5"/>
    <w:rsid w:val="00AB170A"/>
    <w:rsid w:val="00CF5018"/>
    <w:rsid w:val="00D915E2"/>
    <w:rsid w:val="00E7275E"/>
    <w:rsid w:val="00E819C4"/>
    <w:rsid w:val="00E85019"/>
    <w:rsid w:val="00F64AB0"/>
    <w:rsid w:val="00F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3A0A"/>
  <w15:chartTrackingRefBased/>
  <w15:docId w15:val="{888FCCA0-EBF9-4F80-BFB5-E9CDF0E9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28</cp:revision>
  <dcterms:created xsi:type="dcterms:W3CDTF">2019-09-09T12:09:00Z</dcterms:created>
  <dcterms:modified xsi:type="dcterms:W3CDTF">2019-10-08T15:37:00Z</dcterms:modified>
</cp:coreProperties>
</file>