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357A" w14:textId="481C764C" w:rsidR="00617E7A" w:rsidRDefault="00CA24BA" w:rsidP="00CA24BA">
      <w:pPr>
        <w:pStyle w:val="Titel"/>
      </w:pPr>
      <w:r>
        <w:t>Uitleg Infographic Workshop 3</w:t>
      </w:r>
    </w:p>
    <w:p w14:paraId="1D0010AC" w14:textId="1B4223F3" w:rsidR="00CA24BA" w:rsidRDefault="00CA24BA" w:rsidP="00CA24BA">
      <w:pPr>
        <w:pStyle w:val="Ondertitel"/>
        <w:rPr>
          <w:lang w:eastAsia="nl-NL"/>
        </w:rPr>
      </w:pPr>
      <w:r>
        <w:rPr>
          <w:lang w:eastAsia="nl-NL"/>
        </w:rPr>
        <w:t xml:space="preserve">Soft skills - </w:t>
      </w:r>
      <w:r w:rsidRPr="00CA24BA">
        <w:rPr>
          <w:lang w:eastAsia="nl-NL"/>
        </w:rPr>
        <w:t>Hoe worden wij betrokken?</w:t>
      </w:r>
    </w:p>
    <w:p w14:paraId="19AD3145" w14:textId="77777777" w:rsidR="00CA24BA" w:rsidRDefault="00CA24BA" w:rsidP="00CA24BA">
      <w:pPr>
        <w:rPr>
          <w:lang w:eastAsia="nl-NL"/>
        </w:rPr>
      </w:pPr>
    </w:p>
    <w:p w14:paraId="71600D8C" w14:textId="77777777" w:rsidR="000F618F" w:rsidRDefault="000F618F" w:rsidP="00CA24BA">
      <w:pPr>
        <w:rPr>
          <w:lang w:eastAsia="nl-NL"/>
        </w:rPr>
      </w:pPr>
    </w:p>
    <w:p w14:paraId="1F26042B" w14:textId="77777777" w:rsidR="000F618F" w:rsidRDefault="000F618F" w:rsidP="00CA24BA">
      <w:pPr>
        <w:rPr>
          <w:lang w:eastAsia="nl-NL"/>
        </w:rPr>
      </w:pPr>
    </w:p>
    <w:p w14:paraId="4F7D4A22" w14:textId="77777777" w:rsidR="000F618F" w:rsidRDefault="000F618F" w:rsidP="00CA24BA">
      <w:pPr>
        <w:rPr>
          <w:lang w:eastAsia="nl-NL"/>
        </w:rPr>
      </w:pPr>
    </w:p>
    <w:p w14:paraId="3C352E90" w14:textId="77777777" w:rsidR="000F618F" w:rsidRDefault="000F618F" w:rsidP="00CA24BA">
      <w:pPr>
        <w:rPr>
          <w:lang w:eastAsia="nl-NL"/>
        </w:rPr>
      </w:pPr>
    </w:p>
    <w:p w14:paraId="6F6E8904" w14:textId="77777777" w:rsidR="000F618F" w:rsidRDefault="000F618F" w:rsidP="00CA24BA">
      <w:pPr>
        <w:rPr>
          <w:lang w:eastAsia="nl-NL"/>
        </w:rPr>
      </w:pPr>
    </w:p>
    <w:p w14:paraId="41F7D928" w14:textId="77777777" w:rsidR="000F618F" w:rsidRDefault="000F618F" w:rsidP="00CA24BA">
      <w:pPr>
        <w:rPr>
          <w:lang w:eastAsia="nl-NL"/>
        </w:rPr>
      </w:pPr>
    </w:p>
    <w:p w14:paraId="6C13D8B2" w14:textId="77777777" w:rsidR="000F618F" w:rsidRDefault="000F618F" w:rsidP="00CA24BA">
      <w:pPr>
        <w:rPr>
          <w:lang w:eastAsia="nl-NL"/>
        </w:rPr>
      </w:pPr>
    </w:p>
    <w:p w14:paraId="05ECED3F" w14:textId="77777777" w:rsidR="000F618F" w:rsidRDefault="000F618F" w:rsidP="00CA24BA">
      <w:pPr>
        <w:rPr>
          <w:lang w:eastAsia="nl-NL"/>
        </w:rPr>
      </w:pPr>
    </w:p>
    <w:p w14:paraId="7732727A" w14:textId="77777777" w:rsidR="00CA24BA" w:rsidRPr="00CA24BA" w:rsidRDefault="00CA24BA" w:rsidP="00CA24BA">
      <w:pPr>
        <w:rPr>
          <w:lang w:eastAsia="nl-NL"/>
        </w:rPr>
      </w:pPr>
    </w:p>
    <w:p w14:paraId="268C4F6F" w14:textId="60F0E031" w:rsidR="00CA24BA" w:rsidRPr="00CA24BA" w:rsidRDefault="000F618F" w:rsidP="00CA24BA">
      <w:pPr>
        <w:rPr>
          <w:lang w:eastAsia="nl-NL"/>
        </w:rPr>
      </w:pPr>
      <w:r>
        <w:rPr>
          <w:lang w:eastAsia="nl-NL"/>
        </w:rPr>
        <w:br w:type="page"/>
      </w:r>
    </w:p>
    <w:p w14:paraId="6FD00A98" w14:textId="77777777" w:rsidR="00CA24BA" w:rsidRPr="00CA24BA" w:rsidRDefault="00CA24BA" w:rsidP="00CA24BA">
      <w:pPr>
        <w:rPr>
          <w:b/>
          <w:bCs/>
          <w:lang w:eastAsia="nl-NL"/>
        </w:rPr>
      </w:pPr>
      <w:r w:rsidRPr="00CA24BA">
        <w:rPr>
          <w:b/>
          <w:bCs/>
          <w:lang w:eastAsia="nl-NL"/>
        </w:rPr>
        <w:lastRenderedPageBreak/>
        <w:t>1. Wat zie je terug in het beleid? (De bedoeling)</w:t>
      </w:r>
    </w:p>
    <w:p w14:paraId="1B336F0B" w14:textId="155550E9" w:rsidR="00CA24BA" w:rsidRPr="00CA24BA" w:rsidRDefault="00CA24BA" w:rsidP="00CA24BA">
      <w:pPr>
        <w:rPr>
          <w:lang w:eastAsia="nl-NL"/>
        </w:rPr>
      </w:pPr>
      <w:r w:rsidRPr="00CA24BA">
        <w:rPr>
          <w:lang w:eastAsia="nl-NL"/>
        </w:rPr>
        <w:t>Avans probeert een cultuur te scheppen waarin beveiliging "normaal" is. Dit zijn de concrete punten die jouw gedrag en houding raken:</w:t>
      </w:r>
    </w:p>
    <w:p w14:paraId="1F37BC5C" w14:textId="587CE12F" w:rsidR="00CA24BA" w:rsidRPr="00CA24BA" w:rsidRDefault="00CA24BA" w:rsidP="00CA24BA">
      <w:pPr>
        <w:numPr>
          <w:ilvl w:val="0"/>
          <w:numId w:val="1"/>
        </w:numPr>
        <w:rPr>
          <w:lang w:eastAsia="nl-NL"/>
        </w:rPr>
      </w:pPr>
      <w:r w:rsidRPr="00CA24BA">
        <w:rPr>
          <w:b/>
          <w:bCs/>
          <w:lang w:eastAsia="nl-NL"/>
        </w:rPr>
        <w:t>Verantwoordelijkheidsgevoel (Het "DNA"</w:t>
      </w:r>
      <w:r w:rsidR="00D13185" w:rsidRPr="00CA24BA">
        <w:rPr>
          <w:b/>
          <w:bCs/>
          <w:lang w:eastAsia="nl-NL"/>
        </w:rPr>
        <w:t>):</w:t>
      </w:r>
      <w:r w:rsidR="00D13185" w:rsidRPr="00CA24BA">
        <w:rPr>
          <w:lang w:eastAsia="nl-NL"/>
        </w:rPr>
        <w:t xml:space="preserve"> Het</w:t>
      </w:r>
      <w:r w:rsidRPr="00CA24BA">
        <w:rPr>
          <w:lang w:eastAsia="nl-NL"/>
        </w:rPr>
        <w:t xml:space="preserve"> beleid stelt dat informatiebeveiliging in het DNA van alle werkzaamheden moet zitten. Er wordt van jou verwacht dat je je verantwoordelijk </w:t>
      </w:r>
      <w:r w:rsidRPr="00CA24BA">
        <w:rPr>
          <w:i/>
          <w:iCs/>
          <w:lang w:eastAsia="nl-NL"/>
        </w:rPr>
        <w:t>voelt</w:t>
      </w:r>
      <w:r w:rsidRPr="00CA24BA">
        <w:rPr>
          <w:lang w:eastAsia="nl-NL"/>
        </w:rPr>
        <w:t xml:space="preserve">. Het is niet alleen een taak van de IT-afdeling; "iedereen" (dus ook jij) </w:t>
      </w:r>
      <w:r w:rsidR="00463B82">
        <w:rPr>
          <w:lang w:eastAsia="nl-NL"/>
        </w:rPr>
        <w:t>bent/</w:t>
      </w:r>
      <w:r w:rsidRPr="00CA24BA">
        <w:rPr>
          <w:lang w:eastAsia="nl-NL"/>
        </w:rPr>
        <w:t>is verantwoordelijk voor veilig gebruik van middelen.</w:t>
      </w:r>
    </w:p>
    <w:p w14:paraId="3841D436" w14:textId="7E2CBA90" w:rsidR="00CA24BA" w:rsidRPr="00CA24BA" w:rsidRDefault="00CA24BA" w:rsidP="00CA24BA">
      <w:pPr>
        <w:numPr>
          <w:ilvl w:val="0"/>
          <w:numId w:val="1"/>
        </w:numPr>
        <w:rPr>
          <w:lang w:eastAsia="nl-NL"/>
        </w:rPr>
      </w:pPr>
      <w:r w:rsidRPr="00CA24BA">
        <w:rPr>
          <w:b/>
          <w:bCs/>
          <w:lang w:eastAsia="nl-NL"/>
        </w:rPr>
        <w:t xml:space="preserve">Integriteit en </w:t>
      </w:r>
      <w:r w:rsidR="003E0D39" w:rsidRPr="00CA24BA">
        <w:rPr>
          <w:b/>
          <w:bCs/>
          <w:lang w:eastAsia="nl-NL"/>
        </w:rPr>
        <w:t>Gedrag:</w:t>
      </w:r>
      <w:r w:rsidR="003E0D39" w:rsidRPr="00CA24BA">
        <w:rPr>
          <w:lang w:eastAsia="nl-NL"/>
        </w:rPr>
        <w:t xml:space="preserve"> Er</w:t>
      </w:r>
      <w:r w:rsidRPr="00CA24BA">
        <w:rPr>
          <w:lang w:eastAsia="nl-NL"/>
        </w:rPr>
        <w:t xml:space="preserve"> wordt expliciet van studenten verwacht dat zij zich </w:t>
      </w:r>
      <w:r w:rsidRPr="00CA24BA">
        <w:rPr>
          <w:b/>
          <w:bCs/>
          <w:lang w:eastAsia="nl-NL"/>
        </w:rPr>
        <w:t>integer</w:t>
      </w:r>
      <w:r w:rsidRPr="00CA24BA">
        <w:rPr>
          <w:lang w:eastAsia="nl-NL"/>
        </w:rPr>
        <w:t xml:space="preserve"> gedragen. Dit is een typische soft control: je moet zelf aanvoelen wat wel en niet kan. Onveilig gedrag (bewust of onbewust) dat leidt tot schade of imagoverlies wordt niet geaccepteerd.</w:t>
      </w:r>
    </w:p>
    <w:p w14:paraId="5076FDB3" w14:textId="41769E93" w:rsidR="00CA24BA" w:rsidRPr="00CA24BA" w:rsidRDefault="00CA24BA" w:rsidP="00CA24BA">
      <w:pPr>
        <w:numPr>
          <w:ilvl w:val="0"/>
          <w:numId w:val="1"/>
        </w:numPr>
        <w:rPr>
          <w:lang w:eastAsia="nl-NL"/>
        </w:rPr>
      </w:pPr>
      <w:r w:rsidRPr="00CA24BA">
        <w:rPr>
          <w:b/>
          <w:bCs/>
          <w:lang w:eastAsia="nl-NL"/>
        </w:rPr>
        <w:t>Sociale Controle (Elkaar aanspreken</w:t>
      </w:r>
      <w:r w:rsidR="00D13185" w:rsidRPr="00CA24BA">
        <w:rPr>
          <w:b/>
          <w:bCs/>
          <w:lang w:eastAsia="nl-NL"/>
        </w:rPr>
        <w:t>):</w:t>
      </w:r>
      <w:r w:rsidR="00D13185" w:rsidRPr="00CA24BA">
        <w:rPr>
          <w:lang w:eastAsia="nl-NL"/>
        </w:rPr>
        <w:t xml:space="preserve"> Een</w:t>
      </w:r>
      <w:r w:rsidRPr="00CA24BA">
        <w:rPr>
          <w:lang w:eastAsia="nl-NL"/>
        </w:rPr>
        <w:t xml:space="preserve"> belangrijk onderdeel van de gewenste cultuur is dat mensen (medewerkers en studenten) elkaar aanspreken op risico's en gedrag. Zie je een medestudent hun laptop onbeheerd achterlaten? Dan is de verwachting dat je daar iets van zegt.</w:t>
      </w:r>
    </w:p>
    <w:p w14:paraId="7FEF8CF2" w14:textId="660C7560" w:rsidR="00CA24BA" w:rsidRPr="00CA24BA" w:rsidRDefault="00CA24BA" w:rsidP="00CA24BA">
      <w:pPr>
        <w:numPr>
          <w:ilvl w:val="0"/>
          <w:numId w:val="1"/>
        </w:numPr>
        <w:rPr>
          <w:lang w:eastAsia="nl-NL"/>
        </w:rPr>
      </w:pPr>
      <w:r w:rsidRPr="00CA24BA">
        <w:rPr>
          <w:b/>
          <w:bCs/>
          <w:lang w:eastAsia="nl-NL"/>
        </w:rPr>
        <w:t>Kennis halen (Zelfredzaamheid</w:t>
      </w:r>
      <w:r w:rsidR="00D13185" w:rsidRPr="00CA24BA">
        <w:rPr>
          <w:b/>
          <w:bCs/>
          <w:lang w:eastAsia="nl-NL"/>
        </w:rPr>
        <w:t>):</w:t>
      </w:r>
      <w:r w:rsidR="00D13185" w:rsidRPr="00CA24BA">
        <w:rPr>
          <w:lang w:eastAsia="nl-NL"/>
        </w:rPr>
        <w:t xml:space="preserve"> Er</w:t>
      </w:r>
      <w:r w:rsidRPr="00CA24BA">
        <w:rPr>
          <w:lang w:eastAsia="nl-NL"/>
        </w:rPr>
        <w:t xml:space="preserve"> wordt van je verwacht dat je weet waar je informatie kunt vinden. Avans faciliteert dit via bewustwordingscampagnes en een </w:t>
      </w:r>
      <w:r w:rsidRPr="00CA24BA">
        <w:rPr>
          <w:i/>
          <w:iCs/>
          <w:lang w:eastAsia="nl-NL"/>
        </w:rPr>
        <w:t>privacy &amp; security website</w:t>
      </w:r>
      <w:r w:rsidRPr="00CA24BA">
        <w:rPr>
          <w:lang w:eastAsia="nl-NL"/>
        </w:rPr>
        <w:t xml:space="preserve"> waar je je kennis kunt aanscherpen.</w:t>
      </w:r>
    </w:p>
    <w:p w14:paraId="23FF26B6" w14:textId="4F307323" w:rsidR="00CA24BA" w:rsidRPr="00CA24BA" w:rsidRDefault="00CA24BA" w:rsidP="00CA24BA">
      <w:pPr>
        <w:numPr>
          <w:ilvl w:val="0"/>
          <w:numId w:val="1"/>
        </w:numPr>
        <w:rPr>
          <w:lang w:eastAsia="nl-NL"/>
        </w:rPr>
      </w:pPr>
      <w:r w:rsidRPr="00CA24BA">
        <w:rPr>
          <w:b/>
          <w:bCs/>
          <w:lang w:eastAsia="nl-NL"/>
        </w:rPr>
        <w:t xml:space="preserve">Feedback vanuit </w:t>
      </w:r>
      <w:r w:rsidR="00E40662" w:rsidRPr="00CA24BA">
        <w:rPr>
          <w:b/>
          <w:bCs/>
          <w:lang w:eastAsia="nl-NL"/>
        </w:rPr>
        <w:t>docenten:</w:t>
      </w:r>
      <w:r w:rsidR="00E40662" w:rsidRPr="00CA24BA">
        <w:rPr>
          <w:lang w:eastAsia="nl-NL"/>
        </w:rPr>
        <w:t xml:space="preserve"> Onderwijsverantwoordelijken</w:t>
      </w:r>
      <w:r w:rsidRPr="00CA24BA">
        <w:rPr>
          <w:lang w:eastAsia="nl-NL"/>
        </w:rPr>
        <w:t xml:space="preserve"> en leidinggevenden hebben de taak om studenten aan te spreken op tekortkomingen. Dit is de sturende kant van de soft controls.</w:t>
      </w:r>
    </w:p>
    <w:p w14:paraId="0E7CE545" w14:textId="77777777" w:rsidR="00CA24BA" w:rsidRPr="00CA24BA" w:rsidRDefault="00CA24BA" w:rsidP="00CA24BA">
      <w:pPr>
        <w:rPr>
          <w:b/>
          <w:bCs/>
          <w:lang w:eastAsia="nl-NL"/>
        </w:rPr>
      </w:pPr>
      <w:r w:rsidRPr="00CA24BA">
        <w:rPr>
          <w:b/>
          <w:bCs/>
          <w:lang w:eastAsia="nl-NL"/>
        </w:rPr>
        <w:t>2. Wat mis je? (Kritische analyse)</w:t>
      </w:r>
    </w:p>
    <w:p w14:paraId="687430AD" w14:textId="77777777" w:rsidR="00CA24BA" w:rsidRPr="00CA24BA" w:rsidRDefault="00CA24BA" w:rsidP="00CA24BA">
      <w:pPr>
        <w:rPr>
          <w:lang w:eastAsia="nl-NL"/>
        </w:rPr>
      </w:pPr>
      <w:r w:rsidRPr="00CA24BA">
        <w:rPr>
          <w:lang w:eastAsia="nl-NL"/>
        </w:rPr>
        <w:t>Hoewel het beleid de goede richting op wijst, zijn er op het gebied van soft controls een paar dingen die (op papier) onderbelicht lijken of vragen oproepen:</w:t>
      </w:r>
    </w:p>
    <w:p w14:paraId="4C7C47EB" w14:textId="4F606BAA" w:rsidR="00CA24BA" w:rsidRPr="00CA24BA" w:rsidRDefault="00CA24BA" w:rsidP="00CA24BA">
      <w:pPr>
        <w:numPr>
          <w:ilvl w:val="0"/>
          <w:numId w:val="2"/>
        </w:numPr>
        <w:rPr>
          <w:lang w:eastAsia="nl-NL"/>
        </w:rPr>
      </w:pPr>
      <w:r w:rsidRPr="00CA24BA">
        <w:rPr>
          <w:b/>
          <w:bCs/>
          <w:lang w:eastAsia="nl-NL"/>
        </w:rPr>
        <w:t>Eenzijdigheid (Top-down</w:t>
      </w:r>
      <w:r w:rsidR="00D13185" w:rsidRPr="00CA24BA">
        <w:rPr>
          <w:b/>
          <w:bCs/>
          <w:lang w:eastAsia="nl-NL"/>
        </w:rPr>
        <w:t>):</w:t>
      </w:r>
      <w:r w:rsidR="00D13185" w:rsidRPr="00CA24BA">
        <w:rPr>
          <w:lang w:eastAsia="nl-NL"/>
        </w:rPr>
        <w:t xml:space="preserve"> Het</w:t>
      </w:r>
      <w:r w:rsidRPr="00CA24BA">
        <w:rPr>
          <w:lang w:eastAsia="nl-NL"/>
        </w:rPr>
        <w:t xml:space="preserve"> beleid spreekt vooral </w:t>
      </w:r>
      <w:r w:rsidRPr="00CA24BA">
        <w:rPr>
          <w:i/>
          <w:iCs/>
          <w:lang w:eastAsia="nl-NL"/>
        </w:rPr>
        <w:t>over</w:t>
      </w:r>
      <w:r w:rsidRPr="00CA24BA">
        <w:rPr>
          <w:lang w:eastAsia="nl-NL"/>
        </w:rPr>
        <w:t xml:space="preserve"> studenten ("zij moeten zich bewust zijn", "zij kunnen sancties krijgen</w:t>
      </w:r>
      <w:r w:rsidR="00D13185" w:rsidRPr="00CA24BA">
        <w:rPr>
          <w:lang w:eastAsia="nl-NL"/>
        </w:rPr>
        <w:t>”)</w:t>
      </w:r>
      <w:r w:rsidRPr="00CA24BA">
        <w:rPr>
          <w:lang w:eastAsia="nl-NL"/>
        </w:rPr>
        <w:t xml:space="preserve">, maar weinig </w:t>
      </w:r>
      <w:r w:rsidRPr="00CA24BA">
        <w:rPr>
          <w:i/>
          <w:iCs/>
          <w:lang w:eastAsia="nl-NL"/>
        </w:rPr>
        <w:t>met</w:t>
      </w:r>
      <w:r w:rsidRPr="00CA24BA">
        <w:rPr>
          <w:lang w:eastAsia="nl-NL"/>
        </w:rPr>
        <w:t xml:space="preserve"> studenten. Er staat weinig over hoe studenten actief kunnen meedenken of feedback kunnen geven op het beleid, terwijl "Co-creatie" wel een strategische pijler van Avans is.</w:t>
      </w:r>
    </w:p>
    <w:p w14:paraId="56DFF1DD" w14:textId="3F883E13" w:rsidR="00CA24BA" w:rsidRPr="00CA24BA" w:rsidRDefault="00CA24BA" w:rsidP="00CA24BA">
      <w:pPr>
        <w:numPr>
          <w:ilvl w:val="0"/>
          <w:numId w:val="2"/>
        </w:numPr>
        <w:rPr>
          <w:lang w:eastAsia="nl-NL"/>
        </w:rPr>
      </w:pPr>
      <w:r w:rsidRPr="00CA24BA">
        <w:rPr>
          <w:b/>
          <w:bCs/>
          <w:lang w:eastAsia="nl-NL"/>
        </w:rPr>
        <w:t xml:space="preserve">Beloning vs. </w:t>
      </w:r>
      <w:r w:rsidR="00E40662" w:rsidRPr="00CA24BA">
        <w:rPr>
          <w:b/>
          <w:bCs/>
          <w:lang w:eastAsia="nl-NL"/>
        </w:rPr>
        <w:t>Straf:</w:t>
      </w:r>
      <w:r w:rsidR="00E40662" w:rsidRPr="00CA24BA">
        <w:rPr>
          <w:lang w:eastAsia="nl-NL"/>
        </w:rPr>
        <w:t xml:space="preserve"> Er</w:t>
      </w:r>
      <w:r w:rsidRPr="00CA24BA">
        <w:rPr>
          <w:lang w:eastAsia="nl-NL"/>
        </w:rPr>
        <w:t xml:space="preserve"> is wel een sectie over </w:t>
      </w:r>
      <w:r w:rsidRPr="00CA24BA">
        <w:rPr>
          <w:b/>
          <w:bCs/>
          <w:lang w:eastAsia="nl-NL"/>
        </w:rPr>
        <w:t>sancties</w:t>
      </w:r>
      <w:r w:rsidRPr="00CA24BA">
        <w:rPr>
          <w:lang w:eastAsia="nl-NL"/>
        </w:rPr>
        <w:t xml:space="preserve"> als je de regels overtreedt (disciplinaire maatregelen binnen de kaders van de wet). Echter, positieve bekrachtiging (complimenten, incentives voor veilig gedrag) ontbreekt in de tekst. Soft controls werken vaak beter als goed gedrag beloond wordt, in plaats van alleen slecht gedrag bestraft.</w:t>
      </w:r>
    </w:p>
    <w:p w14:paraId="684E8FE9" w14:textId="103A4D28" w:rsidR="00CA24BA" w:rsidRPr="00CA24BA" w:rsidRDefault="00CA24BA" w:rsidP="00CA24BA">
      <w:pPr>
        <w:numPr>
          <w:ilvl w:val="0"/>
          <w:numId w:val="2"/>
        </w:numPr>
        <w:rPr>
          <w:lang w:eastAsia="nl-NL"/>
        </w:rPr>
      </w:pPr>
      <w:r w:rsidRPr="00CA24BA">
        <w:rPr>
          <w:b/>
          <w:bCs/>
          <w:lang w:eastAsia="nl-NL"/>
        </w:rPr>
        <w:t xml:space="preserve">De "Hoe" voor </w:t>
      </w:r>
      <w:r w:rsidR="000912D0" w:rsidRPr="00CA24BA">
        <w:rPr>
          <w:b/>
          <w:bCs/>
          <w:lang w:eastAsia="nl-NL"/>
        </w:rPr>
        <w:t>studenten:</w:t>
      </w:r>
      <w:r w:rsidR="000912D0" w:rsidRPr="00CA24BA">
        <w:rPr>
          <w:lang w:eastAsia="nl-NL"/>
        </w:rPr>
        <w:t xml:space="preserve"> Het</w:t>
      </w:r>
      <w:r w:rsidRPr="00CA24BA">
        <w:rPr>
          <w:lang w:eastAsia="nl-NL"/>
        </w:rPr>
        <w:t xml:space="preserve"> document noemt "voorbeeldgedrag tonen", maar maakt dit niet specifiek voor de studentencontext. Wat is voorbeeldgedrag in een projectgroep? Hoe ga je om met data van een opdrachtgever? De vertaalslag naar de dagelijkse studentenpraktijk blijft in dit strategische stuk abstract.</w:t>
      </w:r>
    </w:p>
    <w:p w14:paraId="3E45E937" w14:textId="2826BBBA" w:rsidR="00CA24BA" w:rsidRPr="00CA24BA" w:rsidRDefault="000912D0" w:rsidP="00CA24BA">
      <w:pPr>
        <w:numPr>
          <w:ilvl w:val="0"/>
          <w:numId w:val="2"/>
        </w:numPr>
        <w:rPr>
          <w:lang w:eastAsia="nl-NL"/>
        </w:rPr>
      </w:pPr>
      <w:r w:rsidRPr="00CA24BA">
        <w:rPr>
          <w:b/>
          <w:bCs/>
          <w:lang w:eastAsia="nl-NL"/>
        </w:rPr>
        <w:t>Meldcultuur:</w:t>
      </w:r>
      <w:r w:rsidRPr="00CA24BA">
        <w:rPr>
          <w:lang w:eastAsia="nl-NL"/>
        </w:rPr>
        <w:t xml:space="preserve"> Er</w:t>
      </w:r>
      <w:r w:rsidR="00CA24BA" w:rsidRPr="00CA24BA">
        <w:rPr>
          <w:lang w:eastAsia="nl-NL"/>
        </w:rPr>
        <w:t xml:space="preserve"> staat dat je moet weten hoe je incidenten meldt, maar er staat weinig over de </w:t>
      </w:r>
      <w:r w:rsidR="00CA24BA" w:rsidRPr="00CA24BA">
        <w:rPr>
          <w:b/>
          <w:bCs/>
          <w:lang w:eastAsia="nl-NL"/>
        </w:rPr>
        <w:t>veiligheid om te melden</w:t>
      </w:r>
      <w:r w:rsidR="00CA24BA" w:rsidRPr="00CA24BA">
        <w:rPr>
          <w:lang w:eastAsia="nl-NL"/>
        </w:rPr>
        <w:t>. Bij soft controls is het essentieel dat je een fout durft toe te geven (bijv. "ik heb per ongeluk op een phishingmail geklikt") zonder bang te zijn voor directe sancties. De toon in het stuk is vrij formeel/juridisch.</w:t>
      </w:r>
    </w:p>
    <w:sectPr w:rsidR="00CA24BA" w:rsidRPr="00CA24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2665"/>
    <w:multiLevelType w:val="multilevel"/>
    <w:tmpl w:val="653C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D737C"/>
    <w:multiLevelType w:val="multilevel"/>
    <w:tmpl w:val="438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400A3"/>
    <w:multiLevelType w:val="multilevel"/>
    <w:tmpl w:val="359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660292">
    <w:abstractNumId w:val="1"/>
  </w:num>
  <w:num w:numId="2" w16cid:durableId="249389893">
    <w:abstractNumId w:val="2"/>
  </w:num>
  <w:num w:numId="3" w16cid:durableId="55116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BA"/>
    <w:rsid w:val="000912D0"/>
    <w:rsid w:val="000D1A33"/>
    <w:rsid w:val="000F618F"/>
    <w:rsid w:val="002666D1"/>
    <w:rsid w:val="00293BC7"/>
    <w:rsid w:val="003109B7"/>
    <w:rsid w:val="00342A11"/>
    <w:rsid w:val="003E0D39"/>
    <w:rsid w:val="00463B82"/>
    <w:rsid w:val="00542C4C"/>
    <w:rsid w:val="005B6F99"/>
    <w:rsid w:val="00617E7A"/>
    <w:rsid w:val="007214D9"/>
    <w:rsid w:val="00CA24BA"/>
    <w:rsid w:val="00CE1907"/>
    <w:rsid w:val="00D13185"/>
    <w:rsid w:val="00E40662"/>
    <w:rsid w:val="00F231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A1F07"/>
  <w15:chartTrackingRefBased/>
  <w15:docId w15:val="{01808B4D-3706-401F-89C1-37466A68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666D1"/>
  </w:style>
  <w:style w:type="paragraph" w:styleId="Kop1">
    <w:name w:val="heading 1"/>
    <w:basedOn w:val="Standaard"/>
    <w:next w:val="Standaard"/>
    <w:link w:val="Kop1Char"/>
    <w:autoRedefine/>
    <w:uiPriority w:val="9"/>
    <w:qFormat/>
    <w:rsid w:val="002666D1"/>
    <w:pPr>
      <w:keepNext/>
      <w:keepLines/>
      <w:spacing w:before="360" w:after="80"/>
      <w:outlineLvl w:val="0"/>
    </w:pPr>
    <w:rPr>
      <w:rFonts w:asciiTheme="majorHAnsi" w:eastAsia="Times New Roman" w:hAnsiTheme="majorHAnsi" w:cstheme="majorBidi"/>
      <w:color w:val="0F4761" w:themeColor="accent1" w:themeShade="BF"/>
      <w:sz w:val="40"/>
      <w:szCs w:val="40"/>
      <w:lang w:eastAsia="nl-NL"/>
    </w:rPr>
  </w:style>
  <w:style w:type="paragraph" w:styleId="Kop2">
    <w:name w:val="heading 2"/>
    <w:basedOn w:val="Standaard"/>
    <w:next w:val="Standaard"/>
    <w:link w:val="Kop2Char"/>
    <w:autoRedefine/>
    <w:uiPriority w:val="9"/>
    <w:unhideWhenUsed/>
    <w:qFormat/>
    <w:rsid w:val="00266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A24B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A24B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A24B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A24B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A24B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A24B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A24B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2666D1"/>
    <w:pPr>
      <w:pBdr>
        <w:bottom w:val="single" w:sz="8" w:space="4" w:color="156082" w:themeColor="accent1"/>
      </w:pBdr>
      <w:spacing w:after="300" w:line="240" w:lineRule="auto"/>
      <w:contextualSpacing/>
    </w:pPr>
    <w:rPr>
      <w:rFonts w:asciiTheme="majorHAnsi" w:eastAsia="Times New Roman" w:hAnsiTheme="majorHAnsi" w:cstheme="majorBidi"/>
      <w:spacing w:val="-10"/>
      <w:kern w:val="28"/>
      <w:sz w:val="56"/>
      <w:szCs w:val="56"/>
      <w:lang w:eastAsia="nl-NL"/>
      <w14:textOutline w14:w="9525" w14:cap="rnd" w14:cmpd="sng" w14:algn="ctr">
        <w14:noFill/>
        <w14:prstDash w14:val="solid"/>
        <w14:bevel/>
      </w14:textOutline>
    </w:rPr>
  </w:style>
  <w:style w:type="character" w:customStyle="1" w:styleId="TitelChar">
    <w:name w:val="Titel Char"/>
    <w:basedOn w:val="Standaardalinea-lettertype"/>
    <w:link w:val="Titel"/>
    <w:uiPriority w:val="10"/>
    <w:rsid w:val="002666D1"/>
    <w:rPr>
      <w:rFonts w:asciiTheme="majorHAnsi" w:eastAsia="Times New Roman" w:hAnsiTheme="majorHAnsi" w:cstheme="majorBidi"/>
      <w:spacing w:val="-10"/>
      <w:kern w:val="28"/>
      <w:sz w:val="56"/>
      <w:szCs w:val="56"/>
      <w:lang w:eastAsia="nl-NL"/>
      <w14:textOutline w14:w="9525" w14:cap="rnd" w14:cmpd="sng" w14:algn="ctr">
        <w14:noFill/>
        <w14:prstDash w14:val="solid"/>
        <w14:bevel/>
      </w14:textOutline>
    </w:rPr>
  </w:style>
  <w:style w:type="paragraph" w:styleId="Geenafstand">
    <w:name w:val="No Spacing"/>
    <w:autoRedefine/>
    <w:uiPriority w:val="1"/>
    <w:qFormat/>
    <w:rsid w:val="002666D1"/>
    <w:pPr>
      <w:spacing w:after="0" w:line="240" w:lineRule="auto"/>
    </w:pPr>
  </w:style>
  <w:style w:type="character" w:customStyle="1" w:styleId="Kop2Char">
    <w:name w:val="Kop 2 Char"/>
    <w:basedOn w:val="Standaardalinea-lettertype"/>
    <w:link w:val="Kop2"/>
    <w:uiPriority w:val="9"/>
    <w:rsid w:val="002666D1"/>
    <w:rPr>
      <w:rFonts w:asciiTheme="majorHAnsi" w:eastAsiaTheme="majorEastAsia" w:hAnsiTheme="majorHAnsi" w:cstheme="majorBidi"/>
      <w:color w:val="0F4761" w:themeColor="accent1" w:themeShade="BF"/>
      <w:sz w:val="32"/>
      <w:szCs w:val="32"/>
    </w:rPr>
  </w:style>
  <w:style w:type="character" w:customStyle="1" w:styleId="Kop1Char">
    <w:name w:val="Kop 1 Char"/>
    <w:basedOn w:val="Standaardalinea-lettertype"/>
    <w:link w:val="Kop1"/>
    <w:uiPriority w:val="9"/>
    <w:rsid w:val="002666D1"/>
    <w:rPr>
      <w:rFonts w:asciiTheme="majorHAnsi" w:eastAsia="Times New Roman" w:hAnsiTheme="majorHAnsi" w:cstheme="majorBidi"/>
      <w:color w:val="0F4761" w:themeColor="accent1" w:themeShade="BF"/>
      <w:sz w:val="40"/>
      <w:szCs w:val="40"/>
      <w:lang w:eastAsia="nl-NL"/>
    </w:rPr>
  </w:style>
  <w:style w:type="paragraph" w:styleId="Ondertitel">
    <w:name w:val="Subtitle"/>
    <w:basedOn w:val="Standaard"/>
    <w:next w:val="Standaard"/>
    <w:link w:val="OndertitelChar"/>
    <w:autoRedefine/>
    <w:uiPriority w:val="11"/>
    <w:qFormat/>
    <w:rsid w:val="002666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66D1"/>
    <w:rPr>
      <w:rFonts w:eastAsiaTheme="majorEastAsia" w:cstheme="majorBidi"/>
      <w:color w:val="595959" w:themeColor="text1" w:themeTint="A6"/>
      <w:spacing w:val="15"/>
      <w:sz w:val="28"/>
      <w:szCs w:val="28"/>
    </w:rPr>
  </w:style>
  <w:style w:type="character" w:styleId="Subtielebenadrukking">
    <w:name w:val="Subtle Emphasis"/>
    <w:basedOn w:val="Standaardalinea-lettertype"/>
    <w:uiPriority w:val="19"/>
    <w:qFormat/>
    <w:rsid w:val="002666D1"/>
    <w:rPr>
      <w:i/>
      <w:iCs/>
      <w:color w:val="404040" w:themeColor="text1" w:themeTint="BF"/>
    </w:rPr>
  </w:style>
  <w:style w:type="character" w:styleId="Nadruk">
    <w:name w:val="Emphasis"/>
    <w:basedOn w:val="Standaardalinea-lettertype"/>
    <w:uiPriority w:val="20"/>
    <w:qFormat/>
    <w:rsid w:val="002666D1"/>
    <w:rPr>
      <w:i/>
      <w:iCs/>
    </w:rPr>
  </w:style>
  <w:style w:type="character" w:styleId="Intensievebenadrukking">
    <w:name w:val="Intense Emphasis"/>
    <w:basedOn w:val="Standaardalinea-lettertype"/>
    <w:uiPriority w:val="21"/>
    <w:qFormat/>
    <w:rsid w:val="002666D1"/>
    <w:rPr>
      <w:i/>
      <w:iCs/>
      <w:color w:val="0F4761" w:themeColor="accent1" w:themeShade="BF"/>
    </w:rPr>
  </w:style>
  <w:style w:type="character" w:styleId="Zwaar">
    <w:name w:val="Strong"/>
    <w:basedOn w:val="Standaardalinea-lettertype"/>
    <w:uiPriority w:val="22"/>
    <w:qFormat/>
    <w:rsid w:val="002666D1"/>
    <w:rPr>
      <w:b/>
      <w:bCs/>
    </w:rPr>
  </w:style>
  <w:style w:type="paragraph" w:styleId="Citaat">
    <w:name w:val="Quote"/>
    <w:basedOn w:val="Standaard"/>
    <w:next w:val="Standaard"/>
    <w:link w:val="CitaatChar"/>
    <w:autoRedefine/>
    <w:uiPriority w:val="29"/>
    <w:qFormat/>
    <w:rsid w:val="002666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66D1"/>
    <w:rPr>
      <w:i/>
      <w:iCs/>
      <w:color w:val="404040" w:themeColor="text1" w:themeTint="BF"/>
    </w:rPr>
  </w:style>
  <w:style w:type="paragraph" w:styleId="Duidelijkcitaat">
    <w:name w:val="Intense Quote"/>
    <w:basedOn w:val="Standaard"/>
    <w:next w:val="Standaard"/>
    <w:link w:val="DuidelijkcitaatChar"/>
    <w:autoRedefine/>
    <w:uiPriority w:val="30"/>
    <w:qFormat/>
    <w:rsid w:val="00266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66D1"/>
    <w:rPr>
      <w:i/>
      <w:iCs/>
      <w:color w:val="0F4761" w:themeColor="accent1" w:themeShade="BF"/>
    </w:rPr>
  </w:style>
  <w:style w:type="character" w:styleId="Subtieleverwijzing">
    <w:name w:val="Subtle Reference"/>
    <w:basedOn w:val="Standaardalinea-lettertype"/>
    <w:uiPriority w:val="31"/>
    <w:qFormat/>
    <w:rsid w:val="002666D1"/>
    <w:rPr>
      <w:smallCaps/>
      <w:color w:val="5A5A5A" w:themeColor="text1" w:themeTint="A5"/>
    </w:rPr>
  </w:style>
  <w:style w:type="character" w:styleId="Intensieveverwijzing">
    <w:name w:val="Intense Reference"/>
    <w:basedOn w:val="Standaardalinea-lettertype"/>
    <w:uiPriority w:val="32"/>
    <w:qFormat/>
    <w:rsid w:val="002666D1"/>
    <w:rPr>
      <w:b/>
      <w:bCs/>
      <w:smallCaps/>
      <w:color w:val="0F4761" w:themeColor="accent1" w:themeShade="BF"/>
      <w:spacing w:val="5"/>
    </w:rPr>
  </w:style>
  <w:style w:type="character" w:styleId="Titelvanboek">
    <w:name w:val="Book Title"/>
    <w:basedOn w:val="Standaardalinea-lettertype"/>
    <w:uiPriority w:val="33"/>
    <w:qFormat/>
    <w:rsid w:val="002666D1"/>
    <w:rPr>
      <w:b/>
      <w:bCs/>
      <w:i/>
      <w:iCs/>
      <w:spacing w:val="5"/>
    </w:rPr>
  </w:style>
  <w:style w:type="paragraph" w:styleId="Lijstalinea">
    <w:name w:val="List Paragraph"/>
    <w:basedOn w:val="Standaard"/>
    <w:autoRedefine/>
    <w:uiPriority w:val="34"/>
    <w:qFormat/>
    <w:rsid w:val="002666D1"/>
    <w:pPr>
      <w:ind w:left="720"/>
      <w:contextualSpacing/>
    </w:pPr>
  </w:style>
  <w:style w:type="character" w:customStyle="1" w:styleId="Kop3Char">
    <w:name w:val="Kop 3 Char"/>
    <w:basedOn w:val="Standaardalinea-lettertype"/>
    <w:link w:val="Kop3"/>
    <w:uiPriority w:val="9"/>
    <w:semiHidden/>
    <w:rsid w:val="00CA24B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A24B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A24B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A24B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A24B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A24B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A24BA"/>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84AD865079C64FB2A1609C0E278A07" ma:contentTypeVersion="7" ma:contentTypeDescription="Een nieuw document maken." ma:contentTypeScope="" ma:versionID="6f684dcf21f1ea676332706431e90d39">
  <xsd:schema xmlns:xsd="http://www.w3.org/2001/XMLSchema" xmlns:xs="http://www.w3.org/2001/XMLSchema" xmlns:p="http://schemas.microsoft.com/office/2006/metadata/properties" xmlns:ns2="81db8cb5-9360-48f0-9784-c515b20ec4ce" targetNamespace="http://schemas.microsoft.com/office/2006/metadata/properties" ma:root="true" ma:fieldsID="be8ea4631c4751bb6f7a662279a42821" ns2:_="">
    <xsd:import namespace="81db8cb5-9360-48f0-9784-c515b20ec4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b8cb5-9360-48f0-9784-c515b20ec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EB5091-420B-4271-820D-F8488921B077}">
  <ds:schemaRefs>
    <ds:schemaRef ds:uri="http://schemas.microsoft.com/sharepoint/v3/contenttype/forms"/>
  </ds:schemaRefs>
</ds:datastoreItem>
</file>

<file path=customXml/itemProps2.xml><?xml version="1.0" encoding="utf-8"?>
<ds:datastoreItem xmlns:ds="http://schemas.openxmlformats.org/officeDocument/2006/customXml" ds:itemID="{5025AAE7-A92A-4796-96C6-54F4020CD5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E9ABD2-97C7-4E59-B061-8900ABCC3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b8cb5-9360-48f0-9784-c515b20ec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468</Words>
  <Characters>2578</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Bavli Armanyous</dc:creator>
  <cp:keywords/>
  <dc:description/>
  <cp:lastModifiedBy>Bavli Armanyous</cp:lastModifiedBy>
  <cp:revision>9</cp:revision>
  <dcterms:created xsi:type="dcterms:W3CDTF">2026-02-08T18:53:00Z</dcterms:created>
  <dcterms:modified xsi:type="dcterms:W3CDTF">2026-02-09T07:57:00Z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0x0101008184AD865079C64FB2A1609C0E278A07</vt:lpwstr>
  </property>
</Properties>
</file>