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8F0" w:rsidRPr="009B3151" w:rsidRDefault="00E258F0" w:rsidP="00E258F0">
      <w:pPr>
        <w:ind w:left="360"/>
        <w:rPr>
          <w:b/>
          <w:sz w:val="24"/>
        </w:rPr>
      </w:pPr>
      <w:r w:rsidRPr="009B3151">
        <w:rPr>
          <w:b/>
          <w:sz w:val="24"/>
        </w:rPr>
        <w:t xml:space="preserve">Atividades </w:t>
      </w:r>
      <w:proofErr w:type="spellStart"/>
      <w:r w:rsidRPr="009B3151">
        <w:rPr>
          <w:b/>
          <w:sz w:val="24"/>
        </w:rPr>
        <w:t>Reciclus</w:t>
      </w:r>
      <w:proofErr w:type="spellEnd"/>
    </w:p>
    <w:p w:rsidR="00E258F0" w:rsidRPr="009B3151" w:rsidRDefault="00E258F0" w:rsidP="00E258F0">
      <w:pPr>
        <w:pStyle w:val="PargrafodaLista"/>
        <w:numPr>
          <w:ilvl w:val="0"/>
          <w:numId w:val="5"/>
        </w:numPr>
        <w:rPr>
          <w:b/>
          <w:sz w:val="24"/>
        </w:rPr>
      </w:pPr>
      <w:r w:rsidRPr="009B3151">
        <w:rPr>
          <w:b/>
          <w:sz w:val="24"/>
        </w:rPr>
        <w:t xml:space="preserve">O que é impacto ambiental? </w:t>
      </w:r>
    </w:p>
    <w:p w:rsidR="00E258F0" w:rsidRPr="009B3151" w:rsidRDefault="00A0645B" w:rsidP="00E258F0">
      <w:pPr>
        <w:pStyle w:val="PargrafodaLista"/>
        <w:ind w:left="1080"/>
        <w:rPr>
          <w:rFonts w:cstheme="minorHAnsi"/>
          <w:b/>
          <w:color w:val="111111"/>
          <w:sz w:val="24"/>
          <w:shd w:val="clear" w:color="auto" w:fill="FFFFFF"/>
        </w:rPr>
      </w:pPr>
      <w:r w:rsidRPr="009B3151">
        <w:rPr>
          <w:rStyle w:val="Forte"/>
          <w:rFonts w:cstheme="minorHAnsi"/>
          <w:b w:val="0"/>
          <w:color w:val="111111"/>
          <w:sz w:val="24"/>
          <w:shd w:val="clear" w:color="auto" w:fill="FFFFFF"/>
        </w:rPr>
        <w:t xml:space="preserve">   </w:t>
      </w:r>
      <w:r w:rsidR="00E258F0" w:rsidRPr="009B3151">
        <w:rPr>
          <w:rStyle w:val="Forte"/>
          <w:rFonts w:cstheme="minorHAnsi"/>
          <w:b w:val="0"/>
          <w:color w:val="111111"/>
          <w:sz w:val="24"/>
          <w:shd w:val="clear" w:color="auto" w:fill="FFFFFF"/>
        </w:rPr>
        <w:t>Impacto ambiental</w:t>
      </w:r>
      <w:r w:rsidR="00E258F0" w:rsidRPr="009B3151">
        <w:rPr>
          <w:rFonts w:cstheme="minorHAnsi"/>
          <w:b/>
          <w:color w:val="111111"/>
          <w:sz w:val="24"/>
          <w:shd w:val="clear" w:color="auto" w:fill="FFFFFF"/>
        </w:rPr>
        <w:t> </w:t>
      </w:r>
      <w:r w:rsidR="009C577F" w:rsidRPr="009B3151">
        <w:rPr>
          <w:rFonts w:cstheme="minorHAnsi"/>
          <w:color w:val="111111"/>
          <w:sz w:val="24"/>
          <w:shd w:val="clear" w:color="auto" w:fill="FFFFFF"/>
        </w:rPr>
        <w:t>são as</w:t>
      </w:r>
      <w:r w:rsidR="00E258F0" w:rsidRPr="009B3151">
        <w:rPr>
          <w:rFonts w:cstheme="minorHAnsi"/>
          <w:b/>
          <w:color w:val="111111"/>
          <w:sz w:val="24"/>
          <w:shd w:val="clear" w:color="auto" w:fill="FFFFFF"/>
        </w:rPr>
        <w:t> </w:t>
      </w:r>
      <w:r w:rsidR="00E258F0" w:rsidRPr="009B3151">
        <w:rPr>
          <w:rStyle w:val="Forte"/>
          <w:rFonts w:cstheme="minorHAnsi"/>
          <w:b w:val="0"/>
          <w:color w:val="111111"/>
          <w:sz w:val="24"/>
          <w:shd w:val="clear" w:color="auto" w:fill="FFFFFF"/>
        </w:rPr>
        <w:t>alterações no meio ambiente causadas pelas atividades humanas</w:t>
      </w:r>
      <w:r w:rsidR="00E258F0" w:rsidRPr="009B3151">
        <w:rPr>
          <w:rFonts w:cstheme="minorHAnsi"/>
          <w:color w:val="111111"/>
          <w:sz w:val="24"/>
          <w:shd w:val="clear" w:color="auto" w:fill="FFFFFF"/>
        </w:rPr>
        <w:t>. Essas mudanças podem</w:t>
      </w:r>
      <w:r w:rsidR="00E258F0" w:rsidRPr="009B3151">
        <w:rPr>
          <w:rFonts w:cstheme="minorHAnsi"/>
          <w:b/>
          <w:color w:val="111111"/>
          <w:sz w:val="24"/>
          <w:shd w:val="clear" w:color="auto" w:fill="FFFFFF"/>
        </w:rPr>
        <w:t xml:space="preserve"> </w:t>
      </w:r>
      <w:r w:rsidR="00E258F0" w:rsidRPr="009B3151">
        <w:rPr>
          <w:rFonts w:cstheme="minorHAnsi"/>
          <w:color w:val="111111"/>
          <w:sz w:val="24"/>
          <w:shd w:val="clear" w:color="auto" w:fill="FFFFFF"/>
        </w:rPr>
        <w:t>ser</w:t>
      </w:r>
      <w:r w:rsidR="00E258F0" w:rsidRPr="009B3151">
        <w:rPr>
          <w:rFonts w:cstheme="minorHAnsi"/>
          <w:b/>
          <w:color w:val="111111"/>
          <w:sz w:val="24"/>
          <w:shd w:val="clear" w:color="auto" w:fill="FFFFFF"/>
        </w:rPr>
        <w:t> </w:t>
      </w:r>
      <w:r w:rsidR="00E258F0" w:rsidRPr="009B3151">
        <w:rPr>
          <w:rStyle w:val="Forte"/>
          <w:rFonts w:cstheme="minorHAnsi"/>
          <w:b w:val="0"/>
          <w:color w:val="111111"/>
          <w:sz w:val="24"/>
          <w:shd w:val="clear" w:color="auto" w:fill="FFFFFF"/>
        </w:rPr>
        <w:t>negativas ou positivas</w:t>
      </w:r>
      <w:r w:rsidR="00E258F0" w:rsidRPr="009B3151">
        <w:rPr>
          <w:rFonts w:cstheme="minorHAnsi"/>
          <w:color w:val="111111"/>
          <w:sz w:val="24"/>
          <w:shd w:val="clear" w:color="auto" w:fill="FFFFFF"/>
        </w:rPr>
        <w:t>, </w:t>
      </w:r>
      <w:r w:rsidR="00E258F0" w:rsidRPr="009B3151">
        <w:rPr>
          <w:rStyle w:val="Forte"/>
          <w:rFonts w:cstheme="minorHAnsi"/>
          <w:b w:val="0"/>
          <w:color w:val="111111"/>
          <w:sz w:val="24"/>
          <w:shd w:val="clear" w:color="auto" w:fill="FFFFFF"/>
        </w:rPr>
        <w:t>permanentes ou temporárias</w:t>
      </w:r>
      <w:r w:rsidR="00E258F0" w:rsidRPr="009B3151">
        <w:rPr>
          <w:rFonts w:cstheme="minorHAnsi"/>
          <w:b/>
          <w:color w:val="111111"/>
          <w:sz w:val="24"/>
          <w:shd w:val="clear" w:color="auto" w:fill="FFFFFF"/>
        </w:rPr>
        <w:t>. </w:t>
      </w:r>
    </w:p>
    <w:p w:rsidR="009C577F" w:rsidRPr="009B3151" w:rsidRDefault="009C577F" w:rsidP="00E258F0">
      <w:pPr>
        <w:pStyle w:val="PargrafodaLista"/>
        <w:ind w:left="1080"/>
        <w:rPr>
          <w:rFonts w:cstheme="minorHAnsi"/>
          <w:sz w:val="32"/>
        </w:rPr>
      </w:pPr>
    </w:p>
    <w:p w:rsidR="009C577F" w:rsidRPr="009B3151" w:rsidRDefault="00E258F0" w:rsidP="00E258F0">
      <w:pPr>
        <w:pStyle w:val="PargrafodaLista"/>
        <w:numPr>
          <w:ilvl w:val="0"/>
          <w:numId w:val="5"/>
        </w:numPr>
        <w:rPr>
          <w:b/>
          <w:sz w:val="24"/>
        </w:rPr>
      </w:pPr>
      <w:r w:rsidRPr="009B3151">
        <w:rPr>
          <w:b/>
          <w:sz w:val="24"/>
        </w:rPr>
        <w:t>Quais as propriedades do elemento químico mercúrio?</w:t>
      </w:r>
    </w:p>
    <w:p w:rsidR="009C577F" w:rsidRPr="009B3151" w:rsidRDefault="009C577F" w:rsidP="009C577F">
      <w:pPr>
        <w:shd w:val="clear" w:color="auto" w:fill="FFFFFF"/>
        <w:spacing w:before="100" w:beforeAutospacing="1" w:after="100" w:afterAutospacing="1" w:line="240" w:lineRule="auto"/>
        <w:ind w:left="720"/>
        <w:rPr>
          <w:rFonts w:eastAsia="Times New Roman" w:cstheme="minorHAnsi"/>
          <w:color w:val="111111"/>
          <w:sz w:val="24"/>
          <w:szCs w:val="28"/>
          <w:lang w:eastAsia="pt-BR"/>
        </w:rPr>
      </w:pPr>
      <w:r w:rsidRPr="009B3151">
        <w:rPr>
          <w:rFonts w:eastAsia="Times New Roman" w:cstheme="minorHAnsi"/>
          <w:bCs/>
          <w:color w:val="111111"/>
          <w:sz w:val="24"/>
          <w:szCs w:val="28"/>
          <w:lang w:eastAsia="pt-BR"/>
        </w:rPr>
        <w:t xml:space="preserve">    • Símbolo</w:t>
      </w:r>
      <w:r w:rsidRPr="009B3151">
        <w:rPr>
          <w:rFonts w:eastAsia="Times New Roman" w:cstheme="minorHAnsi"/>
          <w:color w:val="111111"/>
          <w:sz w:val="24"/>
          <w:szCs w:val="28"/>
          <w:lang w:eastAsia="pt-BR"/>
        </w:rPr>
        <w:t>: Hg</w:t>
      </w:r>
    </w:p>
    <w:p w:rsidR="009C577F" w:rsidRPr="009B3151" w:rsidRDefault="009C577F" w:rsidP="009C577F">
      <w:pPr>
        <w:shd w:val="clear" w:color="auto" w:fill="FFFFFF"/>
        <w:spacing w:before="100" w:beforeAutospacing="1" w:after="100" w:afterAutospacing="1" w:line="240" w:lineRule="auto"/>
        <w:ind w:left="720"/>
        <w:rPr>
          <w:rFonts w:eastAsia="Times New Roman" w:cstheme="minorHAnsi"/>
          <w:color w:val="111111"/>
          <w:sz w:val="24"/>
          <w:szCs w:val="28"/>
          <w:lang w:eastAsia="pt-BR"/>
        </w:rPr>
      </w:pPr>
      <w:r w:rsidRPr="009B3151">
        <w:rPr>
          <w:rFonts w:eastAsia="Times New Roman" w:cstheme="minorHAnsi"/>
          <w:bCs/>
          <w:color w:val="111111"/>
          <w:sz w:val="24"/>
          <w:szCs w:val="28"/>
          <w:lang w:eastAsia="pt-BR"/>
        </w:rPr>
        <w:t xml:space="preserve">    • Número Atômico</w:t>
      </w:r>
      <w:r w:rsidRPr="009B3151">
        <w:rPr>
          <w:rFonts w:eastAsia="Times New Roman" w:cstheme="minorHAnsi"/>
          <w:color w:val="111111"/>
          <w:sz w:val="24"/>
          <w:szCs w:val="28"/>
          <w:lang w:eastAsia="pt-BR"/>
        </w:rPr>
        <w:t>: 80</w:t>
      </w:r>
    </w:p>
    <w:p w:rsidR="009C577F" w:rsidRPr="009B3151" w:rsidRDefault="009C577F" w:rsidP="009C577F">
      <w:pPr>
        <w:shd w:val="clear" w:color="auto" w:fill="FFFFFF"/>
        <w:spacing w:before="100" w:beforeAutospacing="1" w:after="100" w:afterAutospacing="1" w:line="240" w:lineRule="auto"/>
        <w:rPr>
          <w:rFonts w:eastAsia="Times New Roman" w:cstheme="minorHAnsi"/>
          <w:color w:val="111111"/>
          <w:sz w:val="24"/>
          <w:szCs w:val="28"/>
          <w:lang w:eastAsia="pt-BR"/>
        </w:rPr>
      </w:pPr>
      <w:r w:rsidRPr="009B3151">
        <w:rPr>
          <w:rFonts w:eastAsia="Times New Roman" w:cstheme="minorHAnsi"/>
          <w:b/>
          <w:bCs/>
          <w:color w:val="111111"/>
          <w:sz w:val="24"/>
          <w:szCs w:val="28"/>
          <w:lang w:eastAsia="pt-BR"/>
        </w:rPr>
        <w:t xml:space="preserve">             </w:t>
      </w:r>
      <w:r w:rsidR="009B3151">
        <w:rPr>
          <w:rFonts w:eastAsia="Times New Roman" w:cstheme="minorHAnsi"/>
          <w:b/>
          <w:bCs/>
          <w:color w:val="111111"/>
          <w:sz w:val="24"/>
          <w:szCs w:val="28"/>
          <w:lang w:eastAsia="pt-BR"/>
        </w:rPr>
        <w:t xml:space="preserve">  </w:t>
      </w:r>
      <w:r w:rsidRPr="009B3151">
        <w:rPr>
          <w:rFonts w:eastAsia="Times New Roman" w:cstheme="minorHAnsi"/>
          <w:b/>
          <w:bCs/>
          <w:color w:val="111111"/>
          <w:sz w:val="24"/>
          <w:szCs w:val="28"/>
          <w:lang w:eastAsia="pt-BR"/>
        </w:rPr>
        <w:t xml:space="preserve">  </w:t>
      </w:r>
      <w:r w:rsidRPr="009B3151">
        <w:rPr>
          <w:rFonts w:eastAsia="Times New Roman" w:cstheme="minorHAnsi"/>
          <w:bCs/>
          <w:color w:val="111111"/>
          <w:sz w:val="24"/>
          <w:szCs w:val="28"/>
          <w:lang w:eastAsia="pt-BR"/>
        </w:rPr>
        <w:t>• Massa Atômica</w:t>
      </w:r>
      <w:r w:rsidRPr="009B3151">
        <w:rPr>
          <w:rFonts w:eastAsia="Times New Roman" w:cstheme="minorHAnsi"/>
          <w:color w:val="111111"/>
          <w:sz w:val="24"/>
          <w:szCs w:val="28"/>
          <w:lang w:eastAsia="pt-BR"/>
        </w:rPr>
        <w:t>: 200,592 u</w:t>
      </w:r>
    </w:p>
    <w:p w:rsidR="009C577F" w:rsidRPr="009B3151" w:rsidRDefault="009C577F" w:rsidP="009C577F">
      <w:pPr>
        <w:shd w:val="clear" w:color="auto" w:fill="FFFFFF"/>
        <w:spacing w:before="100" w:beforeAutospacing="1" w:after="100" w:afterAutospacing="1" w:line="240" w:lineRule="auto"/>
        <w:rPr>
          <w:rFonts w:eastAsia="Times New Roman" w:cstheme="minorHAnsi"/>
          <w:color w:val="111111"/>
          <w:sz w:val="24"/>
          <w:szCs w:val="28"/>
          <w:lang w:eastAsia="pt-BR"/>
        </w:rPr>
      </w:pPr>
      <w:r w:rsidRPr="009B3151">
        <w:rPr>
          <w:rFonts w:eastAsia="Times New Roman" w:cstheme="minorHAnsi"/>
          <w:b/>
          <w:bCs/>
          <w:color w:val="111111"/>
          <w:sz w:val="24"/>
          <w:szCs w:val="28"/>
          <w:lang w:eastAsia="pt-BR"/>
        </w:rPr>
        <w:t xml:space="preserve">               </w:t>
      </w:r>
      <w:r w:rsidR="009B3151">
        <w:rPr>
          <w:rFonts w:eastAsia="Times New Roman" w:cstheme="minorHAnsi"/>
          <w:b/>
          <w:bCs/>
          <w:color w:val="111111"/>
          <w:sz w:val="24"/>
          <w:szCs w:val="28"/>
          <w:lang w:eastAsia="pt-BR"/>
        </w:rPr>
        <w:t xml:space="preserve">  </w:t>
      </w:r>
      <w:r w:rsidRPr="009B3151">
        <w:rPr>
          <w:rFonts w:eastAsia="Times New Roman" w:cstheme="minorHAnsi"/>
          <w:bCs/>
          <w:color w:val="111111"/>
          <w:sz w:val="24"/>
          <w:szCs w:val="28"/>
          <w:lang w:eastAsia="pt-BR"/>
        </w:rPr>
        <w:t>• Configuração Eletrônica</w:t>
      </w:r>
      <w:r w:rsidRPr="009B3151">
        <w:rPr>
          <w:rFonts w:eastAsia="Times New Roman" w:cstheme="minorHAnsi"/>
          <w:color w:val="111111"/>
          <w:sz w:val="24"/>
          <w:szCs w:val="28"/>
          <w:lang w:eastAsia="pt-BR"/>
        </w:rPr>
        <w:t>: [</w:t>
      </w:r>
      <w:proofErr w:type="gramStart"/>
      <w:r w:rsidRPr="009B3151">
        <w:rPr>
          <w:rFonts w:eastAsia="Times New Roman" w:cstheme="minorHAnsi"/>
          <w:color w:val="111111"/>
          <w:sz w:val="24"/>
          <w:szCs w:val="28"/>
          <w:lang w:eastAsia="pt-BR"/>
        </w:rPr>
        <w:t xml:space="preserve">Xe] </w:t>
      </w:r>
      <w:r w:rsidRPr="009B3151">
        <w:rPr>
          <w:rFonts w:cstheme="minorHAnsi"/>
          <w:color w:val="212529"/>
          <w:sz w:val="24"/>
          <w:szCs w:val="28"/>
          <w:shd w:val="clear" w:color="auto" w:fill="FFFFFF"/>
        </w:rPr>
        <w:t> 4</w:t>
      </w:r>
      <w:proofErr w:type="gramEnd"/>
      <w:r w:rsidRPr="009B3151">
        <w:rPr>
          <w:rFonts w:cstheme="minorHAnsi"/>
          <w:color w:val="212529"/>
          <w:sz w:val="24"/>
          <w:szCs w:val="28"/>
          <w:shd w:val="clear" w:color="auto" w:fill="FFFFFF"/>
        </w:rPr>
        <w:t>f</w:t>
      </w:r>
      <w:r w:rsidRPr="009B3151">
        <w:rPr>
          <w:rFonts w:cstheme="minorHAnsi"/>
          <w:color w:val="212529"/>
          <w:sz w:val="24"/>
          <w:szCs w:val="28"/>
          <w:shd w:val="clear" w:color="auto" w:fill="FFFFFF"/>
          <w:vertAlign w:val="superscript"/>
        </w:rPr>
        <w:t>14</w:t>
      </w:r>
      <w:r w:rsidRPr="009B3151">
        <w:rPr>
          <w:rFonts w:cstheme="minorHAnsi"/>
          <w:color w:val="212529"/>
          <w:sz w:val="24"/>
          <w:szCs w:val="28"/>
          <w:shd w:val="clear" w:color="auto" w:fill="FFFFFF"/>
        </w:rPr>
        <w:t> 5d</w:t>
      </w:r>
      <w:r w:rsidRPr="009B3151">
        <w:rPr>
          <w:rFonts w:cstheme="minorHAnsi"/>
          <w:color w:val="212529"/>
          <w:sz w:val="24"/>
          <w:szCs w:val="28"/>
          <w:shd w:val="clear" w:color="auto" w:fill="FFFFFF"/>
          <w:vertAlign w:val="superscript"/>
        </w:rPr>
        <w:t>10</w:t>
      </w:r>
      <w:r w:rsidRPr="009B3151">
        <w:rPr>
          <w:rFonts w:cstheme="minorHAnsi"/>
          <w:color w:val="212529"/>
          <w:sz w:val="24"/>
          <w:szCs w:val="28"/>
          <w:shd w:val="clear" w:color="auto" w:fill="FFFFFF"/>
        </w:rPr>
        <w:t> 6s</w:t>
      </w:r>
      <w:r w:rsidRPr="009B3151">
        <w:rPr>
          <w:rFonts w:cstheme="minorHAnsi"/>
          <w:color w:val="212529"/>
          <w:sz w:val="24"/>
          <w:szCs w:val="28"/>
          <w:shd w:val="clear" w:color="auto" w:fill="FFFFFF"/>
          <w:vertAlign w:val="superscript"/>
        </w:rPr>
        <w:t>2</w:t>
      </w:r>
    </w:p>
    <w:p w:rsidR="009C577F" w:rsidRPr="009B3151" w:rsidRDefault="009C577F" w:rsidP="009C577F">
      <w:pPr>
        <w:shd w:val="clear" w:color="auto" w:fill="FFFFFF"/>
        <w:spacing w:before="100" w:beforeAutospacing="1" w:after="100" w:afterAutospacing="1" w:line="240" w:lineRule="auto"/>
        <w:rPr>
          <w:rFonts w:eastAsia="Times New Roman" w:cstheme="minorHAnsi"/>
          <w:color w:val="111111"/>
          <w:sz w:val="24"/>
          <w:szCs w:val="28"/>
          <w:lang w:eastAsia="pt-BR"/>
        </w:rPr>
      </w:pPr>
      <w:r w:rsidRPr="009B3151">
        <w:rPr>
          <w:rFonts w:eastAsia="Times New Roman" w:cstheme="minorHAnsi"/>
          <w:bCs/>
          <w:color w:val="111111"/>
          <w:sz w:val="24"/>
          <w:szCs w:val="28"/>
          <w:lang w:eastAsia="pt-BR"/>
        </w:rPr>
        <w:t xml:space="preserve">             </w:t>
      </w:r>
      <w:r w:rsidR="009B3151">
        <w:rPr>
          <w:rFonts w:eastAsia="Times New Roman" w:cstheme="minorHAnsi"/>
          <w:bCs/>
          <w:color w:val="111111"/>
          <w:sz w:val="24"/>
          <w:szCs w:val="28"/>
          <w:lang w:eastAsia="pt-BR"/>
        </w:rPr>
        <w:t xml:space="preserve">  </w:t>
      </w:r>
      <w:r w:rsidRPr="009B3151">
        <w:rPr>
          <w:rFonts w:eastAsia="Times New Roman" w:cstheme="minorHAnsi"/>
          <w:bCs/>
          <w:color w:val="111111"/>
          <w:sz w:val="24"/>
          <w:szCs w:val="28"/>
          <w:lang w:eastAsia="pt-BR"/>
        </w:rPr>
        <w:t xml:space="preserve">  • Ponto de Fusão</w:t>
      </w:r>
      <w:r w:rsidRPr="009B3151">
        <w:rPr>
          <w:rFonts w:eastAsia="Times New Roman" w:cstheme="minorHAnsi"/>
          <w:color w:val="111111"/>
          <w:sz w:val="24"/>
          <w:szCs w:val="28"/>
          <w:lang w:eastAsia="pt-BR"/>
        </w:rPr>
        <w:t>: -38,8 °C</w:t>
      </w:r>
    </w:p>
    <w:p w:rsidR="009C577F" w:rsidRPr="009B3151" w:rsidRDefault="009C577F" w:rsidP="009C577F">
      <w:pPr>
        <w:shd w:val="clear" w:color="auto" w:fill="FFFFFF"/>
        <w:spacing w:before="100" w:beforeAutospacing="1" w:after="100" w:afterAutospacing="1" w:line="240" w:lineRule="auto"/>
        <w:rPr>
          <w:rFonts w:eastAsia="Times New Roman" w:cstheme="minorHAnsi"/>
          <w:color w:val="111111"/>
          <w:sz w:val="24"/>
          <w:szCs w:val="28"/>
          <w:lang w:eastAsia="pt-BR"/>
        </w:rPr>
      </w:pPr>
      <w:r w:rsidRPr="009B3151">
        <w:rPr>
          <w:rFonts w:eastAsia="Times New Roman" w:cstheme="minorHAnsi"/>
          <w:b/>
          <w:bCs/>
          <w:color w:val="111111"/>
          <w:sz w:val="24"/>
          <w:szCs w:val="28"/>
          <w:lang w:eastAsia="pt-BR"/>
        </w:rPr>
        <w:t xml:space="preserve">             </w:t>
      </w:r>
      <w:r w:rsidR="009B3151">
        <w:rPr>
          <w:rFonts w:eastAsia="Times New Roman" w:cstheme="minorHAnsi"/>
          <w:b/>
          <w:bCs/>
          <w:color w:val="111111"/>
          <w:sz w:val="24"/>
          <w:szCs w:val="28"/>
          <w:lang w:eastAsia="pt-BR"/>
        </w:rPr>
        <w:t xml:space="preserve">  </w:t>
      </w:r>
      <w:r w:rsidRPr="009B3151">
        <w:rPr>
          <w:rFonts w:eastAsia="Times New Roman" w:cstheme="minorHAnsi"/>
          <w:b/>
          <w:bCs/>
          <w:color w:val="111111"/>
          <w:sz w:val="24"/>
          <w:szCs w:val="28"/>
          <w:lang w:eastAsia="pt-BR"/>
        </w:rPr>
        <w:t xml:space="preserve">  </w:t>
      </w:r>
      <w:r w:rsidRPr="009B3151">
        <w:rPr>
          <w:rFonts w:eastAsia="Times New Roman" w:cstheme="minorHAnsi"/>
          <w:bCs/>
          <w:color w:val="111111"/>
          <w:sz w:val="24"/>
          <w:szCs w:val="28"/>
          <w:lang w:eastAsia="pt-BR"/>
        </w:rPr>
        <w:t>• Ponto de Ebulição</w:t>
      </w:r>
      <w:r w:rsidRPr="009B3151">
        <w:rPr>
          <w:rFonts w:eastAsia="Times New Roman" w:cstheme="minorHAnsi"/>
          <w:color w:val="111111"/>
          <w:sz w:val="24"/>
          <w:szCs w:val="28"/>
          <w:lang w:eastAsia="pt-BR"/>
        </w:rPr>
        <w:t>: 356,6 °C</w:t>
      </w:r>
    </w:p>
    <w:p w:rsidR="009C577F" w:rsidRPr="009B3151" w:rsidRDefault="009C577F" w:rsidP="009C577F">
      <w:pPr>
        <w:shd w:val="clear" w:color="auto" w:fill="FFFFFF"/>
        <w:spacing w:before="100" w:beforeAutospacing="1" w:after="100" w:afterAutospacing="1" w:line="240" w:lineRule="auto"/>
        <w:rPr>
          <w:rFonts w:eastAsia="Times New Roman" w:cstheme="minorHAnsi"/>
          <w:color w:val="111111"/>
          <w:sz w:val="24"/>
          <w:szCs w:val="28"/>
          <w:lang w:eastAsia="pt-BR"/>
        </w:rPr>
      </w:pPr>
      <w:r w:rsidRPr="009B3151">
        <w:rPr>
          <w:rFonts w:eastAsia="Times New Roman" w:cstheme="minorHAnsi"/>
          <w:bCs/>
          <w:color w:val="111111"/>
          <w:sz w:val="24"/>
          <w:szCs w:val="28"/>
          <w:lang w:eastAsia="pt-BR"/>
        </w:rPr>
        <w:t xml:space="preserve">              </w:t>
      </w:r>
      <w:r w:rsidR="009B3151">
        <w:rPr>
          <w:rFonts w:eastAsia="Times New Roman" w:cstheme="minorHAnsi"/>
          <w:bCs/>
          <w:color w:val="111111"/>
          <w:sz w:val="24"/>
          <w:szCs w:val="28"/>
          <w:lang w:eastAsia="pt-BR"/>
        </w:rPr>
        <w:t xml:space="preserve">  </w:t>
      </w:r>
      <w:r w:rsidRPr="009B3151">
        <w:rPr>
          <w:rFonts w:eastAsia="Times New Roman" w:cstheme="minorHAnsi"/>
          <w:bCs/>
          <w:color w:val="111111"/>
          <w:sz w:val="24"/>
          <w:szCs w:val="28"/>
          <w:lang w:eastAsia="pt-BR"/>
        </w:rPr>
        <w:t xml:space="preserve"> • Eletronegatividade</w:t>
      </w:r>
      <w:r w:rsidRPr="009B3151">
        <w:rPr>
          <w:rFonts w:eastAsia="Times New Roman" w:cstheme="minorHAnsi"/>
          <w:color w:val="111111"/>
          <w:sz w:val="24"/>
          <w:szCs w:val="28"/>
          <w:lang w:eastAsia="pt-BR"/>
        </w:rPr>
        <w:t>: 1,9 (escala de Pauling)</w:t>
      </w:r>
    </w:p>
    <w:p w:rsidR="009C577F" w:rsidRPr="009B3151" w:rsidRDefault="009C577F" w:rsidP="009C577F">
      <w:pPr>
        <w:shd w:val="clear" w:color="auto" w:fill="FFFFFF"/>
        <w:spacing w:before="100" w:beforeAutospacing="1" w:after="100" w:afterAutospacing="1" w:line="240" w:lineRule="auto"/>
        <w:rPr>
          <w:rFonts w:eastAsia="Times New Roman" w:cstheme="minorHAnsi"/>
          <w:color w:val="111111"/>
          <w:sz w:val="24"/>
          <w:szCs w:val="28"/>
          <w:lang w:eastAsia="pt-BR"/>
        </w:rPr>
      </w:pPr>
      <w:r w:rsidRPr="009B3151">
        <w:rPr>
          <w:rFonts w:eastAsia="Times New Roman" w:cstheme="minorHAnsi"/>
          <w:b/>
          <w:bCs/>
          <w:sz w:val="24"/>
          <w:szCs w:val="28"/>
          <w:lang w:eastAsia="pt-BR"/>
        </w:rPr>
        <w:t xml:space="preserve">              </w:t>
      </w:r>
      <w:r w:rsidR="009B3151">
        <w:rPr>
          <w:rFonts w:eastAsia="Times New Roman" w:cstheme="minorHAnsi"/>
          <w:b/>
          <w:bCs/>
          <w:sz w:val="24"/>
          <w:szCs w:val="28"/>
          <w:lang w:eastAsia="pt-BR"/>
        </w:rPr>
        <w:t xml:space="preserve">  </w:t>
      </w:r>
      <w:r w:rsidRPr="009B3151">
        <w:rPr>
          <w:rFonts w:eastAsia="Times New Roman" w:cstheme="minorHAnsi"/>
          <w:b/>
          <w:bCs/>
          <w:sz w:val="24"/>
          <w:szCs w:val="28"/>
          <w:lang w:eastAsia="pt-BR"/>
        </w:rPr>
        <w:t xml:space="preserve"> </w:t>
      </w:r>
      <w:r w:rsidRPr="009B3151">
        <w:rPr>
          <w:rFonts w:eastAsia="Times New Roman" w:cstheme="minorHAnsi"/>
          <w:bCs/>
          <w:sz w:val="24"/>
          <w:szCs w:val="28"/>
          <w:lang w:eastAsia="pt-BR"/>
        </w:rPr>
        <w:t>• Série Química</w:t>
      </w:r>
      <w:r w:rsidRPr="009B3151">
        <w:rPr>
          <w:rFonts w:eastAsia="Times New Roman" w:cstheme="minorHAnsi"/>
          <w:color w:val="0D0D0D" w:themeColor="text1" w:themeTint="F2"/>
          <w:sz w:val="24"/>
          <w:szCs w:val="28"/>
          <w:lang w:eastAsia="pt-BR"/>
        </w:rPr>
        <w:t>:</w:t>
      </w:r>
      <w:r w:rsidRPr="009B3151">
        <w:rPr>
          <w:rFonts w:eastAsia="Times New Roman" w:cstheme="minorHAnsi"/>
          <w:color w:val="0000FF"/>
          <w:sz w:val="24"/>
          <w:szCs w:val="28"/>
          <w:lang w:eastAsia="pt-BR"/>
        </w:rPr>
        <w:t xml:space="preserve"> </w:t>
      </w:r>
      <w:r w:rsidRPr="009B3151">
        <w:rPr>
          <w:rFonts w:eastAsia="Times New Roman" w:cstheme="minorHAnsi"/>
          <w:color w:val="111111"/>
          <w:sz w:val="24"/>
          <w:szCs w:val="28"/>
          <w:lang w:eastAsia="pt-BR"/>
        </w:rPr>
        <w:t xml:space="preserve"> Metal de transição</w:t>
      </w:r>
    </w:p>
    <w:p w:rsidR="00804771" w:rsidRPr="009B3151" w:rsidRDefault="009C577F" w:rsidP="009C577F">
      <w:pPr>
        <w:pStyle w:val="NormalWeb"/>
        <w:shd w:val="clear" w:color="auto" w:fill="FFFFFF"/>
        <w:spacing w:before="0" w:beforeAutospacing="0" w:after="225" w:afterAutospacing="0"/>
        <w:jc w:val="both"/>
        <w:rPr>
          <w:rFonts w:asciiTheme="minorHAnsi" w:hAnsiTheme="minorHAnsi" w:cstheme="minorHAnsi"/>
          <w:color w:val="212529"/>
          <w:szCs w:val="28"/>
        </w:rPr>
      </w:pPr>
      <w:r w:rsidRPr="009B3151">
        <w:rPr>
          <w:rFonts w:asciiTheme="minorHAnsi" w:hAnsiTheme="minorHAnsi" w:cstheme="minorHAnsi"/>
          <w:color w:val="111111"/>
          <w:szCs w:val="28"/>
        </w:rPr>
        <w:t xml:space="preserve">              </w:t>
      </w:r>
      <w:r w:rsidR="009B3151">
        <w:rPr>
          <w:rFonts w:asciiTheme="minorHAnsi" w:hAnsiTheme="minorHAnsi" w:cstheme="minorHAnsi"/>
          <w:color w:val="111111"/>
          <w:szCs w:val="28"/>
        </w:rPr>
        <w:t xml:space="preserve">  </w:t>
      </w:r>
      <w:r w:rsidRPr="009B3151">
        <w:rPr>
          <w:rFonts w:asciiTheme="minorHAnsi" w:hAnsiTheme="minorHAnsi" w:cstheme="minorHAnsi"/>
          <w:color w:val="111111"/>
          <w:szCs w:val="28"/>
        </w:rPr>
        <w:t xml:space="preserve"> </w:t>
      </w:r>
      <w:r w:rsidRPr="009B3151">
        <w:rPr>
          <w:rFonts w:asciiTheme="minorHAnsi" w:hAnsiTheme="minorHAnsi" w:cstheme="minorHAnsi"/>
          <w:b/>
          <w:color w:val="111111"/>
          <w:szCs w:val="28"/>
        </w:rPr>
        <w:t xml:space="preserve">• </w:t>
      </w:r>
      <w:r w:rsidRPr="009B3151">
        <w:rPr>
          <w:rStyle w:val="Forte"/>
          <w:rFonts w:asciiTheme="minorHAnsi" w:hAnsiTheme="minorHAnsi" w:cstheme="minorHAnsi"/>
          <w:b w:val="0"/>
          <w:color w:val="212529"/>
          <w:szCs w:val="28"/>
        </w:rPr>
        <w:t>Localização na Tabela Periódica:</w:t>
      </w:r>
      <w:r w:rsidRPr="009B3151">
        <w:rPr>
          <w:rFonts w:asciiTheme="minorHAnsi" w:hAnsiTheme="minorHAnsi" w:cstheme="minorHAnsi"/>
          <w:color w:val="212529"/>
          <w:szCs w:val="28"/>
        </w:rPr>
        <w:t> Grupo 12, período 6, bloco d.</w:t>
      </w:r>
    </w:p>
    <w:p w:rsidR="009C577F" w:rsidRPr="009B3151" w:rsidRDefault="009C577F" w:rsidP="009C577F">
      <w:pPr>
        <w:pStyle w:val="NormalWeb"/>
        <w:shd w:val="clear" w:color="auto" w:fill="FFFFFF"/>
        <w:spacing w:before="0" w:beforeAutospacing="0" w:after="225" w:afterAutospacing="0"/>
        <w:jc w:val="both"/>
        <w:rPr>
          <w:rFonts w:asciiTheme="minorHAnsi" w:hAnsiTheme="minorHAnsi" w:cstheme="minorHAnsi"/>
          <w:color w:val="212529"/>
          <w:szCs w:val="28"/>
        </w:rPr>
      </w:pPr>
      <w:r w:rsidRPr="009B3151">
        <w:rPr>
          <w:b/>
        </w:rPr>
        <w:t xml:space="preserve">  </w:t>
      </w:r>
    </w:p>
    <w:p w:rsidR="00E258F0" w:rsidRPr="009B3151" w:rsidRDefault="00E258F0" w:rsidP="00E258F0">
      <w:pPr>
        <w:pStyle w:val="PargrafodaLista"/>
        <w:numPr>
          <w:ilvl w:val="0"/>
          <w:numId w:val="5"/>
        </w:numPr>
        <w:rPr>
          <w:b/>
          <w:sz w:val="24"/>
        </w:rPr>
      </w:pPr>
      <w:r w:rsidRPr="009B3151">
        <w:rPr>
          <w:b/>
          <w:sz w:val="24"/>
        </w:rPr>
        <w:t xml:space="preserve">Qual a importância e aplicações do mercúrio para a sociedade? </w:t>
      </w:r>
    </w:p>
    <w:p w:rsidR="00804771" w:rsidRPr="009B3151" w:rsidRDefault="00A0645B" w:rsidP="00804771">
      <w:pPr>
        <w:pStyle w:val="PargrafodaLista"/>
        <w:ind w:left="1080"/>
        <w:rPr>
          <w:sz w:val="24"/>
        </w:rPr>
      </w:pPr>
      <w:r w:rsidRPr="009B3151">
        <w:rPr>
          <w:sz w:val="24"/>
        </w:rPr>
        <w:t xml:space="preserve">   O mercúrio tem várias aplicações importantes na sociedade. Ele é usado na indústria química como um catalisador, como eletrodo em processos de produção de hidróxido de sódio e cloro, na fabricação de termômetros, barômetros e equipamentos laboratoriais, e em lâmpadas fluorescentes.</w:t>
      </w:r>
    </w:p>
    <w:p w:rsidR="00A0645B" w:rsidRPr="009B3151" w:rsidRDefault="00A0645B" w:rsidP="00804771">
      <w:pPr>
        <w:pStyle w:val="PargrafodaLista"/>
        <w:ind w:left="1080"/>
        <w:rPr>
          <w:sz w:val="24"/>
        </w:rPr>
      </w:pPr>
    </w:p>
    <w:p w:rsidR="00E258F0" w:rsidRPr="009B3151" w:rsidRDefault="00E258F0" w:rsidP="00E258F0">
      <w:pPr>
        <w:pStyle w:val="PargrafodaLista"/>
        <w:numPr>
          <w:ilvl w:val="0"/>
          <w:numId w:val="5"/>
        </w:numPr>
        <w:rPr>
          <w:b/>
          <w:sz w:val="24"/>
        </w:rPr>
      </w:pPr>
      <w:r w:rsidRPr="009B3151">
        <w:rPr>
          <w:b/>
          <w:sz w:val="24"/>
        </w:rPr>
        <w:t xml:space="preserve">Qual a função do mercúrio nas lâmpadas fluorescentes? </w:t>
      </w:r>
    </w:p>
    <w:p w:rsidR="00A0645B" w:rsidRDefault="00A0645B" w:rsidP="00A0645B">
      <w:pPr>
        <w:pStyle w:val="PargrafodaLista"/>
        <w:ind w:left="1080"/>
        <w:rPr>
          <w:sz w:val="24"/>
        </w:rPr>
      </w:pPr>
      <w:r w:rsidRPr="009B3151">
        <w:rPr>
          <w:b/>
          <w:sz w:val="24"/>
        </w:rPr>
        <w:t xml:space="preserve">    </w:t>
      </w:r>
      <w:r w:rsidR="004873CD" w:rsidRPr="009B3151">
        <w:rPr>
          <w:sz w:val="24"/>
        </w:rPr>
        <w:t>Nas lâmpadas fluorescentes, o mercúrio é usado para emitir luz. A lâmpada fluorescente possui duas fontes de emissão de luz</w:t>
      </w:r>
      <w:r w:rsidR="009B3151">
        <w:rPr>
          <w:sz w:val="24"/>
        </w:rPr>
        <w:t>,</w:t>
      </w:r>
      <w:r w:rsidR="004873CD" w:rsidRPr="009B3151">
        <w:rPr>
          <w:sz w:val="24"/>
        </w:rPr>
        <w:t xml:space="preserve"> a fonte primária envolve a emissão de radiação por átomos de mercúrio que preenchem o interior da lâmpada</w:t>
      </w:r>
      <w:r w:rsidR="009B3151">
        <w:rPr>
          <w:sz w:val="24"/>
        </w:rPr>
        <w:t>.</w:t>
      </w:r>
    </w:p>
    <w:p w:rsidR="009B3151" w:rsidRDefault="009B3151" w:rsidP="00A0645B">
      <w:pPr>
        <w:pStyle w:val="PargrafodaLista"/>
        <w:ind w:left="1080"/>
        <w:rPr>
          <w:b/>
          <w:sz w:val="24"/>
        </w:rPr>
      </w:pPr>
    </w:p>
    <w:p w:rsidR="009B3151" w:rsidRDefault="009B3151" w:rsidP="00A0645B">
      <w:pPr>
        <w:pStyle w:val="PargrafodaLista"/>
        <w:ind w:left="1080"/>
        <w:rPr>
          <w:b/>
          <w:sz w:val="24"/>
        </w:rPr>
      </w:pPr>
    </w:p>
    <w:p w:rsidR="009B3151" w:rsidRDefault="009B3151" w:rsidP="00A0645B">
      <w:pPr>
        <w:pStyle w:val="PargrafodaLista"/>
        <w:ind w:left="1080"/>
        <w:rPr>
          <w:b/>
          <w:sz w:val="24"/>
        </w:rPr>
      </w:pPr>
    </w:p>
    <w:p w:rsidR="009B3151" w:rsidRDefault="009B3151" w:rsidP="00A0645B">
      <w:pPr>
        <w:pStyle w:val="PargrafodaLista"/>
        <w:ind w:left="1080"/>
        <w:rPr>
          <w:b/>
          <w:sz w:val="24"/>
        </w:rPr>
      </w:pPr>
    </w:p>
    <w:p w:rsidR="009B3151" w:rsidRPr="009B3151" w:rsidRDefault="009B3151" w:rsidP="00A0645B">
      <w:pPr>
        <w:pStyle w:val="PargrafodaLista"/>
        <w:ind w:left="1080"/>
        <w:rPr>
          <w:b/>
          <w:sz w:val="24"/>
        </w:rPr>
      </w:pPr>
    </w:p>
    <w:p w:rsidR="009B3151" w:rsidRPr="009B3151" w:rsidRDefault="00E258F0" w:rsidP="009B3151">
      <w:pPr>
        <w:pStyle w:val="PargrafodaLista"/>
        <w:numPr>
          <w:ilvl w:val="0"/>
          <w:numId w:val="5"/>
        </w:numPr>
        <w:rPr>
          <w:b/>
          <w:sz w:val="24"/>
        </w:rPr>
      </w:pPr>
      <w:r w:rsidRPr="009B3151">
        <w:rPr>
          <w:b/>
          <w:sz w:val="24"/>
        </w:rPr>
        <w:lastRenderedPageBreak/>
        <w:t xml:space="preserve"> Explique como as lâmpadas fluorescentes podem prejudicar o meio ambiente.</w:t>
      </w:r>
    </w:p>
    <w:p w:rsidR="009B3151" w:rsidRDefault="009B3151" w:rsidP="009B3151">
      <w:pPr>
        <w:pStyle w:val="PargrafodaLista"/>
        <w:ind w:left="1080"/>
        <w:rPr>
          <w:sz w:val="24"/>
        </w:rPr>
      </w:pPr>
      <w:r w:rsidRPr="009B3151">
        <w:rPr>
          <w:sz w:val="24"/>
        </w:rPr>
        <w:t xml:space="preserve">    As lâmpadas fluorescentes podem prejudicar o meio ambiente porque contêm mercúrio, um metal pesado extremamente tóxico. Se descartadas de forma incorreta, podem liberar o mercúrio no solo, contaminando rios, animais, plantações</w:t>
      </w:r>
      <w:r>
        <w:rPr>
          <w:sz w:val="24"/>
        </w:rPr>
        <w:t>.</w:t>
      </w:r>
    </w:p>
    <w:p w:rsidR="009B3151" w:rsidRPr="009B3151" w:rsidRDefault="009B3151" w:rsidP="009B3151">
      <w:pPr>
        <w:pStyle w:val="PargrafodaLista"/>
        <w:ind w:left="1080"/>
        <w:rPr>
          <w:sz w:val="24"/>
        </w:rPr>
      </w:pPr>
    </w:p>
    <w:p w:rsidR="009B3151" w:rsidRDefault="00E258F0" w:rsidP="009B3151">
      <w:pPr>
        <w:pStyle w:val="PargrafodaLista"/>
        <w:numPr>
          <w:ilvl w:val="0"/>
          <w:numId w:val="5"/>
        </w:numPr>
        <w:rPr>
          <w:b/>
          <w:sz w:val="24"/>
        </w:rPr>
      </w:pPr>
      <w:r w:rsidRPr="009B3151">
        <w:rPr>
          <w:b/>
          <w:sz w:val="24"/>
        </w:rPr>
        <w:t xml:space="preserve"> O que é bioacumulação? </w:t>
      </w:r>
    </w:p>
    <w:p w:rsidR="009B3151" w:rsidRPr="009B3151" w:rsidRDefault="009B3151" w:rsidP="009B3151">
      <w:pPr>
        <w:pStyle w:val="PargrafodaLista"/>
        <w:ind w:left="1080"/>
        <w:rPr>
          <w:sz w:val="24"/>
        </w:rPr>
      </w:pPr>
      <w:r>
        <w:rPr>
          <w:b/>
          <w:sz w:val="24"/>
        </w:rPr>
        <w:t xml:space="preserve">    </w:t>
      </w:r>
      <w:r w:rsidRPr="009B3151">
        <w:rPr>
          <w:sz w:val="24"/>
        </w:rPr>
        <w:t>A bioacumulação é um processo que pode ser definido como a absorção e a retenção de substâncias químicas no organismo de determinado ser vivo. Esse fenômeno tende a aumentar à medida que temos um nível trófico mais elevado na cadeia alimentar.</w:t>
      </w:r>
    </w:p>
    <w:p w:rsidR="009B3151" w:rsidRPr="009B3151" w:rsidRDefault="009B3151" w:rsidP="009B3151">
      <w:pPr>
        <w:pStyle w:val="PargrafodaLista"/>
        <w:ind w:left="1080"/>
        <w:rPr>
          <w:sz w:val="24"/>
        </w:rPr>
      </w:pPr>
    </w:p>
    <w:p w:rsidR="00E258F0" w:rsidRDefault="00E258F0" w:rsidP="00E258F0">
      <w:pPr>
        <w:pStyle w:val="PargrafodaLista"/>
        <w:numPr>
          <w:ilvl w:val="0"/>
          <w:numId w:val="5"/>
        </w:numPr>
        <w:rPr>
          <w:b/>
          <w:sz w:val="24"/>
        </w:rPr>
      </w:pPr>
      <w:r w:rsidRPr="009B3151">
        <w:rPr>
          <w:b/>
          <w:sz w:val="24"/>
        </w:rPr>
        <w:t xml:space="preserve"> O que é magnificação trófica?</w:t>
      </w:r>
    </w:p>
    <w:p w:rsidR="009B3151" w:rsidRDefault="009B3151" w:rsidP="009B3151">
      <w:pPr>
        <w:pStyle w:val="PargrafodaLista"/>
        <w:ind w:left="1080"/>
        <w:rPr>
          <w:sz w:val="24"/>
        </w:rPr>
      </w:pPr>
      <w:r>
        <w:rPr>
          <w:b/>
          <w:sz w:val="24"/>
        </w:rPr>
        <w:t xml:space="preserve">    </w:t>
      </w:r>
      <w:r w:rsidRPr="009B3151">
        <w:rPr>
          <w:sz w:val="24"/>
        </w:rPr>
        <w:t xml:space="preserve">A magnificação trófica, também conhecida como </w:t>
      </w:r>
      <w:proofErr w:type="spellStart"/>
      <w:r w:rsidRPr="009B3151">
        <w:rPr>
          <w:sz w:val="24"/>
        </w:rPr>
        <w:t>biomagnificação</w:t>
      </w:r>
      <w:proofErr w:type="spellEnd"/>
      <w:r w:rsidRPr="009B3151">
        <w:rPr>
          <w:sz w:val="24"/>
        </w:rPr>
        <w:t>, é um</w:t>
      </w:r>
      <w:r w:rsidRPr="009B3151">
        <w:rPr>
          <w:b/>
          <w:sz w:val="24"/>
        </w:rPr>
        <w:t xml:space="preserve"> </w:t>
      </w:r>
      <w:r w:rsidRPr="009B3151">
        <w:rPr>
          <w:sz w:val="24"/>
        </w:rPr>
        <w:t>fenômeno que ocorre quando há acúmulo progressivo de substâncias de um nível trófico para outro ao longo da cadeia alimentar. Assim, os predadores de topo têm maiores concentrações dessas substâncias do que suas presas</w:t>
      </w:r>
      <w:r>
        <w:rPr>
          <w:sz w:val="24"/>
        </w:rPr>
        <w:t>.</w:t>
      </w:r>
    </w:p>
    <w:p w:rsidR="009B3151" w:rsidRPr="009B3151" w:rsidRDefault="009B3151" w:rsidP="009B3151">
      <w:pPr>
        <w:pStyle w:val="PargrafodaLista"/>
        <w:ind w:left="1080"/>
        <w:rPr>
          <w:sz w:val="24"/>
        </w:rPr>
      </w:pPr>
    </w:p>
    <w:p w:rsidR="00E258F0" w:rsidRDefault="00E258F0" w:rsidP="00E258F0">
      <w:pPr>
        <w:pStyle w:val="PargrafodaLista"/>
        <w:numPr>
          <w:ilvl w:val="0"/>
          <w:numId w:val="5"/>
        </w:numPr>
        <w:rPr>
          <w:b/>
          <w:sz w:val="24"/>
        </w:rPr>
      </w:pPr>
      <w:r w:rsidRPr="009B3151">
        <w:rPr>
          <w:b/>
          <w:sz w:val="24"/>
        </w:rPr>
        <w:t xml:space="preserve"> Faça um esquema (desenho) para representar a magnificação trófica causada pelo mercúrio. </w:t>
      </w:r>
    </w:p>
    <w:p w:rsidR="00262613" w:rsidRDefault="00262613" w:rsidP="00262613">
      <w:pPr>
        <w:pStyle w:val="PargrafodaLista"/>
        <w:ind w:left="1080"/>
        <w:rPr>
          <w:b/>
          <w:sz w:val="24"/>
        </w:rPr>
      </w:pPr>
    </w:p>
    <w:p w:rsidR="009B3151" w:rsidRPr="00262613" w:rsidRDefault="00A90DCA" w:rsidP="00A90DCA">
      <w:pPr>
        <w:pStyle w:val="PargrafodaLista"/>
        <w:ind w:left="1080"/>
        <w:rPr>
          <w:b/>
          <w:sz w:val="24"/>
        </w:rPr>
      </w:pPr>
      <w:r>
        <w:rPr>
          <w:b/>
          <w:sz w:val="24"/>
        </w:rPr>
        <w:t xml:space="preserve">          </w:t>
      </w:r>
      <w:r w:rsidR="00262613" w:rsidRPr="00262613">
        <w:rPr>
          <w:b/>
          <w:sz w:val="24"/>
        </w:rPr>
        <w:drawing>
          <wp:inline distT="0" distB="0" distL="0" distR="0" wp14:anchorId="4C442D2A" wp14:editId="5200E077">
            <wp:extent cx="3139440" cy="3155315"/>
            <wp:effectExtent l="0" t="0" r="381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332" cy="3188373"/>
                    </a:xfrm>
                    <a:prstGeom prst="rect">
                      <a:avLst/>
                    </a:prstGeom>
                  </pic:spPr>
                </pic:pic>
              </a:graphicData>
            </a:graphic>
          </wp:inline>
        </w:drawing>
      </w:r>
    </w:p>
    <w:p w:rsidR="009B3151" w:rsidRDefault="009B3151" w:rsidP="009B3151">
      <w:pPr>
        <w:rPr>
          <w:b/>
          <w:sz w:val="24"/>
        </w:rPr>
      </w:pPr>
    </w:p>
    <w:p w:rsidR="00262613" w:rsidRDefault="00262613" w:rsidP="009B3151">
      <w:pPr>
        <w:rPr>
          <w:b/>
          <w:sz w:val="24"/>
        </w:rPr>
      </w:pPr>
    </w:p>
    <w:p w:rsidR="00262613" w:rsidRPr="009B3151" w:rsidRDefault="00262613" w:rsidP="009B3151">
      <w:pPr>
        <w:rPr>
          <w:b/>
          <w:sz w:val="24"/>
        </w:rPr>
      </w:pPr>
    </w:p>
    <w:p w:rsidR="00A90DCA" w:rsidRPr="00A90DCA" w:rsidRDefault="00E258F0" w:rsidP="00A90DCA">
      <w:pPr>
        <w:pStyle w:val="PargrafodaLista"/>
        <w:numPr>
          <w:ilvl w:val="0"/>
          <w:numId w:val="5"/>
        </w:numPr>
        <w:rPr>
          <w:b/>
          <w:sz w:val="24"/>
        </w:rPr>
      </w:pPr>
      <w:r w:rsidRPr="00262613">
        <w:rPr>
          <w:b/>
          <w:sz w:val="24"/>
        </w:rPr>
        <w:lastRenderedPageBreak/>
        <w:t xml:space="preserve"> Qual a importância de reciclar lâmpadas fluorescentes?</w:t>
      </w:r>
    </w:p>
    <w:p w:rsidR="009B3151" w:rsidRDefault="00262613" w:rsidP="00A90DCA">
      <w:pPr>
        <w:pStyle w:val="PargrafodaLista"/>
        <w:ind w:left="1080"/>
        <w:rPr>
          <w:sz w:val="24"/>
        </w:rPr>
      </w:pPr>
      <w:r w:rsidRPr="00A90DCA">
        <w:rPr>
          <w:sz w:val="24"/>
        </w:rPr>
        <w:t xml:space="preserve">    </w:t>
      </w:r>
      <w:r w:rsidR="00A90DCA" w:rsidRPr="00A90DCA">
        <w:rPr>
          <w:sz w:val="24"/>
        </w:rPr>
        <w:t>A reciclagem de lâmpadas fluorescentes é fundamental para evitar complicações ambientais. Isso se deve ao fato de que essas lâmpadas contêm mercúrio em sua composição. Se descartadas de forma incorreta, podem liberar o metal tóxico no solo, contaminando rios, animais, plantações e, eventualmente, chegando até aos seres humanos</w:t>
      </w:r>
      <w:r w:rsidR="00A90DCA">
        <w:rPr>
          <w:sz w:val="24"/>
        </w:rPr>
        <w:t>.</w:t>
      </w:r>
    </w:p>
    <w:p w:rsidR="00A90DCA" w:rsidRPr="00A90DCA" w:rsidRDefault="00A90DCA" w:rsidP="00A90DCA">
      <w:pPr>
        <w:pStyle w:val="PargrafodaLista"/>
        <w:ind w:left="1080"/>
        <w:rPr>
          <w:sz w:val="24"/>
        </w:rPr>
      </w:pPr>
      <w:bookmarkStart w:id="0" w:name="_GoBack"/>
      <w:bookmarkEnd w:id="0"/>
    </w:p>
    <w:p w:rsidR="00E258F0" w:rsidRDefault="00E258F0" w:rsidP="00E258F0">
      <w:pPr>
        <w:pStyle w:val="PargrafodaLista"/>
        <w:numPr>
          <w:ilvl w:val="0"/>
          <w:numId w:val="5"/>
        </w:numPr>
        <w:rPr>
          <w:b/>
          <w:sz w:val="24"/>
        </w:rPr>
      </w:pPr>
      <w:r w:rsidRPr="009B3151">
        <w:rPr>
          <w:b/>
          <w:sz w:val="24"/>
        </w:rPr>
        <w:t xml:space="preserve"> Pesquise no site reciclus.org.br onde encontrar o ponto de coleta de lâmpadas mais próximo da sua residência.</w:t>
      </w:r>
    </w:p>
    <w:p w:rsidR="005E5968" w:rsidRPr="00A90DCA" w:rsidRDefault="00A90DCA" w:rsidP="00A90DCA">
      <w:pPr>
        <w:rPr>
          <w:b/>
          <w:sz w:val="24"/>
        </w:rPr>
      </w:pPr>
      <w:r w:rsidRPr="00A90DCA">
        <w:drawing>
          <wp:inline distT="0" distB="0" distL="0" distR="0" wp14:anchorId="25A32DF0" wp14:editId="1D822AA1">
            <wp:extent cx="5400040" cy="33381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38195"/>
                    </a:xfrm>
                    <a:prstGeom prst="rect">
                      <a:avLst/>
                    </a:prstGeom>
                  </pic:spPr>
                </pic:pic>
              </a:graphicData>
            </a:graphic>
          </wp:inline>
        </w:drawing>
      </w:r>
    </w:p>
    <w:p w:rsidR="00E258F0" w:rsidRPr="009B3151" w:rsidRDefault="00E258F0" w:rsidP="00E258F0">
      <w:pPr>
        <w:pStyle w:val="PargrafodaLista"/>
        <w:ind w:left="1080"/>
        <w:rPr>
          <w:b/>
          <w:sz w:val="24"/>
        </w:rPr>
      </w:pPr>
    </w:p>
    <w:p w:rsidR="00E258F0" w:rsidRPr="009B3151" w:rsidRDefault="00E258F0" w:rsidP="00E258F0">
      <w:pPr>
        <w:pStyle w:val="PargrafodaLista"/>
        <w:ind w:left="1080"/>
        <w:rPr>
          <w:b/>
          <w:sz w:val="24"/>
        </w:rPr>
      </w:pPr>
    </w:p>
    <w:p w:rsidR="00E258F0" w:rsidRPr="009B3151" w:rsidRDefault="00E258F0" w:rsidP="00E258F0">
      <w:pPr>
        <w:pStyle w:val="PargrafodaLista"/>
        <w:ind w:left="1080"/>
        <w:rPr>
          <w:sz w:val="24"/>
        </w:rPr>
      </w:pPr>
    </w:p>
    <w:sectPr w:rsidR="00E258F0" w:rsidRPr="009B3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7C"/>
    <w:multiLevelType w:val="hybridMultilevel"/>
    <w:tmpl w:val="23C6BB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A662E9"/>
    <w:multiLevelType w:val="multilevel"/>
    <w:tmpl w:val="B70A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B7E9D"/>
    <w:multiLevelType w:val="hybridMultilevel"/>
    <w:tmpl w:val="4D7E6E54"/>
    <w:lvl w:ilvl="0" w:tplc="9758A63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50214481"/>
    <w:multiLevelType w:val="hybridMultilevel"/>
    <w:tmpl w:val="81D068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DF95C82"/>
    <w:multiLevelType w:val="hybridMultilevel"/>
    <w:tmpl w:val="3650E8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45D7ED4"/>
    <w:multiLevelType w:val="multilevel"/>
    <w:tmpl w:val="D51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D392E"/>
    <w:multiLevelType w:val="hybridMultilevel"/>
    <w:tmpl w:val="B8D094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0"/>
    <w:rsid w:val="00262613"/>
    <w:rsid w:val="004873CD"/>
    <w:rsid w:val="005E5968"/>
    <w:rsid w:val="00804771"/>
    <w:rsid w:val="009B3151"/>
    <w:rsid w:val="009C577F"/>
    <w:rsid w:val="00A0645B"/>
    <w:rsid w:val="00A90DCA"/>
    <w:rsid w:val="00E25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D392"/>
  <w15:chartTrackingRefBased/>
  <w15:docId w15:val="{AA32DF8C-6407-4762-B275-4839BAF7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258F0"/>
    <w:pPr>
      <w:ind w:left="720"/>
      <w:contextualSpacing/>
    </w:pPr>
  </w:style>
  <w:style w:type="character" w:styleId="Forte">
    <w:name w:val="Strong"/>
    <w:basedOn w:val="Fontepargpadro"/>
    <w:uiPriority w:val="22"/>
    <w:qFormat/>
    <w:rsid w:val="00E258F0"/>
    <w:rPr>
      <w:b/>
      <w:bCs/>
    </w:rPr>
  </w:style>
  <w:style w:type="character" w:styleId="Hyperlink">
    <w:name w:val="Hyperlink"/>
    <w:basedOn w:val="Fontepargpadro"/>
    <w:uiPriority w:val="99"/>
    <w:semiHidden/>
    <w:unhideWhenUsed/>
    <w:rsid w:val="009C577F"/>
    <w:rPr>
      <w:color w:val="0000FF"/>
      <w:u w:val="single"/>
    </w:rPr>
  </w:style>
  <w:style w:type="paragraph" w:styleId="NormalWeb">
    <w:name w:val="Normal (Web)"/>
    <w:basedOn w:val="Normal"/>
    <w:uiPriority w:val="99"/>
    <w:unhideWhenUsed/>
    <w:rsid w:val="009C577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528557">
      <w:bodyDiv w:val="1"/>
      <w:marLeft w:val="0"/>
      <w:marRight w:val="0"/>
      <w:marTop w:val="0"/>
      <w:marBottom w:val="0"/>
      <w:divBdr>
        <w:top w:val="none" w:sz="0" w:space="0" w:color="auto"/>
        <w:left w:val="none" w:sz="0" w:space="0" w:color="auto"/>
        <w:bottom w:val="none" w:sz="0" w:space="0" w:color="auto"/>
        <w:right w:val="none" w:sz="0" w:space="0" w:color="auto"/>
      </w:divBdr>
    </w:div>
    <w:div w:id="9111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450</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2</cp:revision>
  <dcterms:created xsi:type="dcterms:W3CDTF">2024-04-25T13:49:00Z</dcterms:created>
  <dcterms:modified xsi:type="dcterms:W3CDTF">2024-04-25T13:49:00Z</dcterms:modified>
</cp:coreProperties>
</file>