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7371"/>
        <w:gridCol w:w="7371"/>
      </w:tblGrid>
      <w:tr w:rsidR="00EE1864" w:rsidRPr="00BC632F" w:rsidTr="00BA5F52">
        <w:trPr>
          <w:cantSplit/>
          <w:jc w:val="center"/>
        </w:trPr>
        <w:tc>
          <w:tcPr>
            <w:tcW w:w="567" w:type="dxa"/>
            <w:vMerge w:val="restart"/>
            <w:vAlign w:val="center"/>
          </w:tcPr>
          <w:p w:rsidR="00EE1864" w:rsidRPr="00BC632F" w:rsidRDefault="00D107A1" w:rsidP="00E8467D">
            <w:pPr>
              <w:keepNext/>
              <w:ind w:firstLine="0"/>
              <w:jc w:val="center"/>
              <w:rPr>
                <w:b/>
              </w:rPr>
            </w:pPr>
            <w:bookmarkStart w:id="0" w:name="_GoBack" w:colFirst="1" w:colLast="1"/>
            <w:r w:rsidRPr="00BC632F">
              <w:rPr>
                <w:b/>
              </w:rPr>
              <w:t>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EE1864" w:rsidRPr="00BC632F" w:rsidRDefault="00EE1864" w:rsidP="005D2DF7">
            <w:pPr>
              <w:keepNext/>
              <w:ind w:firstLine="0"/>
              <w:jc w:val="center"/>
              <w:rPr>
                <w:b/>
              </w:rPr>
            </w:pPr>
            <w:r w:rsidRPr="00BC632F">
              <w:rPr>
                <w:b/>
              </w:rPr>
              <w:t>Session 1</w:t>
            </w:r>
          </w:p>
          <w:p w:rsidR="00EE1864" w:rsidRPr="00BC632F" w:rsidRDefault="00EE1864" w:rsidP="005D2DF7">
            <w:pPr>
              <w:keepNext/>
              <w:ind w:firstLine="0"/>
              <w:jc w:val="center"/>
              <w:rPr>
                <w:b/>
              </w:rPr>
            </w:pPr>
            <w:r w:rsidRPr="00BC632F">
              <w:rPr>
                <w:b/>
              </w:rPr>
              <w:t>Transaction 1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EE1864" w:rsidRPr="00BC632F" w:rsidRDefault="00EE1864" w:rsidP="005D2DF7">
            <w:pPr>
              <w:keepNext/>
              <w:ind w:firstLine="0"/>
              <w:jc w:val="center"/>
              <w:rPr>
                <w:b/>
              </w:rPr>
            </w:pPr>
            <w:r w:rsidRPr="00BC632F">
              <w:rPr>
                <w:b/>
              </w:rPr>
              <w:t>Session 2</w:t>
            </w:r>
          </w:p>
          <w:p w:rsidR="00EE1864" w:rsidRPr="00BC632F" w:rsidRDefault="00EE1864" w:rsidP="005D2DF7">
            <w:pPr>
              <w:keepNext/>
              <w:ind w:firstLine="0"/>
              <w:jc w:val="center"/>
              <w:rPr>
                <w:b/>
              </w:rPr>
            </w:pPr>
            <w:r w:rsidRPr="00BC632F">
              <w:rPr>
                <w:b/>
              </w:rPr>
              <w:t>Transaction 2</w:t>
            </w:r>
          </w:p>
        </w:tc>
      </w:tr>
      <w:tr w:rsidR="00EE1864" w:rsidRPr="00BC632F" w:rsidTr="00BA5F52">
        <w:trPr>
          <w:cantSplit/>
          <w:jc w:val="center"/>
        </w:trPr>
        <w:tc>
          <w:tcPr>
            <w:tcW w:w="567" w:type="dxa"/>
            <w:vMerge/>
            <w:vAlign w:val="center"/>
          </w:tcPr>
          <w:p w:rsidR="00EE1864" w:rsidRPr="00BC632F" w:rsidRDefault="00EE1864" w:rsidP="00E8467D">
            <w:pPr>
              <w:keepNext/>
              <w:ind w:firstLine="0"/>
              <w:jc w:val="center"/>
              <w:rPr>
                <w:b/>
              </w:rPr>
            </w:pPr>
          </w:p>
        </w:tc>
        <w:tc>
          <w:tcPr>
            <w:tcW w:w="7371" w:type="dxa"/>
            <w:shd w:val="pct12" w:color="auto" w:fill="auto"/>
            <w:vAlign w:val="center"/>
          </w:tcPr>
          <w:p w:rsidR="00EE1864" w:rsidRPr="00BC632F" w:rsidRDefault="007A3A3F" w:rsidP="005D2DF7">
            <w:pPr>
              <w:keepNext/>
              <w:ind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Texte 1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EE1864" w:rsidRPr="00BC632F" w:rsidRDefault="007A3A3F" w:rsidP="005D2DF7">
            <w:pPr>
              <w:keepNext/>
              <w:ind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Texte 2</w:t>
            </w:r>
          </w:p>
        </w:tc>
      </w:tr>
      <w:tr w:rsidR="00EE1864" w:rsidRPr="007A3A3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EE1864" w:rsidRPr="00BC632F" w:rsidRDefault="00EE1864" w:rsidP="00E8467D">
            <w:pPr>
              <w:keepNext/>
              <w:ind w:firstLine="0"/>
              <w:jc w:val="center"/>
              <w:rPr>
                <w:b/>
              </w:rPr>
            </w:pPr>
          </w:p>
        </w:tc>
        <w:tc>
          <w:tcPr>
            <w:tcW w:w="7371" w:type="dxa"/>
            <w:vAlign w:val="center"/>
          </w:tcPr>
          <w:p w:rsidR="00EE1864" w:rsidRPr="00BC632F" w:rsidRDefault="00EE1864" w:rsidP="005D2DF7">
            <w:pPr>
              <w:keepNext/>
              <w:ind w:firstLine="0"/>
              <w:jc w:val="left"/>
              <w:rPr>
                <w:b/>
                <w:lang w:val="en-US"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EE1864" w:rsidRPr="00BC632F" w:rsidRDefault="00EE1864" w:rsidP="005D2DF7">
            <w:pPr>
              <w:keepNext/>
              <w:ind w:firstLine="0"/>
              <w:jc w:val="left"/>
              <w:rPr>
                <w:b/>
                <w:color w:val="FFFF00"/>
                <w:lang w:val="en-US"/>
              </w:rPr>
            </w:pPr>
          </w:p>
        </w:tc>
      </w:tr>
      <w:tr w:rsidR="00BC632F" w:rsidRPr="00BC632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BC632F" w:rsidRPr="00BC632F" w:rsidRDefault="00BC632F" w:rsidP="00E8467D">
            <w:pPr>
              <w:keepNext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7371" w:type="dxa"/>
            <w:vAlign w:val="center"/>
          </w:tcPr>
          <w:p w:rsidR="00442280" w:rsidRPr="00BC632F" w:rsidRDefault="00442280" w:rsidP="002A15E1">
            <w:pPr>
              <w:keepNext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BC632F" w:rsidRPr="00BC632F" w:rsidRDefault="00BC632F" w:rsidP="005D2DF7">
            <w:pPr>
              <w:keepNext/>
              <w:ind w:firstLine="0"/>
              <w:jc w:val="left"/>
              <w:rPr>
                <w:b/>
                <w:color w:val="FF0000"/>
                <w:lang w:val="en-US"/>
              </w:rPr>
            </w:pPr>
          </w:p>
        </w:tc>
      </w:tr>
      <w:tr w:rsidR="007A3A3F" w:rsidRPr="007A3A3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7A3A3F" w:rsidRPr="00BC632F" w:rsidRDefault="007A3A3F" w:rsidP="0099786D">
            <w:pPr>
              <w:keepNext/>
              <w:ind w:firstLine="0"/>
              <w:jc w:val="center"/>
              <w:rPr>
                <w:b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7A3A3F" w:rsidRPr="00646DBF" w:rsidRDefault="007A3A3F" w:rsidP="0099786D">
            <w:pPr>
              <w:keepNext/>
              <w:ind w:firstLine="0"/>
              <w:jc w:val="left"/>
              <w:rPr>
                <w:b/>
                <w:color w:val="FFFF00"/>
                <w:lang w:val="en-US"/>
              </w:rPr>
            </w:pPr>
          </w:p>
        </w:tc>
        <w:tc>
          <w:tcPr>
            <w:tcW w:w="7371" w:type="dxa"/>
            <w:vAlign w:val="center"/>
          </w:tcPr>
          <w:p w:rsidR="007A3A3F" w:rsidRPr="00646DBF" w:rsidRDefault="007A3A3F" w:rsidP="0099786D">
            <w:pPr>
              <w:keepNext/>
              <w:ind w:firstLine="0"/>
              <w:jc w:val="left"/>
              <w:rPr>
                <w:b/>
                <w:lang w:val="en-US"/>
              </w:rPr>
            </w:pPr>
          </w:p>
        </w:tc>
      </w:tr>
      <w:tr w:rsidR="007A3A3F" w:rsidRPr="00BC632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7A3A3F" w:rsidRPr="00BC632F" w:rsidRDefault="007A3A3F" w:rsidP="0099786D">
            <w:pPr>
              <w:keepNext/>
              <w:ind w:firstLine="0"/>
              <w:jc w:val="center"/>
              <w:rPr>
                <w:b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7A3A3F" w:rsidRPr="00BC632F" w:rsidRDefault="007A3A3F" w:rsidP="0099786D">
            <w:pPr>
              <w:keepNext/>
              <w:ind w:firstLine="0"/>
              <w:jc w:val="left"/>
              <w:rPr>
                <w:b/>
                <w:color w:val="FFFF00"/>
              </w:rPr>
            </w:pPr>
          </w:p>
        </w:tc>
        <w:tc>
          <w:tcPr>
            <w:tcW w:w="7371" w:type="dxa"/>
            <w:vAlign w:val="center"/>
          </w:tcPr>
          <w:p w:rsidR="007A3A3F" w:rsidRPr="00BC632F" w:rsidRDefault="007A3A3F" w:rsidP="0099786D">
            <w:pPr>
              <w:keepNext/>
              <w:ind w:firstLine="0"/>
              <w:jc w:val="center"/>
              <w:rPr>
                <w:b/>
              </w:rPr>
            </w:pPr>
          </w:p>
        </w:tc>
      </w:tr>
      <w:tr w:rsidR="007A3A3F" w:rsidRPr="00646DB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7A3A3F" w:rsidRPr="00BC632F" w:rsidRDefault="007A3A3F" w:rsidP="0099786D">
            <w:pPr>
              <w:keepNext/>
              <w:ind w:firstLine="0"/>
              <w:jc w:val="center"/>
              <w:rPr>
                <w:b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7A3A3F" w:rsidRPr="00646DBF" w:rsidRDefault="007A3A3F" w:rsidP="0099786D">
            <w:pPr>
              <w:keepNext/>
              <w:ind w:firstLine="0"/>
              <w:jc w:val="left"/>
              <w:rPr>
                <w:b/>
                <w:color w:val="FFFF00"/>
                <w:lang w:val="en-US"/>
              </w:rPr>
            </w:pPr>
          </w:p>
        </w:tc>
        <w:tc>
          <w:tcPr>
            <w:tcW w:w="7371" w:type="dxa"/>
            <w:vAlign w:val="center"/>
          </w:tcPr>
          <w:p w:rsidR="007A3A3F" w:rsidRPr="00646DBF" w:rsidRDefault="007A3A3F" w:rsidP="0099786D">
            <w:pPr>
              <w:keepNext/>
              <w:ind w:left="1" w:firstLine="0"/>
              <w:jc w:val="left"/>
              <w:rPr>
                <w:b/>
                <w:lang w:val="en-US"/>
              </w:rPr>
            </w:pPr>
          </w:p>
        </w:tc>
      </w:tr>
      <w:tr w:rsidR="007A3A3F" w:rsidRPr="00BC632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7A3A3F" w:rsidRPr="00BC632F" w:rsidRDefault="007A3A3F" w:rsidP="0099786D">
            <w:pPr>
              <w:keepNext/>
              <w:ind w:firstLine="0"/>
              <w:jc w:val="center"/>
              <w:rPr>
                <w:b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7A3A3F" w:rsidRPr="00BC632F" w:rsidRDefault="007A3A3F" w:rsidP="0099786D">
            <w:pPr>
              <w:keepNext/>
              <w:ind w:firstLine="0"/>
              <w:jc w:val="left"/>
              <w:rPr>
                <w:b/>
                <w:color w:val="FF0000"/>
              </w:rPr>
            </w:pPr>
          </w:p>
        </w:tc>
        <w:tc>
          <w:tcPr>
            <w:tcW w:w="7371" w:type="dxa"/>
            <w:vAlign w:val="center"/>
          </w:tcPr>
          <w:p w:rsidR="007A3A3F" w:rsidRPr="00BC632F" w:rsidRDefault="007A3A3F" w:rsidP="0099786D">
            <w:pPr>
              <w:keepNext/>
              <w:ind w:firstLine="0"/>
              <w:jc w:val="left"/>
              <w:rPr>
                <w:b/>
              </w:rPr>
            </w:pPr>
          </w:p>
        </w:tc>
      </w:tr>
      <w:tr w:rsidR="007A3A3F" w:rsidRPr="00BC632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7A3A3F" w:rsidRPr="00BC632F" w:rsidRDefault="007A3A3F" w:rsidP="00E8467D">
            <w:pPr>
              <w:keepNext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7371" w:type="dxa"/>
            <w:vAlign w:val="center"/>
          </w:tcPr>
          <w:p w:rsidR="007A3A3F" w:rsidRPr="00BC632F" w:rsidRDefault="007A3A3F" w:rsidP="002A15E1">
            <w:pPr>
              <w:keepNext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7A3A3F" w:rsidRPr="00BC632F" w:rsidRDefault="007A3A3F" w:rsidP="005D2DF7">
            <w:pPr>
              <w:keepNext/>
              <w:ind w:firstLine="0"/>
              <w:jc w:val="left"/>
              <w:rPr>
                <w:b/>
                <w:color w:val="FF0000"/>
                <w:lang w:val="en-US"/>
              </w:rPr>
            </w:pPr>
          </w:p>
        </w:tc>
      </w:tr>
      <w:tr w:rsidR="007A3A3F" w:rsidRPr="00BC632F" w:rsidTr="00BA5F52">
        <w:trPr>
          <w:cantSplit/>
          <w:trHeight w:val="397"/>
          <w:jc w:val="center"/>
        </w:trPr>
        <w:tc>
          <w:tcPr>
            <w:tcW w:w="567" w:type="dxa"/>
            <w:vAlign w:val="center"/>
          </w:tcPr>
          <w:p w:rsidR="007A3A3F" w:rsidRPr="00BC632F" w:rsidRDefault="007A3A3F" w:rsidP="00E8467D">
            <w:pPr>
              <w:keepNext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7371" w:type="dxa"/>
            <w:vAlign w:val="center"/>
          </w:tcPr>
          <w:p w:rsidR="007A3A3F" w:rsidRPr="00BC632F" w:rsidRDefault="007A3A3F" w:rsidP="002A15E1">
            <w:pPr>
              <w:keepNext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7371" w:type="dxa"/>
            <w:shd w:val="clear" w:color="auto" w:fill="00B050"/>
            <w:vAlign w:val="center"/>
          </w:tcPr>
          <w:p w:rsidR="007A3A3F" w:rsidRPr="00BC632F" w:rsidRDefault="007A3A3F" w:rsidP="005D2DF7">
            <w:pPr>
              <w:keepNext/>
              <w:ind w:firstLine="0"/>
              <w:jc w:val="left"/>
              <w:rPr>
                <w:b/>
                <w:color w:val="FF0000"/>
                <w:lang w:val="en-US"/>
              </w:rPr>
            </w:pPr>
          </w:p>
        </w:tc>
      </w:tr>
      <w:bookmarkEnd w:id="0"/>
    </w:tbl>
    <w:p w:rsidR="00EE1864" w:rsidRDefault="00EE1864" w:rsidP="00FD7251"/>
    <w:p w:rsidR="005D2DF7" w:rsidRDefault="005D2DF7" w:rsidP="00FD7251"/>
    <w:p w:rsidR="005D2DF7" w:rsidRDefault="005D2DF7" w:rsidP="00FD7251"/>
    <w:sectPr w:rsidR="005D2DF7" w:rsidSect="002A15E1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E86" w:rsidRDefault="00457E86" w:rsidP="00225072">
      <w:r>
        <w:separator/>
      </w:r>
    </w:p>
  </w:endnote>
  <w:endnote w:type="continuationSeparator" w:id="0">
    <w:p w:rsidR="00457E86" w:rsidRDefault="00457E86" w:rsidP="0022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7CD" w:rsidRDefault="008D7B78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CNAM</w:t>
    </w:r>
    <w:r w:rsidR="00FD77CD">
      <w:rPr>
        <w:rFonts w:asciiTheme="majorHAnsi" w:eastAsiaTheme="majorEastAsia" w:hAnsiTheme="majorHAnsi" w:cstheme="majorBidi"/>
      </w:rPr>
      <w:ptab w:relativeTo="margin" w:alignment="right" w:leader="none"/>
    </w:r>
    <w:r w:rsidR="00FD77CD">
      <w:rPr>
        <w:rFonts w:asciiTheme="majorHAnsi" w:eastAsiaTheme="majorEastAsia" w:hAnsiTheme="majorHAnsi" w:cstheme="majorBidi"/>
      </w:rPr>
      <w:t xml:space="preserve">Page </w:t>
    </w:r>
    <w:r w:rsidR="00FD77CD">
      <w:rPr>
        <w:rFonts w:asciiTheme="minorHAnsi" w:eastAsiaTheme="minorEastAsia" w:hAnsiTheme="minorHAnsi" w:cstheme="minorBidi"/>
      </w:rPr>
      <w:fldChar w:fldCharType="begin"/>
    </w:r>
    <w:r w:rsidR="00FD77CD">
      <w:instrText>PAGE   \* MERGEFORMAT</w:instrText>
    </w:r>
    <w:r w:rsidR="00FD77CD">
      <w:rPr>
        <w:rFonts w:asciiTheme="minorHAnsi" w:eastAsiaTheme="minorEastAsia" w:hAnsiTheme="minorHAnsi" w:cstheme="minorBidi"/>
      </w:rPr>
      <w:fldChar w:fldCharType="separate"/>
    </w:r>
    <w:r w:rsidR="00BA5F52" w:rsidRPr="00BA5F52">
      <w:rPr>
        <w:rFonts w:asciiTheme="majorHAnsi" w:eastAsiaTheme="majorEastAsia" w:hAnsiTheme="majorHAnsi" w:cstheme="majorBidi"/>
        <w:noProof/>
      </w:rPr>
      <w:t>1</w:t>
    </w:r>
    <w:r w:rsidR="00FD77CD">
      <w:rPr>
        <w:rFonts w:asciiTheme="majorHAnsi" w:eastAsiaTheme="majorEastAsia" w:hAnsiTheme="majorHAnsi" w:cstheme="majorBidi"/>
      </w:rPr>
      <w:fldChar w:fldCharType="end"/>
    </w:r>
  </w:p>
  <w:p w:rsidR="00BA1585" w:rsidRDefault="00BA1585" w:rsidP="002250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E86" w:rsidRDefault="00457E86" w:rsidP="00225072">
      <w:r>
        <w:separator/>
      </w:r>
    </w:p>
  </w:footnote>
  <w:footnote w:type="continuationSeparator" w:id="0">
    <w:p w:rsidR="00457E86" w:rsidRDefault="00457E86" w:rsidP="0022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BC2E25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1E863C5C"/>
    <w:multiLevelType w:val="hybridMultilevel"/>
    <w:tmpl w:val="BD585C6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0EB1980"/>
    <w:multiLevelType w:val="multilevel"/>
    <w:tmpl w:val="06F67DAE"/>
    <w:styleLink w:val="Polytech-numrotation"/>
    <w:lvl w:ilvl="0">
      <w:start w:val="1"/>
      <w:numFmt w:val="decimal"/>
      <w:suff w:val="space"/>
      <w:lvlText w:val="TP 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C1F3A47"/>
    <w:multiLevelType w:val="hybridMultilevel"/>
    <w:tmpl w:val="0BD8D1E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D3443C5"/>
    <w:multiLevelType w:val="multilevel"/>
    <w:tmpl w:val="AB16E5FA"/>
    <w:lvl w:ilvl="0">
      <w:start w:val="15"/>
      <w:numFmt w:val="decimal"/>
      <w:pStyle w:val="Polytech-TP"/>
      <w:lvlText w:val="TP 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E894EC5"/>
    <w:multiLevelType w:val="hybridMultilevel"/>
    <w:tmpl w:val="DA88177A"/>
    <w:lvl w:ilvl="0" w:tplc="15ACDCD4">
      <w:start w:val="1"/>
      <w:numFmt w:val="decimal"/>
      <w:pStyle w:val="Polytech-FigureLgende"/>
      <w:lvlText w:val="Figure 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57E71"/>
    <w:multiLevelType w:val="hybridMultilevel"/>
    <w:tmpl w:val="FD3A3302"/>
    <w:lvl w:ilvl="0" w:tplc="040C000F">
      <w:start w:val="1"/>
      <w:numFmt w:val="decimal"/>
      <w:lvlText w:val="%1."/>
      <w:lvlJc w:val="left"/>
      <w:pPr>
        <w:ind w:left="5606" w:hanging="360"/>
      </w:pPr>
    </w:lvl>
    <w:lvl w:ilvl="1" w:tplc="040C0019">
      <w:start w:val="1"/>
      <w:numFmt w:val="lowerLetter"/>
      <w:lvlText w:val="%2."/>
      <w:lvlJc w:val="left"/>
      <w:pPr>
        <w:ind w:left="6326" w:hanging="360"/>
      </w:pPr>
    </w:lvl>
    <w:lvl w:ilvl="2" w:tplc="040C001B" w:tentative="1">
      <w:start w:val="1"/>
      <w:numFmt w:val="lowerRoman"/>
      <w:lvlText w:val="%3."/>
      <w:lvlJc w:val="right"/>
      <w:pPr>
        <w:ind w:left="7046" w:hanging="180"/>
      </w:pPr>
    </w:lvl>
    <w:lvl w:ilvl="3" w:tplc="040C000F" w:tentative="1">
      <w:start w:val="1"/>
      <w:numFmt w:val="decimal"/>
      <w:lvlText w:val="%4."/>
      <w:lvlJc w:val="left"/>
      <w:pPr>
        <w:ind w:left="7766" w:hanging="360"/>
      </w:pPr>
    </w:lvl>
    <w:lvl w:ilvl="4" w:tplc="040C0019" w:tentative="1">
      <w:start w:val="1"/>
      <w:numFmt w:val="lowerLetter"/>
      <w:lvlText w:val="%5."/>
      <w:lvlJc w:val="left"/>
      <w:pPr>
        <w:ind w:left="8486" w:hanging="360"/>
      </w:pPr>
    </w:lvl>
    <w:lvl w:ilvl="5" w:tplc="040C001B" w:tentative="1">
      <w:start w:val="1"/>
      <w:numFmt w:val="lowerRoman"/>
      <w:lvlText w:val="%6."/>
      <w:lvlJc w:val="right"/>
      <w:pPr>
        <w:ind w:left="9206" w:hanging="180"/>
      </w:pPr>
    </w:lvl>
    <w:lvl w:ilvl="6" w:tplc="040C000F" w:tentative="1">
      <w:start w:val="1"/>
      <w:numFmt w:val="decimal"/>
      <w:lvlText w:val="%7."/>
      <w:lvlJc w:val="left"/>
      <w:pPr>
        <w:ind w:left="9926" w:hanging="360"/>
      </w:pPr>
    </w:lvl>
    <w:lvl w:ilvl="7" w:tplc="040C0019" w:tentative="1">
      <w:start w:val="1"/>
      <w:numFmt w:val="lowerLetter"/>
      <w:lvlText w:val="%8."/>
      <w:lvlJc w:val="left"/>
      <w:pPr>
        <w:ind w:left="10646" w:hanging="360"/>
      </w:pPr>
    </w:lvl>
    <w:lvl w:ilvl="8" w:tplc="040C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7">
    <w:nsid w:val="44FD6920"/>
    <w:multiLevelType w:val="hybridMultilevel"/>
    <w:tmpl w:val="9B0A394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D6A7C00"/>
    <w:multiLevelType w:val="multilevel"/>
    <w:tmpl w:val="29F0269C"/>
    <w:lvl w:ilvl="0">
      <w:start w:val="1"/>
      <w:numFmt w:val="decimal"/>
      <w:lvlText w:val="TP 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189138F"/>
    <w:multiLevelType w:val="hybridMultilevel"/>
    <w:tmpl w:val="E2AECAD8"/>
    <w:lvl w:ilvl="0" w:tplc="55C25638">
      <w:start w:val="1"/>
      <w:numFmt w:val="decimal"/>
      <w:pStyle w:val="Polytech-Question"/>
      <w:lvlText w:val="Q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E5A1D"/>
    <w:multiLevelType w:val="multilevel"/>
    <w:tmpl w:val="A6D4B322"/>
    <w:lvl w:ilvl="0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3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re4"/>
      <w:lvlText w:val="%1.%2.%3."/>
      <w:lvlJc w:val="left"/>
      <w:pPr>
        <w:tabs>
          <w:tab w:val="num" w:pos="2340"/>
        </w:tabs>
        <w:ind w:left="21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A64D82"/>
    <w:multiLevelType w:val="hybridMultilevel"/>
    <w:tmpl w:val="0F047B9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717A3613"/>
    <w:multiLevelType w:val="hybridMultilevel"/>
    <w:tmpl w:val="6D0CBCA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5C25BF1"/>
    <w:multiLevelType w:val="hybridMultilevel"/>
    <w:tmpl w:val="04069E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BED029A"/>
    <w:multiLevelType w:val="hybridMultilevel"/>
    <w:tmpl w:val="062E8D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1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8"/>
    <w:lvlOverride w:ilvl="0">
      <w:lvl w:ilvl="0">
        <w:start w:val="1"/>
        <w:numFmt w:val="decimal"/>
        <w:lvlText w:val="TP 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4"/>
  </w:num>
  <w:num w:numId="13">
    <w:abstractNumId w:val="3"/>
  </w:num>
  <w:num w:numId="14">
    <w:abstractNumId w:val="13"/>
  </w:num>
  <w:num w:numId="15">
    <w:abstractNumId w:val="11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5A11"/>
    <w:rsid w:val="00000B0F"/>
    <w:rsid w:val="00010E37"/>
    <w:rsid w:val="000133FC"/>
    <w:rsid w:val="000138B1"/>
    <w:rsid w:val="00015CD0"/>
    <w:rsid w:val="00016AE6"/>
    <w:rsid w:val="00020DC0"/>
    <w:rsid w:val="00021DFC"/>
    <w:rsid w:val="00023B01"/>
    <w:rsid w:val="00025ED2"/>
    <w:rsid w:val="00030C2A"/>
    <w:rsid w:val="00031A3F"/>
    <w:rsid w:val="00034042"/>
    <w:rsid w:val="00036877"/>
    <w:rsid w:val="00041F43"/>
    <w:rsid w:val="00042036"/>
    <w:rsid w:val="0004252B"/>
    <w:rsid w:val="000465EE"/>
    <w:rsid w:val="00046721"/>
    <w:rsid w:val="000467A1"/>
    <w:rsid w:val="00047A7B"/>
    <w:rsid w:val="000625A5"/>
    <w:rsid w:val="00072CD1"/>
    <w:rsid w:val="00072DC1"/>
    <w:rsid w:val="00073A86"/>
    <w:rsid w:val="00074597"/>
    <w:rsid w:val="0008362B"/>
    <w:rsid w:val="00084F52"/>
    <w:rsid w:val="00086E0C"/>
    <w:rsid w:val="00092C4F"/>
    <w:rsid w:val="00094FFA"/>
    <w:rsid w:val="00095F1A"/>
    <w:rsid w:val="000A0123"/>
    <w:rsid w:val="000A09E1"/>
    <w:rsid w:val="000A0B15"/>
    <w:rsid w:val="000A5E99"/>
    <w:rsid w:val="000B4BD3"/>
    <w:rsid w:val="000B557A"/>
    <w:rsid w:val="000C2197"/>
    <w:rsid w:val="000C2C9D"/>
    <w:rsid w:val="000D7D5C"/>
    <w:rsid w:val="000E0684"/>
    <w:rsid w:val="000E2831"/>
    <w:rsid w:val="000E5A5E"/>
    <w:rsid w:val="000F3DEF"/>
    <w:rsid w:val="000F6190"/>
    <w:rsid w:val="00101545"/>
    <w:rsid w:val="001034E1"/>
    <w:rsid w:val="0010733A"/>
    <w:rsid w:val="001075F4"/>
    <w:rsid w:val="00112246"/>
    <w:rsid w:val="00114B4C"/>
    <w:rsid w:val="00115774"/>
    <w:rsid w:val="001204BC"/>
    <w:rsid w:val="00130F19"/>
    <w:rsid w:val="001369C3"/>
    <w:rsid w:val="001378A4"/>
    <w:rsid w:val="0014071D"/>
    <w:rsid w:val="00140B92"/>
    <w:rsid w:val="00147360"/>
    <w:rsid w:val="0015081F"/>
    <w:rsid w:val="00150DF2"/>
    <w:rsid w:val="00154797"/>
    <w:rsid w:val="00156EE4"/>
    <w:rsid w:val="00160FDF"/>
    <w:rsid w:val="001619F8"/>
    <w:rsid w:val="00165696"/>
    <w:rsid w:val="00165AFB"/>
    <w:rsid w:val="00177E7B"/>
    <w:rsid w:val="001828E8"/>
    <w:rsid w:val="001829A4"/>
    <w:rsid w:val="0018718C"/>
    <w:rsid w:val="00187EC4"/>
    <w:rsid w:val="00191FAE"/>
    <w:rsid w:val="0019341D"/>
    <w:rsid w:val="001942EB"/>
    <w:rsid w:val="001954B7"/>
    <w:rsid w:val="001A252D"/>
    <w:rsid w:val="001B379E"/>
    <w:rsid w:val="001B533E"/>
    <w:rsid w:val="001B6737"/>
    <w:rsid w:val="001C1E8C"/>
    <w:rsid w:val="001C4476"/>
    <w:rsid w:val="001C73A4"/>
    <w:rsid w:val="001C761A"/>
    <w:rsid w:val="001C799E"/>
    <w:rsid w:val="001D3BF5"/>
    <w:rsid w:val="001E1CC8"/>
    <w:rsid w:val="001F19CA"/>
    <w:rsid w:val="001F1ADB"/>
    <w:rsid w:val="001F5208"/>
    <w:rsid w:val="001F731B"/>
    <w:rsid w:val="00201FC5"/>
    <w:rsid w:val="00205D0D"/>
    <w:rsid w:val="00206A4E"/>
    <w:rsid w:val="002103F4"/>
    <w:rsid w:val="00214032"/>
    <w:rsid w:val="0021689B"/>
    <w:rsid w:val="00225072"/>
    <w:rsid w:val="00234B44"/>
    <w:rsid w:val="00236504"/>
    <w:rsid w:val="0024027F"/>
    <w:rsid w:val="0024242E"/>
    <w:rsid w:val="00242E5D"/>
    <w:rsid w:val="00244247"/>
    <w:rsid w:val="0024435D"/>
    <w:rsid w:val="002466A4"/>
    <w:rsid w:val="002477F3"/>
    <w:rsid w:val="00256B0D"/>
    <w:rsid w:val="00256B2F"/>
    <w:rsid w:val="002570D9"/>
    <w:rsid w:val="00257CEC"/>
    <w:rsid w:val="0026331C"/>
    <w:rsid w:val="00266D65"/>
    <w:rsid w:val="0028087A"/>
    <w:rsid w:val="00282D05"/>
    <w:rsid w:val="00282E21"/>
    <w:rsid w:val="00285264"/>
    <w:rsid w:val="00295160"/>
    <w:rsid w:val="002A0DC2"/>
    <w:rsid w:val="002A15E1"/>
    <w:rsid w:val="002A2B50"/>
    <w:rsid w:val="002B2D8C"/>
    <w:rsid w:val="002B5B24"/>
    <w:rsid w:val="002C03CF"/>
    <w:rsid w:val="002C0B49"/>
    <w:rsid w:val="002C1B9C"/>
    <w:rsid w:val="002C7799"/>
    <w:rsid w:val="002D5F02"/>
    <w:rsid w:val="002D7939"/>
    <w:rsid w:val="002E3C62"/>
    <w:rsid w:val="002F0599"/>
    <w:rsid w:val="002F234E"/>
    <w:rsid w:val="002F3CF0"/>
    <w:rsid w:val="002F59DF"/>
    <w:rsid w:val="00302358"/>
    <w:rsid w:val="00302B07"/>
    <w:rsid w:val="003104DC"/>
    <w:rsid w:val="00322EB2"/>
    <w:rsid w:val="00326F88"/>
    <w:rsid w:val="00330510"/>
    <w:rsid w:val="00331340"/>
    <w:rsid w:val="00331882"/>
    <w:rsid w:val="00332116"/>
    <w:rsid w:val="003422B4"/>
    <w:rsid w:val="0034286E"/>
    <w:rsid w:val="00347C99"/>
    <w:rsid w:val="0035592B"/>
    <w:rsid w:val="00355DF8"/>
    <w:rsid w:val="0036123B"/>
    <w:rsid w:val="00363CEF"/>
    <w:rsid w:val="00367C8E"/>
    <w:rsid w:val="00367FF2"/>
    <w:rsid w:val="00371863"/>
    <w:rsid w:val="003730B4"/>
    <w:rsid w:val="00377DD2"/>
    <w:rsid w:val="003830C7"/>
    <w:rsid w:val="003A1AB1"/>
    <w:rsid w:val="003C1217"/>
    <w:rsid w:val="003C16E3"/>
    <w:rsid w:val="003C252C"/>
    <w:rsid w:val="003C51ED"/>
    <w:rsid w:val="003C654B"/>
    <w:rsid w:val="003C73B9"/>
    <w:rsid w:val="003D0DC5"/>
    <w:rsid w:val="003D1AD2"/>
    <w:rsid w:val="003D22E8"/>
    <w:rsid w:val="003D4333"/>
    <w:rsid w:val="003D5D61"/>
    <w:rsid w:val="003D70D8"/>
    <w:rsid w:val="003E0E6C"/>
    <w:rsid w:val="003E62E4"/>
    <w:rsid w:val="003F2653"/>
    <w:rsid w:val="00402AB2"/>
    <w:rsid w:val="00413D32"/>
    <w:rsid w:val="00415F8D"/>
    <w:rsid w:val="00417DC1"/>
    <w:rsid w:val="00435F13"/>
    <w:rsid w:val="00442280"/>
    <w:rsid w:val="004431EE"/>
    <w:rsid w:val="00446DB8"/>
    <w:rsid w:val="004518EC"/>
    <w:rsid w:val="00455167"/>
    <w:rsid w:val="00457E86"/>
    <w:rsid w:val="004607C6"/>
    <w:rsid w:val="00463542"/>
    <w:rsid w:val="004704A6"/>
    <w:rsid w:val="0047274C"/>
    <w:rsid w:val="00476DE4"/>
    <w:rsid w:val="00485A39"/>
    <w:rsid w:val="00490F19"/>
    <w:rsid w:val="00491AE4"/>
    <w:rsid w:val="00496943"/>
    <w:rsid w:val="004A147F"/>
    <w:rsid w:val="004A6D34"/>
    <w:rsid w:val="004A721B"/>
    <w:rsid w:val="004B06C1"/>
    <w:rsid w:val="004B3A5C"/>
    <w:rsid w:val="004B426A"/>
    <w:rsid w:val="004B62E3"/>
    <w:rsid w:val="004B768D"/>
    <w:rsid w:val="004C0B8A"/>
    <w:rsid w:val="004C1130"/>
    <w:rsid w:val="004C2BD4"/>
    <w:rsid w:val="004C4578"/>
    <w:rsid w:val="004C763D"/>
    <w:rsid w:val="004D09CD"/>
    <w:rsid w:val="004D44C0"/>
    <w:rsid w:val="004E071D"/>
    <w:rsid w:val="004E6838"/>
    <w:rsid w:val="004F0A18"/>
    <w:rsid w:val="004F0FA4"/>
    <w:rsid w:val="004F22D6"/>
    <w:rsid w:val="004F4783"/>
    <w:rsid w:val="00501248"/>
    <w:rsid w:val="005075D7"/>
    <w:rsid w:val="00512100"/>
    <w:rsid w:val="005149CD"/>
    <w:rsid w:val="005168D9"/>
    <w:rsid w:val="0052153D"/>
    <w:rsid w:val="00521FBE"/>
    <w:rsid w:val="00524567"/>
    <w:rsid w:val="0052483F"/>
    <w:rsid w:val="00525540"/>
    <w:rsid w:val="00526F91"/>
    <w:rsid w:val="0053010C"/>
    <w:rsid w:val="005418F1"/>
    <w:rsid w:val="00544553"/>
    <w:rsid w:val="00546D6F"/>
    <w:rsid w:val="00547E44"/>
    <w:rsid w:val="00550C2A"/>
    <w:rsid w:val="00560436"/>
    <w:rsid w:val="00565C70"/>
    <w:rsid w:val="00571817"/>
    <w:rsid w:val="00571B28"/>
    <w:rsid w:val="0057223E"/>
    <w:rsid w:val="00581551"/>
    <w:rsid w:val="0058337C"/>
    <w:rsid w:val="00585598"/>
    <w:rsid w:val="00591FCB"/>
    <w:rsid w:val="00592BDC"/>
    <w:rsid w:val="00593873"/>
    <w:rsid w:val="00593A3B"/>
    <w:rsid w:val="00593DCE"/>
    <w:rsid w:val="00593E6F"/>
    <w:rsid w:val="005961F2"/>
    <w:rsid w:val="005966A7"/>
    <w:rsid w:val="005A4B67"/>
    <w:rsid w:val="005B30B9"/>
    <w:rsid w:val="005B4B16"/>
    <w:rsid w:val="005B55B4"/>
    <w:rsid w:val="005B650A"/>
    <w:rsid w:val="005B726C"/>
    <w:rsid w:val="005B79B4"/>
    <w:rsid w:val="005C1AB5"/>
    <w:rsid w:val="005C6C20"/>
    <w:rsid w:val="005C7F0E"/>
    <w:rsid w:val="005D00FD"/>
    <w:rsid w:val="005D146A"/>
    <w:rsid w:val="005D2DF7"/>
    <w:rsid w:val="005D4A72"/>
    <w:rsid w:val="005E7BC3"/>
    <w:rsid w:val="005F1DDC"/>
    <w:rsid w:val="005F39BE"/>
    <w:rsid w:val="005F757E"/>
    <w:rsid w:val="0060063C"/>
    <w:rsid w:val="00602236"/>
    <w:rsid w:val="00602F8F"/>
    <w:rsid w:val="006058FD"/>
    <w:rsid w:val="00606E39"/>
    <w:rsid w:val="00607203"/>
    <w:rsid w:val="00615681"/>
    <w:rsid w:val="00626420"/>
    <w:rsid w:val="0062695F"/>
    <w:rsid w:val="00630C0B"/>
    <w:rsid w:val="00633B1D"/>
    <w:rsid w:val="00640802"/>
    <w:rsid w:val="00643D98"/>
    <w:rsid w:val="0064417D"/>
    <w:rsid w:val="0064572B"/>
    <w:rsid w:val="00646DBF"/>
    <w:rsid w:val="00652E9F"/>
    <w:rsid w:val="00662B38"/>
    <w:rsid w:val="0067013C"/>
    <w:rsid w:val="006730AB"/>
    <w:rsid w:val="00674141"/>
    <w:rsid w:val="0067460D"/>
    <w:rsid w:val="0068427D"/>
    <w:rsid w:val="00685C9F"/>
    <w:rsid w:val="00687463"/>
    <w:rsid w:val="00693AAE"/>
    <w:rsid w:val="0069511E"/>
    <w:rsid w:val="00697771"/>
    <w:rsid w:val="006A01A3"/>
    <w:rsid w:val="006A03D2"/>
    <w:rsid w:val="006A4761"/>
    <w:rsid w:val="006A50A7"/>
    <w:rsid w:val="006A7C26"/>
    <w:rsid w:val="006A7F95"/>
    <w:rsid w:val="006B1D3F"/>
    <w:rsid w:val="006B210B"/>
    <w:rsid w:val="006B22FE"/>
    <w:rsid w:val="006C0244"/>
    <w:rsid w:val="006C43FB"/>
    <w:rsid w:val="006C7A10"/>
    <w:rsid w:val="006D1892"/>
    <w:rsid w:val="006D7783"/>
    <w:rsid w:val="006E057F"/>
    <w:rsid w:val="006E0681"/>
    <w:rsid w:val="006E3C3D"/>
    <w:rsid w:val="006F6153"/>
    <w:rsid w:val="006F620F"/>
    <w:rsid w:val="006F68E3"/>
    <w:rsid w:val="007018DB"/>
    <w:rsid w:val="007065D7"/>
    <w:rsid w:val="00707534"/>
    <w:rsid w:val="00707DA4"/>
    <w:rsid w:val="007112BC"/>
    <w:rsid w:val="007149A2"/>
    <w:rsid w:val="00724F88"/>
    <w:rsid w:val="00725754"/>
    <w:rsid w:val="00727887"/>
    <w:rsid w:val="00732365"/>
    <w:rsid w:val="00736593"/>
    <w:rsid w:val="00736737"/>
    <w:rsid w:val="00740BA5"/>
    <w:rsid w:val="00740C67"/>
    <w:rsid w:val="00745D23"/>
    <w:rsid w:val="00760A5D"/>
    <w:rsid w:val="00761323"/>
    <w:rsid w:val="00761B33"/>
    <w:rsid w:val="00766DC1"/>
    <w:rsid w:val="00781DAC"/>
    <w:rsid w:val="007839D3"/>
    <w:rsid w:val="00784D2B"/>
    <w:rsid w:val="00784DF9"/>
    <w:rsid w:val="007901CC"/>
    <w:rsid w:val="00792B2F"/>
    <w:rsid w:val="00793645"/>
    <w:rsid w:val="007A3A3F"/>
    <w:rsid w:val="007A57D7"/>
    <w:rsid w:val="007B091E"/>
    <w:rsid w:val="007B4B22"/>
    <w:rsid w:val="007B523D"/>
    <w:rsid w:val="007B5926"/>
    <w:rsid w:val="007B6C94"/>
    <w:rsid w:val="007C4924"/>
    <w:rsid w:val="007C75B5"/>
    <w:rsid w:val="007C7EFE"/>
    <w:rsid w:val="007D02D8"/>
    <w:rsid w:val="007D18E3"/>
    <w:rsid w:val="007D2A2A"/>
    <w:rsid w:val="007D5A54"/>
    <w:rsid w:val="007E006F"/>
    <w:rsid w:val="007E2500"/>
    <w:rsid w:val="007E3315"/>
    <w:rsid w:val="007E521F"/>
    <w:rsid w:val="007F0ED7"/>
    <w:rsid w:val="007F1275"/>
    <w:rsid w:val="0080097C"/>
    <w:rsid w:val="00804A1F"/>
    <w:rsid w:val="00805CAC"/>
    <w:rsid w:val="00812D13"/>
    <w:rsid w:val="00820F29"/>
    <w:rsid w:val="0082353F"/>
    <w:rsid w:val="00834BF0"/>
    <w:rsid w:val="00847B3A"/>
    <w:rsid w:val="0085000D"/>
    <w:rsid w:val="00850660"/>
    <w:rsid w:val="00852056"/>
    <w:rsid w:val="0085417D"/>
    <w:rsid w:val="00855292"/>
    <w:rsid w:val="008561A2"/>
    <w:rsid w:val="008578B0"/>
    <w:rsid w:val="00860ABE"/>
    <w:rsid w:val="00863E67"/>
    <w:rsid w:val="00864B2E"/>
    <w:rsid w:val="008657D8"/>
    <w:rsid w:val="00866E26"/>
    <w:rsid w:val="00870AC8"/>
    <w:rsid w:val="00876A9C"/>
    <w:rsid w:val="00882DA3"/>
    <w:rsid w:val="00886BC2"/>
    <w:rsid w:val="00887597"/>
    <w:rsid w:val="00890B51"/>
    <w:rsid w:val="00890C7C"/>
    <w:rsid w:val="00896C8E"/>
    <w:rsid w:val="00897B48"/>
    <w:rsid w:val="00897BC1"/>
    <w:rsid w:val="008A03DD"/>
    <w:rsid w:val="008A1217"/>
    <w:rsid w:val="008A47BB"/>
    <w:rsid w:val="008B0DF7"/>
    <w:rsid w:val="008B100F"/>
    <w:rsid w:val="008B3542"/>
    <w:rsid w:val="008B400C"/>
    <w:rsid w:val="008B7130"/>
    <w:rsid w:val="008B7EC7"/>
    <w:rsid w:val="008C61DE"/>
    <w:rsid w:val="008C66EB"/>
    <w:rsid w:val="008C700F"/>
    <w:rsid w:val="008D00E0"/>
    <w:rsid w:val="008D2264"/>
    <w:rsid w:val="008D3AD9"/>
    <w:rsid w:val="008D7103"/>
    <w:rsid w:val="008D7B78"/>
    <w:rsid w:val="008E3834"/>
    <w:rsid w:val="008E6BAF"/>
    <w:rsid w:val="008F0E48"/>
    <w:rsid w:val="008F19A6"/>
    <w:rsid w:val="00902227"/>
    <w:rsid w:val="00905139"/>
    <w:rsid w:val="0091003A"/>
    <w:rsid w:val="00914E5F"/>
    <w:rsid w:val="00917501"/>
    <w:rsid w:val="009208C9"/>
    <w:rsid w:val="00923857"/>
    <w:rsid w:val="009262C0"/>
    <w:rsid w:val="0093012E"/>
    <w:rsid w:val="009304F8"/>
    <w:rsid w:val="00932C00"/>
    <w:rsid w:val="00933396"/>
    <w:rsid w:val="00933B23"/>
    <w:rsid w:val="00933F13"/>
    <w:rsid w:val="009364DD"/>
    <w:rsid w:val="00940CD6"/>
    <w:rsid w:val="009511F4"/>
    <w:rsid w:val="00957030"/>
    <w:rsid w:val="00966966"/>
    <w:rsid w:val="009703D8"/>
    <w:rsid w:val="00975FAD"/>
    <w:rsid w:val="00981F74"/>
    <w:rsid w:val="009916B9"/>
    <w:rsid w:val="00995B89"/>
    <w:rsid w:val="009A1785"/>
    <w:rsid w:val="009A2539"/>
    <w:rsid w:val="009A485F"/>
    <w:rsid w:val="009A5A84"/>
    <w:rsid w:val="009A605F"/>
    <w:rsid w:val="009A6F58"/>
    <w:rsid w:val="009B2CFF"/>
    <w:rsid w:val="009B3FD1"/>
    <w:rsid w:val="009B4DF1"/>
    <w:rsid w:val="009B5FC5"/>
    <w:rsid w:val="009B6085"/>
    <w:rsid w:val="009B6A4B"/>
    <w:rsid w:val="009B6D99"/>
    <w:rsid w:val="009C10B4"/>
    <w:rsid w:val="009C23DB"/>
    <w:rsid w:val="009C64CB"/>
    <w:rsid w:val="009D0C85"/>
    <w:rsid w:val="009D1E36"/>
    <w:rsid w:val="009D2537"/>
    <w:rsid w:val="009D3363"/>
    <w:rsid w:val="009D6B58"/>
    <w:rsid w:val="009E1B99"/>
    <w:rsid w:val="009E4DCA"/>
    <w:rsid w:val="009E4E66"/>
    <w:rsid w:val="009F279D"/>
    <w:rsid w:val="009F538B"/>
    <w:rsid w:val="009F5EC7"/>
    <w:rsid w:val="009F68BB"/>
    <w:rsid w:val="009F7A7A"/>
    <w:rsid w:val="00A0015D"/>
    <w:rsid w:val="00A030F8"/>
    <w:rsid w:val="00A03928"/>
    <w:rsid w:val="00A15CA9"/>
    <w:rsid w:val="00A178BB"/>
    <w:rsid w:val="00A17C05"/>
    <w:rsid w:val="00A2115B"/>
    <w:rsid w:val="00A21BD4"/>
    <w:rsid w:val="00A22511"/>
    <w:rsid w:val="00A26B10"/>
    <w:rsid w:val="00A338A2"/>
    <w:rsid w:val="00A3605D"/>
    <w:rsid w:val="00A407DD"/>
    <w:rsid w:val="00A40DC0"/>
    <w:rsid w:val="00A47CD0"/>
    <w:rsid w:val="00A503A9"/>
    <w:rsid w:val="00A55D9D"/>
    <w:rsid w:val="00A579A4"/>
    <w:rsid w:val="00A57CCE"/>
    <w:rsid w:val="00A64344"/>
    <w:rsid w:val="00A65B18"/>
    <w:rsid w:val="00A71E70"/>
    <w:rsid w:val="00A860F8"/>
    <w:rsid w:val="00A8691B"/>
    <w:rsid w:val="00A9080A"/>
    <w:rsid w:val="00A90B6A"/>
    <w:rsid w:val="00A90FDD"/>
    <w:rsid w:val="00A94070"/>
    <w:rsid w:val="00AA0726"/>
    <w:rsid w:val="00AA51B6"/>
    <w:rsid w:val="00AA52DE"/>
    <w:rsid w:val="00AA7A9D"/>
    <w:rsid w:val="00AB3AA4"/>
    <w:rsid w:val="00AB50B2"/>
    <w:rsid w:val="00AB51FB"/>
    <w:rsid w:val="00AC7FD1"/>
    <w:rsid w:val="00AD2C59"/>
    <w:rsid w:val="00AD2E0A"/>
    <w:rsid w:val="00AE0278"/>
    <w:rsid w:val="00AF1EA3"/>
    <w:rsid w:val="00AF5DF1"/>
    <w:rsid w:val="00AF69ED"/>
    <w:rsid w:val="00AF6C0C"/>
    <w:rsid w:val="00AF7D5E"/>
    <w:rsid w:val="00B001DB"/>
    <w:rsid w:val="00B01C34"/>
    <w:rsid w:val="00B039CB"/>
    <w:rsid w:val="00B043FD"/>
    <w:rsid w:val="00B112EB"/>
    <w:rsid w:val="00B16C5E"/>
    <w:rsid w:val="00B225E5"/>
    <w:rsid w:val="00B23FA5"/>
    <w:rsid w:val="00B25D6F"/>
    <w:rsid w:val="00B30E11"/>
    <w:rsid w:val="00B324CD"/>
    <w:rsid w:val="00B37D1E"/>
    <w:rsid w:val="00B43333"/>
    <w:rsid w:val="00B44A21"/>
    <w:rsid w:val="00B45B93"/>
    <w:rsid w:val="00B47CB2"/>
    <w:rsid w:val="00B603F3"/>
    <w:rsid w:val="00B72CDF"/>
    <w:rsid w:val="00B776DC"/>
    <w:rsid w:val="00B8056A"/>
    <w:rsid w:val="00B81790"/>
    <w:rsid w:val="00B833FC"/>
    <w:rsid w:val="00B873CA"/>
    <w:rsid w:val="00B94FC8"/>
    <w:rsid w:val="00B96FAD"/>
    <w:rsid w:val="00BA112D"/>
    <w:rsid w:val="00BA1585"/>
    <w:rsid w:val="00BA4363"/>
    <w:rsid w:val="00BA5F52"/>
    <w:rsid w:val="00BB4B83"/>
    <w:rsid w:val="00BC4DDD"/>
    <w:rsid w:val="00BC632F"/>
    <w:rsid w:val="00BC6405"/>
    <w:rsid w:val="00BD1C32"/>
    <w:rsid w:val="00BD29E1"/>
    <w:rsid w:val="00BD456E"/>
    <w:rsid w:val="00BD7CEF"/>
    <w:rsid w:val="00BE36FD"/>
    <w:rsid w:val="00BF15DD"/>
    <w:rsid w:val="00C037B3"/>
    <w:rsid w:val="00C040A1"/>
    <w:rsid w:val="00C1252B"/>
    <w:rsid w:val="00C12784"/>
    <w:rsid w:val="00C15709"/>
    <w:rsid w:val="00C25275"/>
    <w:rsid w:val="00C25DFE"/>
    <w:rsid w:val="00C260B1"/>
    <w:rsid w:val="00C31502"/>
    <w:rsid w:val="00C33FD8"/>
    <w:rsid w:val="00C46828"/>
    <w:rsid w:val="00C50E9C"/>
    <w:rsid w:val="00C55928"/>
    <w:rsid w:val="00C56FC8"/>
    <w:rsid w:val="00C60118"/>
    <w:rsid w:val="00C62CCB"/>
    <w:rsid w:val="00C63D50"/>
    <w:rsid w:val="00C66A08"/>
    <w:rsid w:val="00C67B38"/>
    <w:rsid w:val="00C67D9F"/>
    <w:rsid w:val="00C71206"/>
    <w:rsid w:val="00C73902"/>
    <w:rsid w:val="00C73906"/>
    <w:rsid w:val="00C76340"/>
    <w:rsid w:val="00C857A4"/>
    <w:rsid w:val="00C910AF"/>
    <w:rsid w:val="00C9117C"/>
    <w:rsid w:val="00C9716C"/>
    <w:rsid w:val="00C97A59"/>
    <w:rsid w:val="00CA538C"/>
    <w:rsid w:val="00CB0824"/>
    <w:rsid w:val="00CB0C8D"/>
    <w:rsid w:val="00CB0D46"/>
    <w:rsid w:val="00CB1B4A"/>
    <w:rsid w:val="00CB1EF3"/>
    <w:rsid w:val="00CB4018"/>
    <w:rsid w:val="00CB6302"/>
    <w:rsid w:val="00CD2858"/>
    <w:rsid w:val="00CD700F"/>
    <w:rsid w:val="00CE295B"/>
    <w:rsid w:val="00CE2A0C"/>
    <w:rsid w:val="00CE41C7"/>
    <w:rsid w:val="00CE7D17"/>
    <w:rsid w:val="00CF13EC"/>
    <w:rsid w:val="00CF452A"/>
    <w:rsid w:val="00D00B86"/>
    <w:rsid w:val="00D10538"/>
    <w:rsid w:val="00D107A1"/>
    <w:rsid w:val="00D13451"/>
    <w:rsid w:val="00D14C5A"/>
    <w:rsid w:val="00D22EC8"/>
    <w:rsid w:val="00D23525"/>
    <w:rsid w:val="00D26651"/>
    <w:rsid w:val="00D3144C"/>
    <w:rsid w:val="00D33E2D"/>
    <w:rsid w:val="00D346E3"/>
    <w:rsid w:val="00D358DB"/>
    <w:rsid w:val="00D3694B"/>
    <w:rsid w:val="00D37BA1"/>
    <w:rsid w:val="00D404C2"/>
    <w:rsid w:val="00D42508"/>
    <w:rsid w:val="00D43BCF"/>
    <w:rsid w:val="00D453A1"/>
    <w:rsid w:val="00D4718F"/>
    <w:rsid w:val="00D5220D"/>
    <w:rsid w:val="00D52CC5"/>
    <w:rsid w:val="00D54EF1"/>
    <w:rsid w:val="00D60472"/>
    <w:rsid w:val="00D61442"/>
    <w:rsid w:val="00D61971"/>
    <w:rsid w:val="00D62E00"/>
    <w:rsid w:val="00D71AF9"/>
    <w:rsid w:val="00D7249C"/>
    <w:rsid w:val="00D81939"/>
    <w:rsid w:val="00D83DE4"/>
    <w:rsid w:val="00D856E1"/>
    <w:rsid w:val="00D97EB2"/>
    <w:rsid w:val="00DA08AA"/>
    <w:rsid w:val="00DA0CF9"/>
    <w:rsid w:val="00DA42E1"/>
    <w:rsid w:val="00DB20F2"/>
    <w:rsid w:val="00DB66F4"/>
    <w:rsid w:val="00DC3F37"/>
    <w:rsid w:val="00DC4B65"/>
    <w:rsid w:val="00DD5101"/>
    <w:rsid w:val="00DD560B"/>
    <w:rsid w:val="00DD746F"/>
    <w:rsid w:val="00DD76C1"/>
    <w:rsid w:val="00DE183B"/>
    <w:rsid w:val="00DE1F45"/>
    <w:rsid w:val="00DE2FDE"/>
    <w:rsid w:val="00DF0CC6"/>
    <w:rsid w:val="00DF308D"/>
    <w:rsid w:val="00DF4EB6"/>
    <w:rsid w:val="00DF4FF3"/>
    <w:rsid w:val="00DF6361"/>
    <w:rsid w:val="00E14717"/>
    <w:rsid w:val="00E14D3E"/>
    <w:rsid w:val="00E155AF"/>
    <w:rsid w:val="00E16651"/>
    <w:rsid w:val="00E20BA3"/>
    <w:rsid w:val="00E211FB"/>
    <w:rsid w:val="00E231F2"/>
    <w:rsid w:val="00E34D20"/>
    <w:rsid w:val="00E416CF"/>
    <w:rsid w:val="00E43DCC"/>
    <w:rsid w:val="00E44CA2"/>
    <w:rsid w:val="00E45869"/>
    <w:rsid w:val="00E52771"/>
    <w:rsid w:val="00E719B8"/>
    <w:rsid w:val="00E72DE6"/>
    <w:rsid w:val="00E80382"/>
    <w:rsid w:val="00E8467D"/>
    <w:rsid w:val="00E87163"/>
    <w:rsid w:val="00E87BA4"/>
    <w:rsid w:val="00E90D9E"/>
    <w:rsid w:val="00E918C9"/>
    <w:rsid w:val="00E967B1"/>
    <w:rsid w:val="00EA00CD"/>
    <w:rsid w:val="00EA40D9"/>
    <w:rsid w:val="00EB1E3F"/>
    <w:rsid w:val="00EB32D9"/>
    <w:rsid w:val="00EC02E0"/>
    <w:rsid w:val="00EC1930"/>
    <w:rsid w:val="00EC1C0C"/>
    <w:rsid w:val="00EC5050"/>
    <w:rsid w:val="00EC682A"/>
    <w:rsid w:val="00ED3294"/>
    <w:rsid w:val="00ED52A8"/>
    <w:rsid w:val="00ED58EF"/>
    <w:rsid w:val="00EE0F30"/>
    <w:rsid w:val="00EE1864"/>
    <w:rsid w:val="00EE3263"/>
    <w:rsid w:val="00EF2F7A"/>
    <w:rsid w:val="00EF347B"/>
    <w:rsid w:val="00F0197B"/>
    <w:rsid w:val="00F05CF3"/>
    <w:rsid w:val="00F103AF"/>
    <w:rsid w:val="00F1502E"/>
    <w:rsid w:val="00F24384"/>
    <w:rsid w:val="00F24EB1"/>
    <w:rsid w:val="00F26289"/>
    <w:rsid w:val="00F33093"/>
    <w:rsid w:val="00F376F3"/>
    <w:rsid w:val="00F44C87"/>
    <w:rsid w:val="00F478FA"/>
    <w:rsid w:val="00F5179E"/>
    <w:rsid w:val="00F605D8"/>
    <w:rsid w:val="00F62572"/>
    <w:rsid w:val="00F635C4"/>
    <w:rsid w:val="00F76238"/>
    <w:rsid w:val="00F76B8F"/>
    <w:rsid w:val="00F839F4"/>
    <w:rsid w:val="00F84E97"/>
    <w:rsid w:val="00F85AFF"/>
    <w:rsid w:val="00F97221"/>
    <w:rsid w:val="00FA48C2"/>
    <w:rsid w:val="00FB0358"/>
    <w:rsid w:val="00FB38E5"/>
    <w:rsid w:val="00FB67FF"/>
    <w:rsid w:val="00FC22E7"/>
    <w:rsid w:val="00FC3198"/>
    <w:rsid w:val="00FC3556"/>
    <w:rsid w:val="00FC6D47"/>
    <w:rsid w:val="00FD0426"/>
    <w:rsid w:val="00FD08AA"/>
    <w:rsid w:val="00FD20CA"/>
    <w:rsid w:val="00FD391F"/>
    <w:rsid w:val="00FD46E4"/>
    <w:rsid w:val="00FD4D41"/>
    <w:rsid w:val="00FD5A11"/>
    <w:rsid w:val="00FD7251"/>
    <w:rsid w:val="00FD77CD"/>
    <w:rsid w:val="00FE1D65"/>
    <w:rsid w:val="00FF632F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072"/>
    <w:pPr>
      <w:ind w:firstLine="284"/>
      <w:jc w:val="both"/>
    </w:pPr>
    <w:rPr>
      <w:rFonts w:ascii="Calibri" w:hAnsi="Calibri"/>
      <w:sz w:val="24"/>
      <w:szCs w:val="24"/>
    </w:rPr>
  </w:style>
  <w:style w:type="paragraph" w:styleId="Titre1">
    <w:name w:val="heading 1"/>
    <w:basedOn w:val="Normal"/>
    <w:next w:val="Normal"/>
    <w:qFormat/>
    <w:rsid w:val="00FD5A11"/>
    <w:pPr>
      <w:keepNext/>
      <w:spacing w:before="240" w:after="60"/>
      <w:jc w:val="center"/>
      <w:outlineLvl w:val="0"/>
    </w:pPr>
    <w:rPr>
      <w:rFonts w:cs="Arial"/>
      <w:b/>
      <w:bCs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FD5A11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6"/>
      <w:szCs w:val="28"/>
    </w:rPr>
  </w:style>
  <w:style w:type="paragraph" w:styleId="Titre3">
    <w:name w:val="heading 3"/>
    <w:basedOn w:val="Normal"/>
    <w:next w:val="Normal"/>
    <w:qFormat/>
    <w:rsid w:val="00917501"/>
    <w:pPr>
      <w:keepNext/>
      <w:numPr>
        <w:ilvl w:val="1"/>
        <w:numId w:val="1"/>
      </w:numPr>
      <w:spacing w:before="480" w:after="120"/>
      <w:ind w:left="788" w:hanging="431"/>
      <w:outlineLvl w:val="2"/>
    </w:pPr>
    <w:rPr>
      <w:rFonts w:cs="Arial"/>
      <w:bCs/>
      <w:sz w:val="32"/>
      <w:szCs w:val="26"/>
      <w:u w:val="single"/>
    </w:rPr>
  </w:style>
  <w:style w:type="paragraph" w:styleId="Titre4">
    <w:name w:val="heading 4"/>
    <w:basedOn w:val="Normal"/>
    <w:next w:val="Normal"/>
    <w:qFormat/>
    <w:rsid w:val="00761B33"/>
    <w:pPr>
      <w:keepNext/>
      <w:numPr>
        <w:ilvl w:val="2"/>
        <w:numId w:val="1"/>
      </w:numPr>
      <w:spacing w:before="240" w:after="240"/>
      <w:ind w:left="1225" w:hanging="505"/>
      <w:outlineLvl w:val="3"/>
    </w:pPr>
    <w:rPr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">
    <w:name w:val="Note"/>
    <w:basedOn w:val="Normal"/>
    <w:rsid w:val="001954B7"/>
    <w:rPr>
      <w:i/>
    </w:rPr>
  </w:style>
  <w:style w:type="table" w:styleId="Grilledutableau">
    <w:name w:val="Table Grid"/>
    <w:basedOn w:val="TableauNormal"/>
    <w:rsid w:val="006A01A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740C67"/>
    <w:pPr>
      <w:tabs>
        <w:tab w:val="right" w:leader="dot" w:pos="9062"/>
      </w:tabs>
      <w:spacing w:before="120" w:after="12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A57CCE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A57CCE"/>
    <w:pPr>
      <w:ind w:left="480"/>
    </w:pPr>
  </w:style>
  <w:style w:type="character" w:styleId="Lienhypertexte">
    <w:name w:val="Hyperlink"/>
    <w:uiPriority w:val="99"/>
    <w:rsid w:val="00A57CCE"/>
    <w:rPr>
      <w:color w:val="0000FF"/>
      <w:u w:val="single"/>
    </w:rPr>
  </w:style>
  <w:style w:type="paragraph" w:styleId="TM4">
    <w:name w:val="toc 4"/>
    <w:basedOn w:val="Normal"/>
    <w:next w:val="Normal"/>
    <w:autoRedefine/>
    <w:semiHidden/>
    <w:rsid w:val="00A57CCE"/>
    <w:pPr>
      <w:ind w:left="720"/>
    </w:pPr>
  </w:style>
  <w:style w:type="paragraph" w:styleId="En-tte">
    <w:name w:val="header"/>
    <w:basedOn w:val="Normal"/>
    <w:rsid w:val="001E1CC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E1CC8"/>
    <w:pPr>
      <w:tabs>
        <w:tab w:val="center" w:pos="4536"/>
        <w:tab w:val="right" w:pos="9072"/>
      </w:tabs>
    </w:pPr>
  </w:style>
  <w:style w:type="paragraph" w:customStyle="1" w:styleId="Polytech-Titrecentr">
    <w:name w:val="Polytech - Titre centré"/>
    <w:basedOn w:val="Normal"/>
    <w:next w:val="Normal"/>
    <w:link w:val="Polytech-TitrecentrCar"/>
    <w:qFormat/>
    <w:rsid w:val="00B47CB2"/>
    <w:pPr>
      <w:spacing w:after="720"/>
      <w:ind w:firstLine="0"/>
      <w:jc w:val="center"/>
    </w:pPr>
    <w:rPr>
      <w:b/>
      <w:sz w:val="48"/>
    </w:rPr>
  </w:style>
  <w:style w:type="paragraph" w:customStyle="1" w:styleId="Polytech-Titre1">
    <w:name w:val="Polytech - Titre 1"/>
    <w:basedOn w:val="Polytech-Titrecentr"/>
    <w:next w:val="Normal"/>
    <w:link w:val="Polytech-Titre1Car"/>
    <w:qFormat/>
    <w:rsid w:val="007149A2"/>
    <w:pPr>
      <w:spacing w:before="240" w:after="120"/>
      <w:jc w:val="both"/>
    </w:pPr>
    <w:rPr>
      <w:sz w:val="32"/>
    </w:rPr>
  </w:style>
  <w:style w:type="character" w:customStyle="1" w:styleId="Polytech-TitrecentrCar">
    <w:name w:val="Polytech - Titre centré Car"/>
    <w:basedOn w:val="Policepardfaut"/>
    <w:link w:val="Polytech-Titrecentr"/>
    <w:rsid w:val="00B47CB2"/>
    <w:rPr>
      <w:rFonts w:ascii="Calibri" w:hAnsi="Calibri"/>
      <w:b/>
      <w:sz w:val="48"/>
      <w:szCs w:val="24"/>
    </w:rPr>
  </w:style>
  <w:style w:type="numbering" w:customStyle="1" w:styleId="Polytech-numrotation">
    <w:name w:val="Polytech - numérotation"/>
    <w:basedOn w:val="Aucuneliste"/>
    <w:uiPriority w:val="99"/>
    <w:rsid w:val="007149A2"/>
    <w:pPr>
      <w:numPr>
        <w:numId w:val="2"/>
      </w:numPr>
    </w:pPr>
  </w:style>
  <w:style w:type="character" w:customStyle="1" w:styleId="Polytech-Titre1Car">
    <w:name w:val="Polytech - Titre 1 Car"/>
    <w:basedOn w:val="Polytech-TitrecentrCar"/>
    <w:link w:val="Polytech-Titre1"/>
    <w:rsid w:val="007149A2"/>
    <w:rPr>
      <w:rFonts w:ascii="Calibri" w:hAnsi="Calibri"/>
      <w:b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7149A2"/>
    <w:pPr>
      <w:ind w:left="720"/>
      <w:contextualSpacing/>
    </w:pPr>
  </w:style>
  <w:style w:type="character" w:styleId="Marquedecommentaire">
    <w:name w:val="annotation reference"/>
    <w:basedOn w:val="Policepardfaut"/>
    <w:rsid w:val="00C46828"/>
    <w:rPr>
      <w:sz w:val="16"/>
      <w:szCs w:val="16"/>
    </w:rPr>
  </w:style>
  <w:style w:type="paragraph" w:styleId="Commentaire">
    <w:name w:val="annotation text"/>
    <w:basedOn w:val="Normal"/>
    <w:link w:val="CommentaireCar"/>
    <w:rsid w:val="00C4682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C46828"/>
    <w:rPr>
      <w:rFonts w:ascii="Calibri" w:hAnsi="Calibri"/>
    </w:rPr>
  </w:style>
  <w:style w:type="paragraph" w:styleId="Objetducommentaire">
    <w:name w:val="annotation subject"/>
    <w:basedOn w:val="Commentaire"/>
    <w:next w:val="Commentaire"/>
    <w:link w:val="ObjetducommentaireCar"/>
    <w:rsid w:val="00C468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46828"/>
    <w:rPr>
      <w:rFonts w:ascii="Calibri" w:hAnsi="Calibri"/>
      <w:b/>
      <w:bCs/>
    </w:rPr>
  </w:style>
  <w:style w:type="paragraph" w:styleId="Textedebulles">
    <w:name w:val="Balloon Text"/>
    <w:basedOn w:val="Normal"/>
    <w:link w:val="TextedebullesCar"/>
    <w:rsid w:val="00C468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46828"/>
    <w:rPr>
      <w:rFonts w:ascii="Tahoma" w:hAnsi="Tahoma" w:cs="Tahoma"/>
      <w:sz w:val="16"/>
      <w:szCs w:val="16"/>
    </w:rPr>
  </w:style>
  <w:style w:type="paragraph" w:customStyle="1" w:styleId="Polytech-Figure">
    <w:name w:val="Polytech - Figure"/>
    <w:basedOn w:val="Normal"/>
    <w:next w:val="Polytech-FigureLgende"/>
    <w:rsid w:val="00095F1A"/>
    <w:pPr>
      <w:keepNext/>
      <w:spacing w:before="240"/>
      <w:ind w:firstLine="0"/>
      <w:jc w:val="center"/>
    </w:pPr>
    <w:rPr>
      <w:noProof/>
      <w:szCs w:val="20"/>
    </w:rPr>
  </w:style>
  <w:style w:type="paragraph" w:customStyle="1" w:styleId="Polytech-FigureLgende">
    <w:name w:val="Polytech - Figure Légende"/>
    <w:basedOn w:val="Polytech-Figure"/>
    <w:next w:val="Normal"/>
    <w:rsid w:val="00095F1A"/>
    <w:pPr>
      <w:keepNext w:val="0"/>
      <w:numPr>
        <w:numId w:val="3"/>
      </w:numPr>
      <w:spacing w:before="120" w:after="360"/>
      <w:ind w:left="714" w:hanging="357"/>
    </w:pPr>
  </w:style>
  <w:style w:type="paragraph" w:customStyle="1" w:styleId="Polytech-GaucheGras">
    <w:name w:val="Polytech - Gauche + Gras"/>
    <w:basedOn w:val="Normal"/>
    <w:next w:val="Normal"/>
    <w:rsid w:val="00606E39"/>
    <w:pPr>
      <w:keepNext/>
      <w:spacing w:before="240"/>
      <w:ind w:firstLine="0"/>
    </w:pPr>
    <w:rPr>
      <w:b/>
      <w:bCs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D77CD"/>
    <w:rPr>
      <w:rFonts w:ascii="Calibri" w:hAnsi="Calibri"/>
      <w:sz w:val="24"/>
      <w:szCs w:val="24"/>
    </w:rPr>
  </w:style>
  <w:style w:type="paragraph" w:customStyle="1" w:styleId="Polytech-Question">
    <w:name w:val="Polytech - Question"/>
    <w:basedOn w:val="Normal"/>
    <w:next w:val="Normal"/>
    <w:qFormat/>
    <w:rsid w:val="00B72CDF"/>
    <w:pPr>
      <w:numPr>
        <w:numId w:val="9"/>
      </w:numPr>
      <w:spacing w:before="60" w:after="60"/>
      <w:ind w:left="851" w:hanging="567"/>
    </w:pPr>
  </w:style>
  <w:style w:type="paragraph" w:customStyle="1" w:styleId="Polytech-TP">
    <w:name w:val="Polytech - TP"/>
    <w:basedOn w:val="Listenumros3"/>
    <w:next w:val="Normal"/>
    <w:link w:val="Polytech-TPCar"/>
    <w:qFormat/>
    <w:rsid w:val="00282D05"/>
    <w:pPr>
      <w:numPr>
        <w:numId w:val="12"/>
      </w:numPr>
      <w:spacing w:before="240" w:after="120"/>
      <w:ind w:left="993" w:hanging="993"/>
    </w:pPr>
    <w:rPr>
      <w:b/>
      <w:sz w:val="32"/>
    </w:rPr>
  </w:style>
  <w:style w:type="character" w:customStyle="1" w:styleId="Polytech-TPCar">
    <w:name w:val="Polytech - TP Car"/>
    <w:basedOn w:val="Polytech-TitrecentrCar"/>
    <w:link w:val="Polytech-TP"/>
    <w:rsid w:val="00282D05"/>
    <w:rPr>
      <w:rFonts w:ascii="Calibri" w:hAnsi="Calibri"/>
      <w:b/>
      <w:sz w:val="32"/>
      <w:szCs w:val="24"/>
    </w:rPr>
  </w:style>
  <w:style w:type="paragraph" w:styleId="Listenumros3">
    <w:name w:val="List Number 3"/>
    <w:basedOn w:val="Normal"/>
    <w:rsid w:val="009E4DCA"/>
    <w:pPr>
      <w:numPr>
        <w:numId w:val="10"/>
      </w:numPr>
      <w:contextualSpacing/>
    </w:pPr>
  </w:style>
  <w:style w:type="paragraph" w:styleId="Rvision">
    <w:name w:val="Revision"/>
    <w:hidden/>
    <w:uiPriority w:val="99"/>
    <w:semiHidden/>
    <w:rsid w:val="002E3C62"/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Note">
    <w:name w:val="Polytech-numrotation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F3D3-5A94-481D-9B16-A0C22A38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108951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 SDI par la pratique</vt:lpstr>
    </vt:vector>
  </TitlesOfParts>
  <Company>Engref</Company>
  <LinksUpToDate>false</LinksUpToDate>
  <CharactersWithSpaces>103</CharactersWithSpaces>
  <SharedDoc>false</SharedDoc>
  <HLinks>
    <vt:vector size="36" baseType="variant"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_Toc377135380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_Toc377135379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_Toc377135378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_Toc377135377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_Toc377135376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_Toc377135375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 SDI par la pratique</dc:title>
  <dc:subject/>
  <dc:creator>molla</dc:creator>
  <cp:keywords/>
  <dc:description/>
  <cp:lastModifiedBy>André Miralles</cp:lastModifiedBy>
  <cp:revision>408</cp:revision>
  <cp:lastPrinted>2020-01-12T13:25:00Z</cp:lastPrinted>
  <dcterms:created xsi:type="dcterms:W3CDTF">2014-01-10T15:49:00Z</dcterms:created>
  <dcterms:modified xsi:type="dcterms:W3CDTF">2020-01-12T17:18:00Z</dcterms:modified>
</cp:coreProperties>
</file>