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42342"/>
          <w:sz w:val="60"/>
        </w:rPr>
        <w:t>IEEE 754</w:t>
        <w:br/>
        <w:t>Floating-Point Adder</w:t>
      </w:r>
    </w:p>
    <w:p>
      <w:pPr>
        <w:jc w:val="center"/>
      </w:pPr>
      <w:r>
        <w:rPr>
          <w:color w:val="2A69B4"/>
          <w:sz w:val="30"/>
        </w:rPr>
        <w:t>Verilog RTL Design • Single-Precision (32-bit)</w:t>
      </w:r>
    </w:p>
    <w:p>
      <w:pPr>
        <w:spacing w:before="640"/>
        <w:jc w:val="center"/>
      </w:pPr>
      <w:r>
        <w:rPr>
          <w:sz w:val="24"/>
        </w:rPr>
        <w:t>Project overview, architecture, module descriptions,</w:t>
        <w:br/>
        <w:t>Vivado simulation workflow, testing, and limitations</w:t>
      </w:r>
    </w:p>
    <w:p>
      <w:pPr>
        <w:spacing w:before="2000"/>
        <w:jc w:val="center"/>
      </w:pPr>
      <w:r>
        <w:rPr>
          <w:i/>
          <w:sz w:val="20"/>
        </w:rPr>
        <w:t>Prepared as a concise project report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IEEE 754 Floating-Point Adder is a combinational digital circuit designed to add two 32-bit single-precision floating-point numbers. Written in Verilog RTL, it is organized into small modules so the arithmetic stages can be studied and simulated separately.</w:t>
      </w:r>
    </w:p>
    <w:p>
      <w:pPr>
        <w:pStyle w:val="Heading2"/>
      </w:pPr>
      <w:r>
        <w:t>Objectives</w:t>
      </w:r>
    </w:p>
    <w:p>
      <w:pPr>
        <w:pStyle w:val="ListBullet"/>
        <w:spacing w:after="60"/>
      </w:pPr>
      <w:r>
        <w:t>Accept two 32-bit inputs, a[31:0] and b[31:0].</w:t>
      </w:r>
    </w:p>
    <w:p>
      <w:pPr>
        <w:pStyle w:val="ListBullet"/>
        <w:spacing w:after="60"/>
      </w:pPr>
      <w:r>
        <w:t>Split each input into sign, exponent, and fraction fields.</w:t>
      </w:r>
    </w:p>
    <w:p>
      <w:pPr>
        <w:pStyle w:val="ListBullet"/>
        <w:spacing w:after="60"/>
      </w:pPr>
      <w:r>
        <w:t>Align exponents before adding or subtracting significands.</w:t>
      </w:r>
    </w:p>
    <w:p>
      <w:pPr>
        <w:pStyle w:val="ListBullet"/>
        <w:spacing w:after="60"/>
      </w:pPr>
      <w:r>
        <w:t>Normalize and round the intermediate result, then pack it into a 32-bit output.</w:t>
      </w:r>
    </w:p>
    <w:p>
      <w:pPr>
        <w:pStyle w:val="ListBullet"/>
        <w:spacing w:after="60"/>
      </w:pPr>
      <w:r>
        <w:t>Use a testbench and Vivado behavioral simulation to inspect results.</w:t>
      </w:r>
    </w:p>
    <w:p>
      <w:pPr>
        <w:pStyle w:val="Heading1"/>
      </w:pPr>
      <w:r>
        <w:t>2. IEEE 754 Single-Precision Format</w:t>
      </w:r>
    </w:p>
    <w:p>
      <w:r>
        <w:t>A 32-bit number is divided into three fields: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4234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312"/>
            <w:shd w:fill="14234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Width</w:t>
            </w:r>
          </w:p>
        </w:tc>
        <w:tc>
          <w:tcPr>
            <w:tcW w:type="dxa" w:w="3312"/>
            <w:shd w:fill="142342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Sign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1 bit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0 = positive; 1 = negative.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Exponent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8 bits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Biased exponent; bias = 127.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Fraction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23 bits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Fraction bits; normalized values have an implicit leading 1.</w:t>
            </w:r>
          </w:p>
        </w:tc>
      </w:tr>
    </w:tbl>
    <w:p>
      <w:r>
        <w:t>For normalized values:</w:t>
      </w:r>
    </w:p>
    <w:p>
      <w:pPr>
        <w:jc w:val="center"/>
      </w:pPr>
      <w:r>
        <w:rPr>
          <w:b/>
          <w:sz w:val="24"/>
        </w:rPr>
        <w:t>Value = (−1)^sign × 1.fraction × 2^(exponent − 127)</w:t>
      </w:r>
    </w:p>
    <w:p>
      <w:r>
        <w:t>Exponent encodings also represent zero/subnormal values, infinity, and NaN. Full support for these cases is not implemented in the starter RTL.</w:t>
      </w:r>
    </w:p>
    <w:p>
      <w:pPr>
        <w:pStyle w:val="Heading1"/>
      </w:pPr>
      <w:r>
        <w:t>3. Architecture and Processing Flow</w:t>
      </w:r>
    </w:p>
    <w:p>
      <w:r>
        <w:t>The top module connects the stages in this order: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A69B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4968"/>
            <w:shd w:fill="2A69B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Operation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9"/>
              </w:rPr>
              <w:t>01 — Unpack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Extract sign, exponent, and fraction; form significand.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9"/>
              </w:rPr>
              <w:t>02 — Exponent alignment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Shift the smaller significand to a common exponent.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9"/>
              </w:rPr>
              <w:t>03 — Add/subtract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Add for equal signs or subtract for different signs.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9"/>
              </w:rPr>
              <w:t>04 — Normalize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Adjust significand and exponent.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9"/>
              </w:rPr>
              <w:t>05 — Round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Reduce extra precision to output fraction width.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9"/>
              </w:rPr>
              <w:t>06 — Pack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9"/>
              </w:rPr>
              <w:t>Combine sign, exponent, and fraction into 32-bit output.</w:t>
            </w:r>
          </w:p>
        </w:tc>
      </w:tr>
    </w:tbl>
    <w:p>
      <w:r>
        <w:rPr>
          <w:b/>
        </w:rPr>
        <w:t xml:space="preserve">Top-level interface: </w:t>
      </w:r>
      <w:r>
        <w:t>Inputs: a[31:0], b[31:0]  |  Output: result[31:0]</w:t>
      </w:r>
    </w:p>
    <w:p>
      <w:pPr>
        <w:pStyle w:val="Heading1"/>
      </w:pPr>
      <w:r>
        <w:t>4. RTL Module Descriptions</w:t>
      </w:r>
    </w:p>
    <w:p>
      <w:pPr>
        <w:spacing w:after="80"/>
      </w:pPr>
      <w:r>
        <w:rPr>
          <w:b/>
          <w:color w:val="2A69B4"/>
        </w:rPr>
        <w:t xml:space="preserve">01_fp_unpack.v — </w:t>
      </w:r>
      <w:r>
        <w:t>Extracts sign, exponent, and fraction. Normalized inputs get the implicit leading 1.</w:t>
      </w:r>
    </w:p>
    <w:p>
      <w:pPr>
        <w:spacing w:after="80"/>
      </w:pPr>
      <w:r>
        <w:rPr>
          <w:b/>
          <w:color w:val="2A69B4"/>
        </w:rPr>
        <w:t xml:space="preserve">02_exp_align.v — </w:t>
      </w:r>
      <w:r>
        <w:t>Compares exponents and right-shifts the smaller significand; shifted-out bits should be retained for rounding.</w:t>
      </w:r>
    </w:p>
    <w:p>
      <w:pPr>
        <w:spacing w:after="80"/>
      </w:pPr>
      <w:r>
        <w:rPr>
          <w:b/>
          <w:color w:val="2A69B4"/>
        </w:rPr>
        <w:t xml:space="preserve">03_significand_add.v — </w:t>
      </w:r>
      <w:r>
        <w:t>Adds magnitudes for equal signs or subtracts for different signs, then selects a result sign.</w:t>
      </w:r>
    </w:p>
    <w:p>
      <w:pPr>
        <w:spacing w:after="80"/>
      </w:pPr>
      <w:r>
        <w:rPr>
          <w:b/>
          <w:color w:val="2A69B4"/>
        </w:rPr>
        <w:t xml:space="preserve">04_normalize.v — </w:t>
      </w:r>
      <w:r>
        <w:t>Adjusts the intermediate significand and exponent after arithmetic.</w:t>
      </w:r>
    </w:p>
    <w:p>
      <w:pPr>
        <w:spacing w:after="80"/>
      </w:pPr>
      <w:r>
        <w:rPr>
          <w:b/>
          <w:color w:val="2A69B4"/>
        </w:rPr>
        <w:t xml:space="preserve">05_round_mantissa.v — </w:t>
      </w:r>
      <w:r>
        <w:t>Rounds the significand to the fraction width using extra precision available in the prototype.</w:t>
      </w:r>
    </w:p>
    <w:p>
      <w:pPr>
        <w:spacing w:after="80"/>
      </w:pPr>
      <w:r>
        <w:rPr>
          <w:b/>
          <w:color w:val="2A69B4"/>
        </w:rPr>
        <w:t xml:space="preserve">06_fp_pack.v — </w:t>
      </w:r>
      <w:r>
        <w:t>Assembles sign, exponent, and fraction into a 32-bit word.</w:t>
      </w:r>
    </w:p>
    <w:p>
      <w:pPr>
        <w:spacing w:after="80"/>
      </w:pPr>
      <w:r>
        <w:rPr>
          <w:b/>
          <w:color w:val="2A69B4"/>
        </w:rPr>
        <w:t xml:space="preserve">07_fp_adder_top.v — </w:t>
      </w:r>
      <w:r>
        <w:t>Connects the arithmetic stages and exposes the input/output ports.</w:t>
      </w:r>
    </w:p>
    <w:p>
      <w:pPr>
        <w:spacing w:after="80"/>
      </w:pPr>
      <w:r>
        <w:rPr>
          <w:b/>
          <w:color w:val="2A69B4"/>
        </w:rPr>
        <w:t xml:space="preserve">08_tb_fp_adder.v — </w:t>
      </w:r>
      <w:r>
        <w:t>Testbench that applies sample vectors and displays results for simulation.</w:t>
      </w:r>
    </w:p>
    <w:p>
      <w:pPr>
        <w:pStyle w:val="Heading1"/>
      </w:pPr>
      <w:r>
        <w:t>5. Testing and Simulation</w:t>
      </w:r>
    </w:p>
    <w:p>
      <w:pPr>
        <w:pStyle w:val="ListBullet"/>
        <w:spacing w:after="60"/>
      </w:pPr>
      <w:r>
        <w:t>Ordinary positive addition, such as 1.5 + 2.25 = 3.75.</w:t>
      </w:r>
    </w:p>
    <w:p>
      <w:pPr>
        <w:pStyle w:val="ListBullet"/>
        <w:spacing w:after="60"/>
      </w:pPr>
      <w:r>
        <w:t>Negative operands and mixed-sign subtraction.</w:t>
      </w:r>
    </w:p>
    <w:p>
      <w:pPr>
        <w:pStyle w:val="ListBullet"/>
        <w:spacing w:after="60"/>
      </w:pPr>
      <w:r>
        <w:t>Large exponent differences and significand shifts.</w:t>
      </w:r>
    </w:p>
    <w:p>
      <w:pPr>
        <w:pStyle w:val="ListBullet"/>
        <w:spacing w:after="60"/>
      </w:pPr>
      <w:r>
        <w:t>Addition carry-out and normalization after subtraction.</w:t>
      </w:r>
    </w:p>
    <w:p>
      <w:pPr>
        <w:pStyle w:val="ListBullet"/>
        <w:spacing w:after="60"/>
      </w:pPr>
      <w:r>
        <w:t>Zero, subnormal, infinity, and NaN cases when the implementation is extended.</w:t>
      </w:r>
    </w:p>
    <w:p>
      <w:r>
        <w:t>The starter testbench displays inputs and outputs; it does not guarantee correctness. Add expected-result comparisons and PASS/FAIL assertions. Compare hexadecimal outputs with a trusted IEEE 754 reference.</w:t>
      </w:r>
    </w:p>
    <w:p>
      <w:pPr>
        <w:pStyle w:val="Heading1"/>
      </w:pPr>
      <w:r>
        <w:t>6. Vivado Workflow</w:t>
      </w:r>
    </w:p>
    <w:p>
      <w:pPr>
        <w:pStyle w:val="ListNumber"/>
        <w:spacing w:after="60"/>
      </w:pPr>
      <w:r>
        <w:t>Create a new Vivado project using the RTL project flow.</w:t>
      </w:r>
    </w:p>
    <w:p>
      <w:pPr>
        <w:pStyle w:val="ListNumber"/>
        <w:spacing w:after="60"/>
      </w:pPr>
      <w:r>
        <w:t>Add files 01_fp_unpack.v through 07_fp_adder_top.v as Design Sources.</w:t>
      </w:r>
    </w:p>
    <w:p>
      <w:pPr>
        <w:pStyle w:val="ListNumber"/>
        <w:spacing w:after="60"/>
      </w:pPr>
      <w:r>
        <w:t>Add 08_tb_fp_adder.v as a Simulation Source.</w:t>
      </w:r>
    </w:p>
    <w:p>
      <w:pPr>
        <w:pStyle w:val="ListNumber"/>
        <w:spacing w:after="60"/>
      </w:pPr>
      <w:r>
        <w:t>Set fp_adder_top as the design top module.</w:t>
      </w:r>
    </w:p>
    <w:p>
      <w:pPr>
        <w:pStyle w:val="ListNumber"/>
        <w:spacing w:after="60"/>
      </w:pPr>
      <w:r>
        <w:t>Set tb_fp_adder as the simulation top module.</w:t>
      </w:r>
    </w:p>
    <w:p>
      <w:pPr>
        <w:pStyle w:val="ListNumber"/>
        <w:spacing w:after="60"/>
      </w:pPr>
      <w:r>
        <w:t>Run Behavioral Simulation and inspect the waveform and console.</w:t>
      </w:r>
    </w:p>
    <w:p>
      <w:r>
        <w:t>If compilation fails, check that required modules are included, module names match their instantiations, and the correct top module is selected.</w:t>
      </w:r>
    </w:p>
    <w:p>
      <w:pPr>
        <w:pStyle w:val="Heading1"/>
      </w:pPr>
      <w:r>
        <w:t>7. Limitations and Future Improvements</w:t>
      </w:r>
    </w:p>
    <w:p>
      <w:r>
        <w:t>Important: this is an educational prototype, not a fully IEEE 754-compliant adder. Special values are simplified, subnormal support is incomplete, and rounding or edge-case handling may be incorrect.</w:t>
      </w:r>
    </w:p>
    <w:p>
      <w:pPr>
        <w:pStyle w:val="Heading2"/>
      </w:pPr>
      <w:r>
        <w:t>Suggested improvements</w:t>
      </w:r>
    </w:p>
    <w:p>
      <w:pPr>
        <w:pStyle w:val="ListBullet"/>
        <w:spacing w:after="60"/>
      </w:pPr>
      <w:r>
        <w:t>Implement full guard, round, and sticky (GRS) bit handling.</w:t>
      </w:r>
    </w:p>
    <w:p>
      <w:pPr>
        <w:pStyle w:val="ListBullet"/>
        <w:spacing w:after="60"/>
      </w:pPr>
      <w:r>
        <w:t>Improve normalization after cancellation in subtraction.</w:t>
      </w:r>
    </w:p>
    <w:p>
      <w:pPr>
        <w:pStyle w:val="ListBullet"/>
        <w:spacing w:after="60"/>
      </w:pPr>
      <w:r>
        <w:t>Handle subnormals, signed zero, infinity, NaN, overflow, and underflow explicitly.</w:t>
      </w:r>
    </w:p>
    <w:p>
      <w:pPr>
        <w:pStyle w:val="ListBullet"/>
        <w:spacing w:after="60"/>
      </w:pPr>
      <w:r>
        <w:t>Add selectable rounding modes and automated PASS/FAIL regression tests.</w:t>
      </w:r>
    </w:p>
    <w:p>
      <w:pPr>
        <w:pStyle w:val="ListBullet"/>
        <w:spacing w:after="60"/>
      </w:pPr>
      <w:r>
        <w:t>Compare results against a trusted IEEE 754 reference and review synthesis results.</w:t>
      </w:r>
    </w:p>
    <w:p>
      <w:pPr>
        <w:pStyle w:val="Heading1"/>
      </w:pPr>
      <w:r>
        <w:t>8. Conclusion</w:t>
      </w:r>
    </w:p>
    <w:p>
      <w:r>
        <w:t>This project demonstrates the main stages of floating-point addition in a modular Verilog design. The ordered RTL files and top-level module provide a useful starting point for learning and simulation. Comprehensive verification and correct handling of IEEE 754 corner cases are necessary before claiming full compliance.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6"/>
      </w:rPr>
      <w:t>Verilog RTL Project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F6B7A"/>
        <w:sz w:val="16"/>
      </w:rPr>
      <w:t>IEEE 754 SINGLE-PRECISION FLOATING-POINT ADDER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3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4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3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