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2DDCA8C" w:rsidR="00B13BEF" w:rsidRPr="006B4ECF" w:rsidRDefault="00B13BEF" w:rsidP="000707DF">
      <w:pPr>
        <w:pStyle w:val="Default"/>
        <w:ind w:right="720"/>
        <w:rPr>
          <w:rFonts w:ascii="Arial" w:eastAsia="Arial" w:hAnsi="Arial" w:cs="Arial"/>
          <w:bCs/>
          <w:sz w:val="24"/>
          <w:szCs w:val="24"/>
        </w:rPr>
      </w:pPr>
    </w:p>
    <w:p w14:paraId="01B03C2C" w14:textId="61011942" w:rsidR="00390E0D" w:rsidRPr="006B4ECF" w:rsidRDefault="00390E0D" w:rsidP="000707DF">
      <w:pPr>
        <w:pStyle w:val="Default"/>
        <w:ind w:right="720"/>
        <w:rPr>
          <w:rFonts w:ascii="Arial" w:eastAsia="Arial" w:hAnsi="Arial" w:cs="Arial"/>
          <w:bCs/>
          <w:sz w:val="24"/>
          <w:szCs w:val="24"/>
        </w:rPr>
      </w:pPr>
    </w:p>
    <w:p w14:paraId="044476C3" w14:textId="77777777" w:rsidR="006B4ECF" w:rsidRDefault="006B4ECF" w:rsidP="000707DF">
      <w:pPr>
        <w:pStyle w:val="Default"/>
        <w:ind w:right="720"/>
        <w:rPr>
          <w:rFonts w:ascii="Arial" w:eastAsia="Arial" w:hAnsi="Arial" w:cs="Arial"/>
          <w:bCs/>
          <w:sz w:val="32"/>
          <w:szCs w:val="32"/>
        </w:rPr>
      </w:pPr>
    </w:p>
    <w:p w14:paraId="23FD7749" w14:textId="1DBA6C41" w:rsidR="006B4ECF" w:rsidRPr="006B4ECF" w:rsidRDefault="006B4ECF" w:rsidP="000707DF">
      <w:pPr>
        <w:pStyle w:val="Default"/>
        <w:ind w:right="720"/>
        <w:rPr>
          <w:rFonts w:ascii="Arial" w:eastAsia="Arial" w:hAnsi="Arial" w:cs="Arial"/>
          <w:b/>
          <w:sz w:val="32"/>
          <w:szCs w:val="32"/>
        </w:rPr>
      </w:pPr>
      <w:r w:rsidRPr="006B4ECF">
        <w:rPr>
          <w:rFonts w:ascii="Arial" w:eastAsia="Arial" w:hAnsi="Arial" w:cs="Arial"/>
          <w:b/>
          <w:sz w:val="32"/>
          <w:szCs w:val="32"/>
        </w:rPr>
        <w:t>MEDIA RELEASE</w:t>
      </w:r>
      <w:r w:rsidRPr="006B4ECF">
        <w:rPr>
          <w:rFonts w:ascii="Arial" w:eastAsia="Arial" w:hAnsi="Arial" w:cs="Arial"/>
          <w:b/>
          <w:sz w:val="32"/>
          <w:szCs w:val="32"/>
        </w:rPr>
        <w:tab/>
      </w:r>
      <w:r w:rsidRPr="006B4ECF">
        <w:rPr>
          <w:rFonts w:ascii="Arial" w:eastAsia="Arial" w:hAnsi="Arial" w:cs="Arial"/>
          <w:b/>
          <w:sz w:val="32"/>
          <w:szCs w:val="32"/>
        </w:rPr>
        <w:tab/>
      </w:r>
      <w:r w:rsidRPr="006B4ECF">
        <w:rPr>
          <w:rFonts w:ascii="Arial" w:eastAsia="Arial" w:hAnsi="Arial" w:cs="Arial"/>
          <w:b/>
          <w:sz w:val="32"/>
          <w:szCs w:val="32"/>
        </w:rPr>
        <w:tab/>
      </w:r>
      <w:r w:rsidRPr="006B4ECF">
        <w:rPr>
          <w:rFonts w:ascii="Arial" w:eastAsia="Arial" w:hAnsi="Arial" w:cs="Arial"/>
          <w:b/>
          <w:sz w:val="24"/>
          <w:szCs w:val="24"/>
        </w:rPr>
        <w:tab/>
      </w:r>
      <w:r w:rsidRPr="006B4ECF">
        <w:rPr>
          <w:rFonts w:ascii="Arial" w:eastAsia="Arial" w:hAnsi="Arial" w:cs="Arial"/>
          <w:b/>
          <w:sz w:val="24"/>
          <w:szCs w:val="24"/>
        </w:rPr>
        <w:tab/>
      </w:r>
      <w:r w:rsidRPr="006B4ECF">
        <w:rPr>
          <w:rFonts w:ascii="Arial" w:eastAsia="Arial" w:hAnsi="Arial" w:cs="Arial"/>
          <w:b/>
          <w:sz w:val="24"/>
          <w:szCs w:val="24"/>
        </w:rPr>
        <w:tab/>
      </w:r>
      <w:r w:rsidRPr="006B4ECF">
        <w:rPr>
          <w:rFonts w:ascii="Arial" w:eastAsia="Arial" w:hAnsi="Arial" w:cs="Arial"/>
          <w:b/>
          <w:sz w:val="24"/>
          <w:szCs w:val="24"/>
        </w:rPr>
        <w:tab/>
        <w:t>September 7, 2021</w:t>
      </w:r>
    </w:p>
    <w:p w14:paraId="24148911" w14:textId="77777777" w:rsidR="006B4ECF" w:rsidRPr="006B4ECF" w:rsidRDefault="006B4ECF" w:rsidP="000707DF">
      <w:pPr>
        <w:pStyle w:val="Default"/>
        <w:ind w:right="720"/>
        <w:rPr>
          <w:rFonts w:ascii="Arial" w:eastAsia="Arial" w:hAnsi="Arial" w:cs="Arial"/>
          <w:bCs/>
          <w:sz w:val="16"/>
          <w:szCs w:val="16"/>
        </w:rPr>
      </w:pPr>
    </w:p>
    <w:p w14:paraId="679908FA" w14:textId="77777777" w:rsidR="006B4ECF" w:rsidRPr="006B4ECF" w:rsidRDefault="006B4ECF" w:rsidP="000707DF">
      <w:pPr>
        <w:pStyle w:val="Default"/>
        <w:ind w:right="720"/>
        <w:rPr>
          <w:rFonts w:ascii="Arial" w:eastAsia="Arial" w:hAnsi="Arial" w:cs="Arial"/>
          <w:bCs/>
          <w:sz w:val="16"/>
          <w:szCs w:val="16"/>
        </w:rPr>
      </w:pPr>
    </w:p>
    <w:p w14:paraId="0232D871" w14:textId="3B9FBCE7" w:rsidR="00390E0D" w:rsidRPr="006B4ECF" w:rsidRDefault="00390E0D" w:rsidP="006B4ECF">
      <w:pPr>
        <w:pStyle w:val="Default"/>
        <w:ind w:right="720"/>
        <w:jc w:val="center"/>
        <w:rPr>
          <w:rFonts w:ascii="Arial" w:eastAsia="Arial" w:hAnsi="Arial" w:cs="Arial"/>
          <w:b/>
          <w:sz w:val="28"/>
          <w:szCs w:val="28"/>
        </w:rPr>
      </w:pPr>
      <w:r w:rsidRPr="006B4ECF">
        <w:rPr>
          <w:rFonts w:ascii="Arial" w:eastAsia="Arial" w:hAnsi="Arial" w:cs="Arial"/>
          <w:b/>
          <w:sz w:val="28"/>
          <w:szCs w:val="28"/>
        </w:rPr>
        <w:t>$31,500 OTF</w:t>
      </w:r>
      <w:r w:rsidR="006B4ECF" w:rsidRPr="006B4ECF">
        <w:rPr>
          <w:rFonts w:ascii="Arial" w:eastAsia="Arial" w:hAnsi="Arial" w:cs="Arial"/>
          <w:b/>
          <w:sz w:val="28"/>
          <w:szCs w:val="28"/>
        </w:rPr>
        <w:t xml:space="preserve"> </w:t>
      </w:r>
      <w:r w:rsidRPr="006B4ECF">
        <w:rPr>
          <w:rFonts w:ascii="Arial" w:eastAsia="Arial" w:hAnsi="Arial" w:cs="Arial"/>
          <w:b/>
          <w:sz w:val="28"/>
          <w:szCs w:val="28"/>
        </w:rPr>
        <w:t xml:space="preserve">Grant </w:t>
      </w:r>
      <w:r w:rsidR="006B4ECF" w:rsidRPr="006B4ECF">
        <w:rPr>
          <w:rFonts w:ascii="Arial" w:eastAsia="Arial" w:hAnsi="Arial" w:cs="Arial"/>
          <w:b/>
          <w:sz w:val="28"/>
          <w:szCs w:val="28"/>
        </w:rPr>
        <w:t>Provides</w:t>
      </w:r>
      <w:r w:rsidRPr="006B4ECF">
        <w:rPr>
          <w:rFonts w:ascii="Arial" w:eastAsia="Arial" w:hAnsi="Arial" w:cs="Arial"/>
          <w:b/>
          <w:sz w:val="28"/>
          <w:szCs w:val="28"/>
        </w:rPr>
        <w:t xml:space="preserve"> Enhanced Sailing Opportunities for Blind and </w:t>
      </w:r>
      <w:r w:rsidR="004E371D" w:rsidRPr="006B4ECF">
        <w:rPr>
          <w:rFonts w:ascii="Arial" w:eastAsia="Arial" w:hAnsi="Arial" w:cs="Arial"/>
          <w:b/>
          <w:sz w:val="28"/>
          <w:szCs w:val="28"/>
        </w:rPr>
        <w:t>Vision</w:t>
      </w:r>
      <w:r w:rsidRPr="006B4ECF">
        <w:rPr>
          <w:rFonts w:ascii="Arial" w:eastAsia="Arial" w:hAnsi="Arial" w:cs="Arial"/>
          <w:b/>
          <w:sz w:val="28"/>
          <w:szCs w:val="28"/>
        </w:rPr>
        <w:t xml:space="preserve"> Impaired Sailors in the GTA</w:t>
      </w:r>
    </w:p>
    <w:p w14:paraId="32654631" w14:textId="72429BAA" w:rsidR="00390E0D" w:rsidRPr="006C6A6A" w:rsidRDefault="00390E0D" w:rsidP="000707DF">
      <w:pPr>
        <w:pStyle w:val="Default"/>
        <w:ind w:right="720"/>
        <w:rPr>
          <w:rFonts w:ascii="Arial" w:eastAsia="Arial" w:hAnsi="Arial" w:cs="Arial"/>
          <w:bCs/>
          <w:sz w:val="16"/>
          <w:szCs w:val="16"/>
        </w:rPr>
      </w:pPr>
    </w:p>
    <w:p w14:paraId="2B3B8915" w14:textId="06F881EC" w:rsidR="000707DF" w:rsidRPr="00EB50E7" w:rsidRDefault="006B4ECF" w:rsidP="000707DF">
      <w:pPr>
        <w:pStyle w:val="Default"/>
        <w:ind w:right="720"/>
        <w:rPr>
          <w:rFonts w:ascii="Arial" w:eastAsia="Arial" w:hAnsi="Arial" w:cs="Arial"/>
          <w:b/>
          <w:sz w:val="24"/>
          <w:szCs w:val="24"/>
        </w:rPr>
      </w:pPr>
      <w:r w:rsidRPr="006C6A6A">
        <w:rPr>
          <w:rFonts w:ascii="Arial" w:eastAsia="Arial" w:hAnsi="Arial" w:cs="Arial"/>
          <w:b/>
          <w:sz w:val="24"/>
          <w:szCs w:val="24"/>
        </w:rPr>
        <w:t>Toronto, ON:</w:t>
      </w:r>
      <w:r w:rsidRPr="006C6A6A">
        <w:rPr>
          <w:rFonts w:ascii="Arial" w:eastAsia="Arial" w:hAnsi="Arial" w:cs="Arial"/>
          <w:bCs/>
          <w:sz w:val="24"/>
          <w:szCs w:val="24"/>
        </w:rPr>
        <w:t xml:space="preserve"> </w:t>
      </w:r>
      <w:r w:rsidR="00390E0D" w:rsidRPr="00EB50E7">
        <w:rPr>
          <w:rFonts w:ascii="Arial" w:eastAsia="Arial" w:hAnsi="Arial" w:cs="Arial"/>
          <w:b/>
          <w:sz w:val="24"/>
          <w:szCs w:val="24"/>
        </w:rPr>
        <w:t>As a result of a $31,500</w:t>
      </w:r>
      <w:r w:rsidRPr="00EB50E7">
        <w:rPr>
          <w:rFonts w:ascii="Arial" w:eastAsia="Arial" w:hAnsi="Arial" w:cs="Arial"/>
          <w:b/>
          <w:sz w:val="24"/>
          <w:szCs w:val="24"/>
        </w:rPr>
        <w:t xml:space="preserve"> Capital grant awarded by</w:t>
      </w:r>
      <w:r w:rsidR="00390E0D" w:rsidRPr="00EB50E7">
        <w:rPr>
          <w:rFonts w:ascii="Arial" w:eastAsia="Arial" w:hAnsi="Arial" w:cs="Arial"/>
          <w:b/>
          <w:sz w:val="24"/>
          <w:szCs w:val="24"/>
        </w:rPr>
        <w:t xml:space="preserve"> the Ontario Trillium</w:t>
      </w:r>
      <w:r w:rsidR="006C6A6A" w:rsidRPr="00EB50E7">
        <w:rPr>
          <w:rFonts w:ascii="Arial" w:eastAsia="Arial" w:hAnsi="Arial" w:cs="Arial"/>
          <w:b/>
          <w:sz w:val="24"/>
          <w:szCs w:val="24"/>
        </w:rPr>
        <w:t xml:space="preserve"> </w:t>
      </w:r>
      <w:r w:rsidR="00390E0D" w:rsidRPr="00EB50E7">
        <w:rPr>
          <w:rFonts w:ascii="Arial" w:eastAsia="Arial" w:hAnsi="Arial" w:cs="Arial"/>
          <w:b/>
          <w:sz w:val="24"/>
          <w:szCs w:val="24"/>
        </w:rPr>
        <w:t>Foundation</w:t>
      </w:r>
      <w:r w:rsidRPr="00EB50E7">
        <w:rPr>
          <w:rFonts w:ascii="Arial" w:eastAsia="Arial" w:hAnsi="Arial" w:cs="Arial"/>
          <w:b/>
          <w:sz w:val="24"/>
          <w:szCs w:val="24"/>
        </w:rPr>
        <w:t xml:space="preserve"> in 2019</w:t>
      </w:r>
      <w:r w:rsidR="00390E0D" w:rsidRPr="00EB50E7">
        <w:rPr>
          <w:rFonts w:ascii="Arial" w:eastAsia="Arial" w:hAnsi="Arial" w:cs="Arial"/>
          <w:b/>
          <w:sz w:val="24"/>
          <w:szCs w:val="24"/>
        </w:rPr>
        <w:t>, the Blind Sailing Association of Canada</w:t>
      </w:r>
      <w:r w:rsidR="000707DF" w:rsidRPr="00EB50E7">
        <w:rPr>
          <w:rFonts w:ascii="Arial" w:eastAsia="Arial" w:hAnsi="Arial" w:cs="Arial"/>
          <w:b/>
          <w:sz w:val="24"/>
          <w:szCs w:val="24"/>
        </w:rPr>
        <w:t xml:space="preserve"> (</w:t>
      </w:r>
      <w:proofErr w:type="spellStart"/>
      <w:r w:rsidR="000707DF" w:rsidRPr="00EB50E7">
        <w:rPr>
          <w:rFonts w:ascii="Arial" w:eastAsia="Arial" w:hAnsi="Arial" w:cs="Arial"/>
          <w:b/>
          <w:sz w:val="24"/>
          <w:szCs w:val="24"/>
        </w:rPr>
        <w:t>BSAC</w:t>
      </w:r>
      <w:proofErr w:type="spellEnd"/>
      <w:r w:rsidR="000707DF" w:rsidRPr="00EB50E7">
        <w:rPr>
          <w:rFonts w:ascii="Arial" w:eastAsia="Arial" w:hAnsi="Arial" w:cs="Arial"/>
          <w:b/>
          <w:sz w:val="24"/>
          <w:szCs w:val="24"/>
        </w:rPr>
        <w:t>)</w:t>
      </w:r>
      <w:r w:rsidR="00390E0D" w:rsidRPr="00EB50E7">
        <w:rPr>
          <w:rFonts w:ascii="Arial" w:eastAsia="Arial" w:hAnsi="Arial" w:cs="Arial"/>
          <w:b/>
          <w:sz w:val="24"/>
          <w:szCs w:val="24"/>
        </w:rPr>
        <w:t xml:space="preserve"> has been able to upgrade aging equipment and </w:t>
      </w:r>
      <w:r w:rsidRPr="00EB50E7">
        <w:rPr>
          <w:rFonts w:ascii="Arial" w:eastAsia="Arial" w:hAnsi="Arial" w:cs="Arial"/>
          <w:b/>
          <w:sz w:val="24"/>
          <w:szCs w:val="24"/>
        </w:rPr>
        <w:t>make</w:t>
      </w:r>
      <w:r w:rsidR="00390E0D" w:rsidRPr="00EB50E7">
        <w:rPr>
          <w:rFonts w:ascii="Arial" w:eastAsia="Arial" w:hAnsi="Arial" w:cs="Arial"/>
          <w:b/>
          <w:sz w:val="24"/>
          <w:szCs w:val="24"/>
        </w:rPr>
        <w:t xml:space="preserve"> other </w:t>
      </w:r>
      <w:r w:rsidR="00283EB6" w:rsidRPr="00EB50E7">
        <w:rPr>
          <w:rFonts w:ascii="Arial" w:eastAsia="Arial" w:hAnsi="Arial" w:cs="Arial"/>
          <w:b/>
          <w:sz w:val="24"/>
          <w:szCs w:val="24"/>
        </w:rPr>
        <w:t>enhancements</w:t>
      </w:r>
      <w:r w:rsidR="00390E0D" w:rsidRPr="00EB50E7">
        <w:rPr>
          <w:rFonts w:ascii="Arial" w:eastAsia="Arial" w:hAnsi="Arial" w:cs="Arial"/>
          <w:b/>
          <w:sz w:val="24"/>
          <w:szCs w:val="24"/>
        </w:rPr>
        <w:t xml:space="preserve"> to two </w:t>
      </w:r>
      <w:r w:rsidR="003510C9" w:rsidRPr="00EB50E7">
        <w:rPr>
          <w:rFonts w:ascii="Arial" w:eastAsia="Arial" w:hAnsi="Arial" w:cs="Arial"/>
          <w:b/>
          <w:sz w:val="24"/>
          <w:szCs w:val="24"/>
        </w:rPr>
        <w:t xml:space="preserve">of its </w:t>
      </w:r>
      <w:r w:rsidR="00390E0D" w:rsidRPr="00EB50E7">
        <w:rPr>
          <w:rFonts w:ascii="Arial" w:eastAsia="Arial" w:hAnsi="Arial" w:cs="Arial"/>
          <w:b/>
          <w:sz w:val="24"/>
          <w:szCs w:val="24"/>
        </w:rPr>
        <w:t>sailboats</w:t>
      </w:r>
      <w:r w:rsidR="003510C9" w:rsidRPr="00EB50E7">
        <w:rPr>
          <w:rFonts w:ascii="Arial" w:eastAsia="Arial" w:hAnsi="Arial" w:cs="Arial"/>
          <w:b/>
          <w:sz w:val="24"/>
          <w:szCs w:val="24"/>
        </w:rPr>
        <w:t>. The</w:t>
      </w:r>
      <w:r w:rsidR="006C6A6A" w:rsidRPr="00EB50E7">
        <w:rPr>
          <w:rFonts w:ascii="Arial" w:eastAsia="Arial" w:hAnsi="Arial" w:cs="Arial"/>
          <w:b/>
          <w:sz w:val="24"/>
          <w:szCs w:val="24"/>
        </w:rPr>
        <w:t xml:space="preserve"> </w:t>
      </w:r>
      <w:r w:rsidR="003510C9" w:rsidRPr="00EB50E7">
        <w:rPr>
          <w:rFonts w:ascii="Arial" w:eastAsia="Arial" w:hAnsi="Arial" w:cs="Arial"/>
          <w:b/>
          <w:sz w:val="24"/>
          <w:szCs w:val="24"/>
        </w:rPr>
        <w:t xml:space="preserve">capital upgrades which translate into more training opportunities for </w:t>
      </w:r>
      <w:proofErr w:type="spellStart"/>
      <w:r w:rsidR="003510C9" w:rsidRPr="00EB50E7">
        <w:rPr>
          <w:rFonts w:ascii="Arial" w:eastAsia="Arial" w:hAnsi="Arial" w:cs="Arial"/>
          <w:b/>
          <w:sz w:val="24"/>
          <w:szCs w:val="24"/>
        </w:rPr>
        <w:t>BSAC’s</w:t>
      </w:r>
      <w:proofErr w:type="spellEnd"/>
      <w:r w:rsidR="003510C9" w:rsidRPr="00EB50E7">
        <w:rPr>
          <w:rFonts w:ascii="Arial" w:eastAsia="Arial" w:hAnsi="Arial" w:cs="Arial"/>
          <w:b/>
          <w:sz w:val="24"/>
          <w:szCs w:val="24"/>
        </w:rPr>
        <w:t xml:space="preserve"> blind members, and</w:t>
      </w:r>
      <w:r w:rsidRPr="00EB50E7">
        <w:rPr>
          <w:rFonts w:ascii="Arial" w:eastAsia="Arial" w:hAnsi="Arial" w:cs="Arial"/>
          <w:b/>
          <w:sz w:val="24"/>
          <w:szCs w:val="24"/>
        </w:rPr>
        <w:t xml:space="preserve"> have</w:t>
      </w:r>
      <w:r w:rsidR="00390E0D" w:rsidRPr="00EB50E7">
        <w:rPr>
          <w:rFonts w:ascii="Arial" w:eastAsia="Arial" w:hAnsi="Arial" w:cs="Arial"/>
          <w:b/>
          <w:sz w:val="24"/>
          <w:szCs w:val="24"/>
        </w:rPr>
        <w:t xml:space="preserve"> extend</w:t>
      </w:r>
      <w:r w:rsidRPr="00EB50E7">
        <w:rPr>
          <w:rFonts w:ascii="Arial" w:eastAsia="Arial" w:hAnsi="Arial" w:cs="Arial"/>
          <w:b/>
          <w:sz w:val="24"/>
          <w:szCs w:val="24"/>
        </w:rPr>
        <w:t>ed</w:t>
      </w:r>
      <w:r w:rsidR="00390E0D" w:rsidRPr="00EB50E7">
        <w:rPr>
          <w:rFonts w:ascii="Arial" w:eastAsia="Arial" w:hAnsi="Arial" w:cs="Arial"/>
          <w:b/>
          <w:sz w:val="24"/>
          <w:szCs w:val="24"/>
        </w:rPr>
        <w:t xml:space="preserve"> the</w:t>
      </w:r>
      <w:r w:rsidRPr="00EB50E7">
        <w:rPr>
          <w:rFonts w:ascii="Arial" w:eastAsia="Arial" w:hAnsi="Arial" w:cs="Arial"/>
          <w:b/>
          <w:sz w:val="24"/>
          <w:szCs w:val="24"/>
        </w:rPr>
        <w:t xml:space="preserve"> boats’</w:t>
      </w:r>
      <w:r w:rsidR="00390E0D" w:rsidRPr="00EB50E7">
        <w:rPr>
          <w:rFonts w:ascii="Arial" w:eastAsia="Arial" w:hAnsi="Arial" w:cs="Arial"/>
          <w:b/>
          <w:sz w:val="24"/>
          <w:szCs w:val="24"/>
        </w:rPr>
        <w:t xml:space="preserve"> lifespan</w:t>
      </w:r>
      <w:r w:rsidR="003510C9" w:rsidRPr="00EB50E7">
        <w:rPr>
          <w:rFonts w:ascii="Arial" w:eastAsia="Arial" w:hAnsi="Arial" w:cs="Arial"/>
          <w:b/>
          <w:sz w:val="24"/>
          <w:szCs w:val="24"/>
        </w:rPr>
        <w:t>, while also addressing some</w:t>
      </w:r>
      <w:r w:rsidR="00390E0D" w:rsidRPr="00EB50E7">
        <w:rPr>
          <w:rFonts w:ascii="Arial" w:eastAsia="Arial" w:hAnsi="Arial" w:cs="Arial"/>
          <w:b/>
          <w:sz w:val="24"/>
          <w:szCs w:val="24"/>
        </w:rPr>
        <w:t xml:space="preserve"> safety and functionality issue</w:t>
      </w:r>
      <w:r w:rsidR="003510C9" w:rsidRPr="00EB50E7">
        <w:rPr>
          <w:rFonts w:ascii="Arial" w:eastAsia="Arial" w:hAnsi="Arial" w:cs="Arial"/>
          <w:b/>
          <w:sz w:val="24"/>
          <w:szCs w:val="24"/>
        </w:rPr>
        <w:t>s.</w:t>
      </w:r>
    </w:p>
    <w:p w14:paraId="49EFC21F" w14:textId="2438C0D2" w:rsidR="000707DF" w:rsidRPr="00EB50E7" w:rsidRDefault="000707DF" w:rsidP="00EB50E7">
      <w:pPr>
        <w:spacing w:before="100" w:beforeAutospacing="1" w:after="100" w:afterAutospacing="1"/>
        <w:contextualSpacing/>
        <w:rPr>
          <w:rFonts w:ascii="Arial" w:hAnsi="Arial" w:cs="Arial"/>
          <w:b/>
          <w:lang w:eastAsia="en-CA"/>
        </w:rPr>
      </w:pPr>
      <w:r w:rsidRPr="00EB50E7">
        <w:rPr>
          <w:rFonts w:ascii="Arial" w:eastAsia="Arial" w:hAnsi="Arial" w:cs="Arial"/>
          <w:b/>
        </w:rPr>
        <w:t>“</w:t>
      </w:r>
      <w:r w:rsidR="00EB50E7" w:rsidRPr="00EB50E7">
        <w:rPr>
          <w:rFonts w:ascii="Arial" w:hAnsi="Arial" w:cs="Arial"/>
          <w:b/>
          <w:lang w:eastAsia="en-CA"/>
        </w:rPr>
        <w:t xml:space="preserve">As a long-time advocate for people with special needs and disabilities, it is wonderful to see this grant awarded to the Blind Sailing Association of Canada,” said Chris Glover, MPP for </w:t>
      </w:r>
      <w:proofErr w:type="spellStart"/>
      <w:r w:rsidR="00EB50E7" w:rsidRPr="00EB50E7">
        <w:rPr>
          <w:rFonts w:ascii="Arial" w:hAnsi="Arial" w:cs="Arial"/>
          <w:b/>
          <w:lang w:eastAsia="en-CA"/>
        </w:rPr>
        <w:t>Spadina</w:t>
      </w:r>
      <w:proofErr w:type="spellEnd"/>
      <w:r w:rsidR="00EB50E7" w:rsidRPr="00EB50E7">
        <w:rPr>
          <w:rFonts w:ascii="Arial" w:hAnsi="Arial" w:cs="Arial"/>
          <w:b/>
          <w:lang w:eastAsia="en-CA"/>
        </w:rPr>
        <w:t>-Fort York. “We need to make our province fully accessible and this is a step in that direction. Everyone has a right to enjoy our city’s incredible waterfront and all it has to offer.”</w:t>
      </w:r>
    </w:p>
    <w:p w14:paraId="548045FB" w14:textId="68C1A3C1" w:rsidR="000707DF" w:rsidRPr="00EB50E7" w:rsidRDefault="000707DF" w:rsidP="000707DF">
      <w:pPr>
        <w:pStyle w:val="Default"/>
        <w:ind w:right="720"/>
        <w:rPr>
          <w:rFonts w:ascii="Arial" w:eastAsia="Arial" w:hAnsi="Arial" w:cs="Arial"/>
          <w:b/>
          <w:sz w:val="24"/>
          <w:szCs w:val="24"/>
        </w:rPr>
      </w:pPr>
      <w:r w:rsidRPr="00EB50E7">
        <w:rPr>
          <w:rFonts w:ascii="Arial" w:eastAsia="Arial" w:hAnsi="Arial" w:cs="Arial"/>
          <w:b/>
          <w:sz w:val="24"/>
          <w:szCs w:val="24"/>
        </w:rPr>
        <w:t>Now in its 20</w:t>
      </w:r>
      <w:r w:rsidRPr="00EB50E7">
        <w:rPr>
          <w:rFonts w:ascii="Arial" w:eastAsia="Arial" w:hAnsi="Arial" w:cs="Arial"/>
          <w:b/>
          <w:sz w:val="24"/>
          <w:szCs w:val="24"/>
          <w:vertAlign w:val="superscript"/>
        </w:rPr>
        <w:t>th</w:t>
      </w:r>
      <w:r w:rsidRPr="00EB50E7">
        <w:rPr>
          <w:rFonts w:ascii="Arial" w:eastAsia="Arial" w:hAnsi="Arial" w:cs="Arial"/>
          <w:b/>
          <w:sz w:val="24"/>
          <w:szCs w:val="24"/>
        </w:rPr>
        <w:t xml:space="preserve"> year, </w:t>
      </w:r>
      <w:proofErr w:type="spellStart"/>
      <w:r w:rsidRPr="00EB50E7">
        <w:rPr>
          <w:rFonts w:ascii="Arial" w:eastAsia="Arial" w:hAnsi="Arial" w:cs="Arial"/>
          <w:b/>
          <w:sz w:val="24"/>
          <w:szCs w:val="24"/>
        </w:rPr>
        <w:t>BSAC</w:t>
      </w:r>
      <w:proofErr w:type="spellEnd"/>
      <w:r w:rsidRPr="00EB50E7">
        <w:rPr>
          <w:rFonts w:ascii="Arial" w:eastAsia="Arial" w:hAnsi="Arial" w:cs="Arial"/>
          <w:b/>
          <w:sz w:val="24"/>
          <w:szCs w:val="24"/>
        </w:rPr>
        <w:t xml:space="preserve"> provid</w:t>
      </w:r>
      <w:r w:rsidR="00BD24F5">
        <w:rPr>
          <w:rFonts w:ascii="Arial" w:eastAsia="Arial" w:hAnsi="Arial" w:cs="Arial"/>
          <w:b/>
          <w:sz w:val="24"/>
          <w:szCs w:val="24"/>
        </w:rPr>
        <w:t>es</w:t>
      </w:r>
      <w:r w:rsidRPr="00EB50E7">
        <w:rPr>
          <w:rFonts w:ascii="Arial" w:eastAsia="Arial" w:hAnsi="Arial" w:cs="Arial"/>
          <w:b/>
          <w:sz w:val="24"/>
          <w:szCs w:val="24"/>
        </w:rPr>
        <w:t xml:space="preserve"> a robust sailing program to blind and </w:t>
      </w:r>
      <w:r w:rsidR="004E371D" w:rsidRPr="00EB50E7">
        <w:rPr>
          <w:rFonts w:ascii="Arial" w:eastAsia="Arial" w:hAnsi="Arial" w:cs="Arial"/>
          <w:b/>
          <w:sz w:val="24"/>
          <w:szCs w:val="24"/>
        </w:rPr>
        <w:t>vision</w:t>
      </w:r>
      <w:r w:rsidRPr="00EB50E7">
        <w:rPr>
          <w:rFonts w:ascii="Arial" w:eastAsia="Arial" w:hAnsi="Arial" w:cs="Arial"/>
          <w:b/>
          <w:sz w:val="24"/>
          <w:szCs w:val="24"/>
        </w:rPr>
        <w:t xml:space="preserve"> impaired people in the GTA and beyond. Through a unique partnership involving sighted volunteer skippers and crew and </w:t>
      </w:r>
      <w:r w:rsidR="004E371D" w:rsidRPr="00EB50E7">
        <w:rPr>
          <w:rFonts w:ascii="Arial" w:eastAsia="Arial" w:hAnsi="Arial" w:cs="Arial"/>
          <w:b/>
          <w:sz w:val="24"/>
          <w:szCs w:val="24"/>
        </w:rPr>
        <w:t>vision</w:t>
      </w:r>
      <w:r w:rsidRPr="00EB50E7">
        <w:rPr>
          <w:rFonts w:ascii="Arial" w:eastAsia="Arial" w:hAnsi="Arial" w:cs="Arial"/>
          <w:b/>
          <w:sz w:val="24"/>
          <w:szCs w:val="24"/>
        </w:rPr>
        <w:t xml:space="preserve"> impaired sailors, members have the opportunity to learn the sport of sailing, develop advanced sailing skills and go out</w:t>
      </w:r>
      <w:r w:rsidR="003510C9" w:rsidRPr="00EB50E7">
        <w:rPr>
          <w:rFonts w:ascii="Arial" w:eastAsia="Arial" w:hAnsi="Arial" w:cs="Arial"/>
          <w:b/>
          <w:sz w:val="24"/>
          <w:szCs w:val="24"/>
        </w:rPr>
        <w:t xml:space="preserve"> regularly</w:t>
      </w:r>
      <w:r w:rsidRPr="00EB50E7">
        <w:rPr>
          <w:rFonts w:ascii="Arial" w:eastAsia="Arial" w:hAnsi="Arial" w:cs="Arial"/>
          <w:b/>
          <w:sz w:val="24"/>
          <w:szCs w:val="24"/>
        </w:rPr>
        <w:t xml:space="preserve"> on half-day cruises around the Toronto </w:t>
      </w:r>
      <w:proofErr w:type="spellStart"/>
      <w:r w:rsidRPr="00EB50E7">
        <w:rPr>
          <w:rFonts w:ascii="Arial" w:eastAsia="Arial" w:hAnsi="Arial" w:cs="Arial"/>
          <w:b/>
          <w:sz w:val="24"/>
          <w:szCs w:val="24"/>
        </w:rPr>
        <w:t>harbour</w:t>
      </w:r>
      <w:proofErr w:type="spellEnd"/>
      <w:r w:rsidR="003510C9" w:rsidRPr="00EB50E7">
        <w:rPr>
          <w:rFonts w:ascii="Arial" w:eastAsia="Arial" w:hAnsi="Arial" w:cs="Arial"/>
          <w:b/>
          <w:sz w:val="24"/>
          <w:szCs w:val="24"/>
        </w:rPr>
        <w:t xml:space="preserve">. They also have the opportunity to </w:t>
      </w:r>
      <w:r w:rsidRPr="00EB50E7">
        <w:rPr>
          <w:rFonts w:ascii="Arial" w:eastAsia="Arial" w:hAnsi="Arial" w:cs="Arial"/>
          <w:b/>
          <w:sz w:val="24"/>
          <w:szCs w:val="24"/>
        </w:rPr>
        <w:t xml:space="preserve">participate in a racing program with another Toronto yacht club and take extended weekend cruises. Some </w:t>
      </w:r>
      <w:r w:rsidR="00283EB6" w:rsidRPr="00EB50E7">
        <w:rPr>
          <w:rFonts w:ascii="Arial" w:eastAsia="Arial" w:hAnsi="Arial" w:cs="Arial"/>
          <w:b/>
          <w:sz w:val="24"/>
          <w:szCs w:val="24"/>
        </w:rPr>
        <w:t>35</w:t>
      </w:r>
      <w:r w:rsidRPr="00EB50E7">
        <w:rPr>
          <w:rFonts w:ascii="Arial" w:eastAsia="Arial" w:hAnsi="Arial" w:cs="Arial"/>
          <w:b/>
          <w:sz w:val="24"/>
          <w:szCs w:val="24"/>
        </w:rPr>
        <w:t xml:space="preserve"> </w:t>
      </w:r>
      <w:r w:rsidR="004E371D" w:rsidRPr="00EB50E7">
        <w:rPr>
          <w:rFonts w:ascii="Arial" w:eastAsia="Arial" w:hAnsi="Arial" w:cs="Arial"/>
          <w:b/>
          <w:sz w:val="24"/>
          <w:szCs w:val="24"/>
        </w:rPr>
        <w:t>vision</w:t>
      </w:r>
      <w:r w:rsidRPr="00EB50E7">
        <w:rPr>
          <w:rFonts w:ascii="Arial" w:eastAsia="Arial" w:hAnsi="Arial" w:cs="Arial"/>
          <w:b/>
          <w:sz w:val="24"/>
          <w:szCs w:val="24"/>
        </w:rPr>
        <w:t xml:space="preserve"> impaired members</w:t>
      </w:r>
      <w:r w:rsidR="003510C9" w:rsidRPr="00EB50E7">
        <w:rPr>
          <w:rFonts w:ascii="Arial" w:eastAsia="Arial" w:hAnsi="Arial" w:cs="Arial"/>
          <w:b/>
          <w:sz w:val="24"/>
          <w:szCs w:val="24"/>
        </w:rPr>
        <w:t>,</w:t>
      </w:r>
      <w:r w:rsidRPr="00EB50E7">
        <w:rPr>
          <w:rFonts w:ascii="Arial" w:eastAsia="Arial" w:hAnsi="Arial" w:cs="Arial"/>
          <w:b/>
          <w:sz w:val="24"/>
          <w:szCs w:val="24"/>
        </w:rPr>
        <w:t xml:space="preserve"> and a similar number of volunteers</w:t>
      </w:r>
      <w:r w:rsidR="003510C9" w:rsidRPr="00EB50E7">
        <w:rPr>
          <w:rFonts w:ascii="Arial" w:eastAsia="Arial" w:hAnsi="Arial" w:cs="Arial"/>
          <w:b/>
          <w:sz w:val="24"/>
          <w:szCs w:val="24"/>
        </w:rPr>
        <w:t>,</w:t>
      </w:r>
      <w:r w:rsidRPr="00EB50E7">
        <w:rPr>
          <w:rFonts w:ascii="Arial" w:eastAsia="Arial" w:hAnsi="Arial" w:cs="Arial"/>
          <w:b/>
          <w:sz w:val="24"/>
          <w:szCs w:val="24"/>
        </w:rPr>
        <w:t xml:space="preserve"> are actively involved, going out on over 100 sails during a regular season</w:t>
      </w:r>
      <w:r w:rsidR="00283EB6" w:rsidRPr="00EB50E7">
        <w:rPr>
          <w:rFonts w:ascii="Arial" w:eastAsia="Arial" w:hAnsi="Arial" w:cs="Arial"/>
          <w:b/>
          <w:sz w:val="24"/>
          <w:szCs w:val="24"/>
        </w:rPr>
        <w:t xml:space="preserve"> (this has been somewhat reduced during COVID</w:t>
      </w:r>
      <w:r w:rsidR="003510C9" w:rsidRPr="00EB50E7">
        <w:rPr>
          <w:rFonts w:ascii="Arial" w:eastAsia="Arial" w:hAnsi="Arial" w:cs="Arial"/>
          <w:b/>
          <w:sz w:val="24"/>
          <w:szCs w:val="24"/>
        </w:rPr>
        <w:t>-19</w:t>
      </w:r>
      <w:r w:rsidR="00283EB6" w:rsidRPr="00EB50E7">
        <w:rPr>
          <w:rFonts w:ascii="Arial" w:eastAsia="Arial" w:hAnsi="Arial" w:cs="Arial"/>
          <w:b/>
          <w:sz w:val="24"/>
          <w:szCs w:val="24"/>
        </w:rPr>
        <w:t xml:space="preserve"> restrictions)</w:t>
      </w:r>
      <w:r w:rsidR="00E26313" w:rsidRPr="00EB50E7">
        <w:rPr>
          <w:rFonts w:ascii="Arial" w:eastAsia="Arial" w:hAnsi="Arial" w:cs="Arial"/>
          <w:b/>
          <w:sz w:val="24"/>
          <w:szCs w:val="24"/>
        </w:rPr>
        <w:t>.</w:t>
      </w:r>
    </w:p>
    <w:p w14:paraId="65FACC6B" w14:textId="6181181C" w:rsidR="004E75E0" w:rsidRPr="00EB50E7" w:rsidRDefault="004E75E0" w:rsidP="000707DF">
      <w:pPr>
        <w:pStyle w:val="Default"/>
        <w:ind w:right="720"/>
        <w:rPr>
          <w:rFonts w:ascii="Arial" w:eastAsia="Arial" w:hAnsi="Arial" w:cs="Arial"/>
          <w:b/>
          <w:sz w:val="16"/>
          <w:szCs w:val="16"/>
        </w:rPr>
      </w:pPr>
    </w:p>
    <w:p w14:paraId="157E654A" w14:textId="02E38526" w:rsidR="004E75E0" w:rsidRPr="00EB50E7" w:rsidRDefault="004E75E0" w:rsidP="004E75E0">
      <w:pPr>
        <w:pStyle w:val="Default"/>
        <w:ind w:right="720"/>
        <w:rPr>
          <w:rFonts w:ascii="Arial" w:eastAsia="Arial" w:hAnsi="Arial" w:cs="Arial"/>
          <w:b/>
          <w:sz w:val="24"/>
          <w:szCs w:val="24"/>
        </w:rPr>
      </w:pPr>
      <w:r w:rsidRPr="00EB50E7">
        <w:rPr>
          <w:rFonts w:ascii="Arial" w:eastAsia="Arial" w:hAnsi="Arial" w:cs="Arial"/>
          <w:b/>
          <w:sz w:val="24"/>
          <w:szCs w:val="24"/>
        </w:rPr>
        <w:t xml:space="preserve">“As someone who has been an active vision impaired sailor for 15 years now, I really appreciate the opportunity to develop my sailing skills through </w:t>
      </w:r>
      <w:proofErr w:type="spellStart"/>
      <w:r w:rsidRPr="00EB50E7">
        <w:rPr>
          <w:rFonts w:ascii="Arial" w:eastAsia="Arial" w:hAnsi="Arial" w:cs="Arial"/>
          <w:b/>
          <w:sz w:val="24"/>
          <w:szCs w:val="24"/>
        </w:rPr>
        <w:t>BSAC</w:t>
      </w:r>
      <w:proofErr w:type="spellEnd"/>
      <w:r w:rsidRPr="00EB50E7">
        <w:rPr>
          <w:rFonts w:ascii="Arial" w:eastAsia="Arial" w:hAnsi="Arial" w:cs="Arial"/>
          <w:b/>
          <w:sz w:val="24"/>
          <w:szCs w:val="24"/>
        </w:rPr>
        <w:t>, which enables me to sail regularly from May until October,” said Chris Jon</w:t>
      </w:r>
      <w:r w:rsidR="00543C45">
        <w:rPr>
          <w:rFonts w:ascii="Arial" w:eastAsia="Arial" w:hAnsi="Arial" w:cs="Arial"/>
          <w:b/>
          <w:sz w:val="24"/>
          <w:szCs w:val="24"/>
        </w:rPr>
        <w:t>a</w:t>
      </w:r>
      <w:r w:rsidRPr="00EB50E7">
        <w:rPr>
          <w:rFonts w:ascii="Arial" w:eastAsia="Arial" w:hAnsi="Arial" w:cs="Arial"/>
          <w:b/>
          <w:sz w:val="24"/>
          <w:szCs w:val="24"/>
        </w:rPr>
        <w:t xml:space="preserve">s, President of </w:t>
      </w:r>
      <w:proofErr w:type="spellStart"/>
      <w:r w:rsidRPr="00EB50E7">
        <w:rPr>
          <w:rFonts w:ascii="Arial" w:eastAsia="Arial" w:hAnsi="Arial" w:cs="Arial"/>
          <w:b/>
          <w:sz w:val="24"/>
          <w:szCs w:val="24"/>
        </w:rPr>
        <w:t>BSAC</w:t>
      </w:r>
      <w:proofErr w:type="spellEnd"/>
      <w:r w:rsidRPr="00EB50E7">
        <w:rPr>
          <w:rFonts w:ascii="Arial" w:eastAsia="Arial" w:hAnsi="Arial" w:cs="Arial"/>
          <w:b/>
          <w:sz w:val="24"/>
          <w:szCs w:val="24"/>
        </w:rPr>
        <w:t xml:space="preserve">. “I particularly appreciate being able to hone my racing skills, including participating in local racing with a </w:t>
      </w:r>
      <w:proofErr w:type="spellStart"/>
      <w:r w:rsidRPr="00EB50E7">
        <w:rPr>
          <w:rFonts w:ascii="Arial" w:eastAsia="Arial" w:hAnsi="Arial" w:cs="Arial"/>
          <w:b/>
          <w:sz w:val="24"/>
          <w:szCs w:val="24"/>
        </w:rPr>
        <w:t>neighbouring</w:t>
      </w:r>
      <w:proofErr w:type="spellEnd"/>
      <w:r w:rsidRPr="00EB50E7">
        <w:rPr>
          <w:rFonts w:ascii="Arial" w:eastAsia="Arial" w:hAnsi="Arial" w:cs="Arial"/>
          <w:b/>
          <w:sz w:val="24"/>
          <w:szCs w:val="24"/>
        </w:rPr>
        <w:t xml:space="preserve"> yacht club.”</w:t>
      </w:r>
    </w:p>
    <w:p w14:paraId="08EAAEAE" w14:textId="304A08D7" w:rsidR="004E75E0" w:rsidRDefault="004E75E0" w:rsidP="004E75E0">
      <w:pPr>
        <w:pStyle w:val="Default"/>
        <w:ind w:right="720"/>
        <w:rPr>
          <w:rFonts w:ascii="Arial" w:eastAsia="Arial" w:hAnsi="Arial" w:cs="Arial"/>
          <w:b/>
          <w:sz w:val="16"/>
          <w:szCs w:val="16"/>
        </w:rPr>
      </w:pPr>
    </w:p>
    <w:p w14:paraId="2341E933" w14:textId="4B122802" w:rsidR="00EB50E7" w:rsidRDefault="00EB50E7" w:rsidP="004E75E0">
      <w:pPr>
        <w:pStyle w:val="Default"/>
        <w:ind w:right="720"/>
        <w:rPr>
          <w:rFonts w:ascii="Arial" w:eastAsia="Arial" w:hAnsi="Arial" w:cs="Arial"/>
          <w:b/>
          <w:sz w:val="16"/>
          <w:szCs w:val="16"/>
        </w:rPr>
      </w:pPr>
    </w:p>
    <w:p w14:paraId="1295B44D" w14:textId="588049BC" w:rsidR="00EB50E7" w:rsidRDefault="00EB50E7" w:rsidP="004E75E0">
      <w:pPr>
        <w:pStyle w:val="Default"/>
        <w:ind w:right="720"/>
        <w:rPr>
          <w:rFonts w:ascii="Arial" w:eastAsia="Arial" w:hAnsi="Arial" w:cs="Arial"/>
          <w:b/>
          <w:sz w:val="16"/>
          <w:szCs w:val="16"/>
        </w:rPr>
      </w:pP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t>…2/</w:t>
      </w:r>
    </w:p>
    <w:p w14:paraId="7673DE6B" w14:textId="5628AEFF" w:rsidR="00EB50E7" w:rsidRDefault="00EB50E7" w:rsidP="004E75E0">
      <w:pPr>
        <w:pStyle w:val="Default"/>
        <w:ind w:right="720"/>
        <w:rPr>
          <w:rFonts w:ascii="Arial" w:eastAsia="Arial" w:hAnsi="Arial" w:cs="Arial"/>
          <w:b/>
          <w:sz w:val="16"/>
          <w:szCs w:val="16"/>
        </w:rPr>
      </w:pPr>
    </w:p>
    <w:p w14:paraId="71CE5DDA" w14:textId="77777777" w:rsidR="00EB50E7" w:rsidRPr="00EB50E7" w:rsidRDefault="00EB50E7" w:rsidP="004E75E0">
      <w:pPr>
        <w:pStyle w:val="Default"/>
        <w:ind w:right="720"/>
        <w:rPr>
          <w:rFonts w:ascii="Arial" w:eastAsia="Arial" w:hAnsi="Arial" w:cs="Arial"/>
          <w:b/>
          <w:sz w:val="16"/>
          <w:szCs w:val="16"/>
        </w:rPr>
      </w:pPr>
    </w:p>
    <w:p w14:paraId="31F45696" w14:textId="77777777" w:rsidR="00AF6A90" w:rsidRDefault="00AF6A90" w:rsidP="004E75E0">
      <w:pPr>
        <w:pStyle w:val="Default"/>
        <w:ind w:right="720"/>
        <w:rPr>
          <w:rFonts w:ascii="Arial" w:eastAsia="Arial" w:hAnsi="Arial" w:cs="Arial"/>
          <w:b/>
          <w:sz w:val="24"/>
          <w:szCs w:val="24"/>
        </w:rPr>
      </w:pPr>
    </w:p>
    <w:p w14:paraId="7C749045" w14:textId="77777777" w:rsidR="00AF6A90" w:rsidRDefault="00AF6A90" w:rsidP="004E75E0">
      <w:pPr>
        <w:pStyle w:val="Default"/>
        <w:ind w:right="720"/>
        <w:rPr>
          <w:rFonts w:ascii="Arial" w:eastAsia="Arial" w:hAnsi="Arial" w:cs="Arial"/>
          <w:b/>
          <w:sz w:val="24"/>
          <w:szCs w:val="24"/>
        </w:rPr>
      </w:pPr>
    </w:p>
    <w:p w14:paraId="1FF78C51" w14:textId="77777777" w:rsidR="00AF6A90" w:rsidRDefault="00AF6A90" w:rsidP="004E75E0">
      <w:pPr>
        <w:pStyle w:val="Default"/>
        <w:ind w:right="720"/>
        <w:rPr>
          <w:rFonts w:ascii="Arial" w:eastAsia="Arial" w:hAnsi="Arial" w:cs="Arial"/>
          <w:b/>
          <w:sz w:val="24"/>
          <w:szCs w:val="24"/>
        </w:rPr>
      </w:pPr>
    </w:p>
    <w:p w14:paraId="21E3F900" w14:textId="77777777" w:rsidR="00BD24F5" w:rsidRDefault="00BD24F5" w:rsidP="004E75E0">
      <w:pPr>
        <w:pStyle w:val="Default"/>
        <w:ind w:right="720"/>
        <w:rPr>
          <w:rFonts w:ascii="Arial" w:eastAsia="Arial" w:hAnsi="Arial" w:cs="Arial"/>
          <w:b/>
          <w:sz w:val="24"/>
          <w:szCs w:val="24"/>
        </w:rPr>
      </w:pPr>
    </w:p>
    <w:p w14:paraId="715ED259" w14:textId="6D77A438" w:rsidR="004E75E0" w:rsidRPr="00EB50E7" w:rsidRDefault="00EB50E7" w:rsidP="004E75E0">
      <w:pPr>
        <w:pStyle w:val="Default"/>
        <w:ind w:right="720"/>
        <w:rPr>
          <w:rFonts w:ascii="Arial" w:eastAsia="Arial" w:hAnsi="Arial" w:cs="Arial"/>
          <w:b/>
          <w:sz w:val="24"/>
          <w:szCs w:val="24"/>
        </w:rPr>
      </w:pPr>
      <w:r>
        <w:rPr>
          <w:rFonts w:ascii="Arial" w:eastAsia="Arial" w:hAnsi="Arial" w:cs="Arial"/>
          <w:b/>
          <w:sz w:val="24"/>
          <w:szCs w:val="24"/>
        </w:rPr>
        <w:t>“</w:t>
      </w:r>
      <w:r w:rsidR="004E75E0" w:rsidRPr="00EB50E7">
        <w:rPr>
          <w:rFonts w:ascii="Arial" w:eastAsia="Arial" w:hAnsi="Arial" w:cs="Arial"/>
          <w:b/>
          <w:sz w:val="24"/>
          <w:szCs w:val="24"/>
        </w:rPr>
        <w:t>I strongly believe that our Blind Sailing program significantly contributes to developing friendships, learning new skills and developing confidence among blind participants who so often face social isolation and exclusion. We are very grateful to the Ontario Trillium Foundation for their generous contribution that has provided us with the resources to do these needed upgrades and enhancements,” added Jon</w:t>
      </w:r>
      <w:r w:rsidR="00543C45">
        <w:rPr>
          <w:rFonts w:ascii="Arial" w:eastAsia="Arial" w:hAnsi="Arial" w:cs="Arial"/>
          <w:b/>
          <w:sz w:val="24"/>
          <w:szCs w:val="24"/>
        </w:rPr>
        <w:t>a</w:t>
      </w:r>
      <w:r w:rsidR="004E75E0" w:rsidRPr="00EB50E7">
        <w:rPr>
          <w:rFonts w:ascii="Arial" w:eastAsia="Arial" w:hAnsi="Arial" w:cs="Arial"/>
          <w:b/>
          <w:sz w:val="24"/>
          <w:szCs w:val="24"/>
        </w:rPr>
        <w:t>s. “As a totally volunteer-run organization, we would not have been able to do this work without that support.”</w:t>
      </w:r>
    </w:p>
    <w:p w14:paraId="06AA90F6" w14:textId="77777777" w:rsidR="006C6A6A" w:rsidRPr="00EB50E7" w:rsidRDefault="006C6A6A" w:rsidP="000707DF">
      <w:pPr>
        <w:pStyle w:val="Default"/>
        <w:ind w:right="720"/>
        <w:rPr>
          <w:rFonts w:ascii="Arial" w:eastAsia="Arial" w:hAnsi="Arial" w:cs="Arial"/>
          <w:b/>
          <w:sz w:val="24"/>
          <w:szCs w:val="24"/>
        </w:rPr>
      </w:pPr>
    </w:p>
    <w:p w14:paraId="33EB7B7A" w14:textId="1C8BE829" w:rsidR="00E26313" w:rsidRPr="00EB50E7" w:rsidRDefault="00E26313" w:rsidP="000707DF">
      <w:pPr>
        <w:pStyle w:val="Default"/>
        <w:ind w:right="720"/>
        <w:rPr>
          <w:rFonts w:ascii="Arial" w:eastAsia="Arial" w:hAnsi="Arial" w:cs="Arial"/>
          <w:b/>
          <w:sz w:val="24"/>
          <w:szCs w:val="24"/>
        </w:rPr>
      </w:pPr>
      <w:proofErr w:type="spellStart"/>
      <w:r w:rsidRPr="00EB50E7">
        <w:rPr>
          <w:rFonts w:ascii="Arial" w:eastAsia="Arial" w:hAnsi="Arial" w:cs="Arial"/>
          <w:b/>
          <w:sz w:val="24"/>
          <w:szCs w:val="24"/>
        </w:rPr>
        <w:t>BSAC</w:t>
      </w:r>
      <w:proofErr w:type="spellEnd"/>
      <w:r w:rsidRPr="00EB50E7">
        <w:rPr>
          <w:rFonts w:ascii="Arial" w:eastAsia="Arial" w:hAnsi="Arial" w:cs="Arial"/>
          <w:b/>
          <w:sz w:val="24"/>
          <w:szCs w:val="24"/>
        </w:rPr>
        <w:t xml:space="preserve"> owns</w:t>
      </w:r>
      <w:r w:rsidR="00283EB6" w:rsidRPr="00EB50E7">
        <w:rPr>
          <w:rFonts w:ascii="Arial" w:eastAsia="Arial" w:hAnsi="Arial" w:cs="Arial"/>
          <w:b/>
          <w:sz w:val="24"/>
          <w:szCs w:val="24"/>
        </w:rPr>
        <w:t xml:space="preserve"> </w:t>
      </w:r>
      <w:r w:rsidR="00D52C29" w:rsidRPr="00EB50E7">
        <w:rPr>
          <w:rFonts w:ascii="Arial" w:eastAsia="Arial" w:hAnsi="Arial" w:cs="Arial"/>
          <w:b/>
          <w:sz w:val="24"/>
          <w:szCs w:val="24"/>
        </w:rPr>
        <w:t>three</w:t>
      </w:r>
      <w:r w:rsidR="00283EB6" w:rsidRPr="00EB50E7">
        <w:rPr>
          <w:rFonts w:ascii="Arial" w:eastAsia="Arial" w:hAnsi="Arial" w:cs="Arial"/>
          <w:b/>
          <w:sz w:val="24"/>
          <w:szCs w:val="24"/>
        </w:rPr>
        <w:t xml:space="preserve"> sailboats</w:t>
      </w:r>
      <w:r w:rsidR="006C6A6A" w:rsidRPr="00EB50E7">
        <w:rPr>
          <w:rFonts w:ascii="Arial" w:eastAsia="Arial" w:hAnsi="Arial" w:cs="Arial"/>
          <w:b/>
          <w:sz w:val="24"/>
          <w:szCs w:val="24"/>
        </w:rPr>
        <w:t xml:space="preserve">, </w:t>
      </w:r>
      <w:r w:rsidR="00543C45">
        <w:rPr>
          <w:rFonts w:ascii="Arial" w:eastAsia="Arial" w:hAnsi="Arial" w:cs="Arial"/>
          <w:b/>
          <w:sz w:val="24"/>
          <w:szCs w:val="24"/>
        </w:rPr>
        <w:t>a</w:t>
      </w:r>
      <w:r w:rsidRPr="00EB50E7">
        <w:rPr>
          <w:rFonts w:ascii="Arial" w:eastAsia="Arial" w:hAnsi="Arial" w:cs="Arial"/>
          <w:b/>
          <w:sz w:val="24"/>
          <w:szCs w:val="24"/>
        </w:rPr>
        <w:t xml:space="preserve"> 22 foo</w:t>
      </w:r>
      <w:r w:rsidR="006C6A6A" w:rsidRPr="00EB50E7">
        <w:rPr>
          <w:rFonts w:ascii="Arial" w:eastAsia="Arial" w:hAnsi="Arial" w:cs="Arial"/>
          <w:b/>
          <w:sz w:val="24"/>
          <w:szCs w:val="24"/>
        </w:rPr>
        <w:t>t</w:t>
      </w:r>
      <w:r w:rsidR="00543C45">
        <w:rPr>
          <w:rFonts w:ascii="Arial" w:eastAsia="Arial" w:hAnsi="Arial" w:cs="Arial"/>
          <w:b/>
          <w:sz w:val="24"/>
          <w:szCs w:val="24"/>
        </w:rPr>
        <w:t xml:space="preserve"> and a </w:t>
      </w:r>
      <w:r w:rsidRPr="00EB50E7">
        <w:rPr>
          <w:rFonts w:ascii="Arial" w:eastAsia="Arial" w:hAnsi="Arial" w:cs="Arial"/>
          <w:b/>
          <w:sz w:val="24"/>
          <w:szCs w:val="24"/>
        </w:rPr>
        <w:t>27</w:t>
      </w:r>
      <w:r w:rsidR="003510C9" w:rsidRPr="00EB50E7">
        <w:rPr>
          <w:rFonts w:ascii="Arial" w:eastAsia="Arial" w:hAnsi="Arial" w:cs="Arial"/>
          <w:b/>
          <w:sz w:val="24"/>
          <w:szCs w:val="24"/>
        </w:rPr>
        <w:t>-</w:t>
      </w:r>
      <w:r w:rsidRPr="00EB50E7">
        <w:rPr>
          <w:rFonts w:ascii="Arial" w:eastAsia="Arial" w:hAnsi="Arial" w:cs="Arial"/>
          <w:b/>
          <w:sz w:val="24"/>
          <w:szCs w:val="24"/>
        </w:rPr>
        <w:t>foot</w:t>
      </w:r>
      <w:r w:rsidR="00543C45">
        <w:rPr>
          <w:rFonts w:ascii="Arial" w:eastAsia="Arial" w:hAnsi="Arial" w:cs="Arial"/>
          <w:b/>
          <w:sz w:val="24"/>
          <w:szCs w:val="24"/>
        </w:rPr>
        <w:t xml:space="preserve">, both </w:t>
      </w:r>
      <w:r w:rsidRPr="00EB50E7">
        <w:rPr>
          <w:rFonts w:ascii="Arial" w:eastAsia="Arial" w:hAnsi="Arial" w:cs="Arial"/>
          <w:b/>
          <w:sz w:val="24"/>
          <w:szCs w:val="24"/>
        </w:rPr>
        <w:t>Catalina</w:t>
      </w:r>
      <w:r w:rsidR="00543C45">
        <w:rPr>
          <w:rFonts w:ascii="Arial" w:eastAsia="Arial" w:hAnsi="Arial" w:cs="Arial"/>
          <w:b/>
          <w:sz w:val="24"/>
          <w:szCs w:val="24"/>
        </w:rPr>
        <w:t>s,</w:t>
      </w:r>
      <w:r w:rsidR="00D52C29" w:rsidRPr="00EB50E7">
        <w:rPr>
          <w:rFonts w:ascii="Arial" w:eastAsia="Arial" w:hAnsi="Arial" w:cs="Arial"/>
          <w:b/>
          <w:sz w:val="24"/>
          <w:szCs w:val="24"/>
        </w:rPr>
        <w:t xml:space="preserve"> and a </w:t>
      </w:r>
      <w:r w:rsidR="00EB20A2" w:rsidRPr="00EB50E7">
        <w:rPr>
          <w:rFonts w:ascii="Arial" w:eastAsia="Arial" w:hAnsi="Arial" w:cs="Arial"/>
          <w:b/>
          <w:sz w:val="24"/>
          <w:szCs w:val="24"/>
        </w:rPr>
        <w:t>30</w:t>
      </w:r>
      <w:r w:rsidR="003510C9" w:rsidRPr="00EB50E7">
        <w:rPr>
          <w:rFonts w:ascii="Arial" w:eastAsia="Arial" w:hAnsi="Arial" w:cs="Arial"/>
          <w:b/>
          <w:sz w:val="24"/>
          <w:szCs w:val="24"/>
        </w:rPr>
        <w:t>-</w:t>
      </w:r>
      <w:r w:rsidR="00D52C29" w:rsidRPr="00EB50E7">
        <w:rPr>
          <w:rFonts w:ascii="Arial" w:eastAsia="Arial" w:hAnsi="Arial" w:cs="Arial"/>
          <w:b/>
          <w:sz w:val="24"/>
          <w:szCs w:val="24"/>
        </w:rPr>
        <w:t xml:space="preserve">foot </w:t>
      </w:r>
      <w:proofErr w:type="spellStart"/>
      <w:r w:rsidR="00D52C29" w:rsidRPr="00EB50E7">
        <w:rPr>
          <w:rFonts w:ascii="Arial" w:eastAsia="Arial" w:hAnsi="Arial" w:cs="Arial"/>
          <w:b/>
          <w:sz w:val="24"/>
          <w:szCs w:val="24"/>
        </w:rPr>
        <w:t>Alb</w:t>
      </w:r>
      <w:r w:rsidR="00EB20A2" w:rsidRPr="00EB50E7">
        <w:rPr>
          <w:rFonts w:ascii="Arial" w:eastAsia="Arial" w:hAnsi="Arial" w:cs="Arial"/>
          <w:b/>
          <w:sz w:val="24"/>
          <w:szCs w:val="24"/>
        </w:rPr>
        <w:t>e</w:t>
      </w:r>
      <w:r w:rsidR="00D52C29" w:rsidRPr="00EB50E7">
        <w:rPr>
          <w:rFonts w:ascii="Arial" w:eastAsia="Arial" w:hAnsi="Arial" w:cs="Arial"/>
          <w:b/>
          <w:sz w:val="24"/>
          <w:szCs w:val="24"/>
        </w:rPr>
        <w:t>rg</w:t>
      </w:r>
      <w:proofErr w:type="spellEnd"/>
      <w:r w:rsidR="00D52C29" w:rsidRPr="00EB50E7">
        <w:rPr>
          <w:rFonts w:ascii="Arial" w:eastAsia="Arial" w:hAnsi="Arial" w:cs="Arial"/>
          <w:b/>
          <w:sz w:val="24"/>
          <w:szCs w:val="24"/>
        </w:rPr>
        <w:t xml:space="preserve"> that was recently donated to the Club.</w:t>
      </w:r>
      <w:r w:rsidRPr="00EB50E7">
        <w:rPr>
          <w:rFonts w:ascii="Arial" w:eastAsia="Arial" w:hAnsi="Arial" w:cs="Arial"/>
          <w:b/>
          <w:sz w:val="24"/>
          <w:szCs w:val="24"/>
        </w:rPr>
        <w:t xml:space="preserve"> Major upgrades to the boats included new sails for both </w:t>
      </w:r>
      <w:r w:rsidR="00D52C29" w:rsidRPr="00EB50E7">
        <w:rPr>
          <w:rFonts w:ascii="Arial" w:eastAsia="Arial" w:hAnsi="Arial" w:cs="Arial"/>
          <w:b/>
          <w:sz w:val="24"/>
          <w:szCs w:val="24"/>
        </w:rPr>
        <w:t xml:space="preserve">Catalina </w:t>
      </w:r>
      <w:r w:rsidRPr="00EB50E7">
        <w:rPr>
          <w:rFonts w:ascii="Arial" w:eastAsia="Arial" w:hAnsi="Arial" w:cs="Arial"/>
          <w:b/>
          <w:sz w:val="24"/>
          <w:szCs w:val="24"/>
        </w:rPr>
        <w:t xml:space="preserve">boats, </w:t>
      </w:r>
      <w:r w:rsidR="003510C9" w:rsidRPr="00EB50E7">
        <w:rPr>
          <w:rFonts w:ascii="Arial" w:eastAsia="Arial" w:hAnsi="Arial" w:cs="Arial"/>
          <w:b/>
          <w:sz w:val="24"/>
          <w:szCs w:val="24"/>
        </w:rPr>
        <w:t xml:space="preserve">installing </w:t>
      </w:r>
      <w:r w:rsidRPr="00EB50E7">
        <w:rPr>
          <w:rFonts w:ascii="Arial" w:eastAsia="Arial" w:hAnsi="Arial" w:cs="Arial"/>
          <w:b/>
          <w:sz w:val="24"/>
          <w:szCs w:val="24"/>
        </w:rPr>
        <w:t>an environmentally</w:t>
      </w:r>
      <w:r w:rsidR="003510C9" w:rsidRPr="00EB50E7">
        <w:rPr>
          <w:rFonts w:ascii="Arial" w:eastAsia="Arial" w:hAnsi="Arial" w:cs="Arial"/>
          <w:b/>
          <w:sz w:val="24"/>
          <w:szCs w:val="24"/>
        </w:rPr>
        <w:t>-</w:t>
      </w:r>
      <w:r w:rsidRPr="00EB50E7">
        <w:rPr>
          <w:rFonts w:ascii="Arial" w:eastAsia="Arial" w:hAnsi="Arial" w:cs="Arial"/>
          <w:b/>
          <w:sz w:val="24"/>
          <w:szCs w:val="24"/>
        </w:rPr>
        <w:t>friendly electric motor for the smaller boat (making it quieter and easier to use by volunteers),</w:t>
      </w:r>
      <w:r w:rsidR="003510C9" w:rsidRPr="00EB50E7">
        <w:rPr>
          <w:rFonts w:ascii="Arial" w:eastAsia="Arial" w:hAnsi="Arial" w:cs="Arial"/>
          <w:b/>
          <w:sz w:val="24"/>
          <w:szCs w:val="24"/>
        </w:rPr>
        <w:t xml:space="preserve"> and adding</w:t>
      </w:r>
      <w:r w:rsidRPr="00EB50E7">
        <w:rPr>
          <w:rFonts w:ascii="Arial" w:eastAsia="Arial" w:hAnsi="Arial" w:cs="Arial"/>
          <w:b/>
          <w:sz w:val="24"/>
          <w:szCs w:val="24"/>
        </w:rPr>
        <w:t xml:space="preserve"> an autohelm and GPS chart plotter for the </w:t>
      </w:r>
      <w:r w:rsidR="003510C9" w:rsidRPr="00EB50E7">
        <w:rPr>
          <w:rFonts w:ascii="Arial" w:eastAsia="Arial" w:hAnsi="Arial" w:cs="Arial"/>
          <w:b/>
          <w:sz w:val="24"/>
          <w:szCs w:val="24"/>
        </w:rPr>
        <w:t xml:space="preserve">larger </w:t>
      </w:r>
      <w:r w:rsidRPr="00EB50E7">
        <w:rPr>
          <w:rFonts w:ascii="Arial" w:eastAsia="Arial" w:hAnsi="Arial" w:cs="Arial"/>
          <w:b/>
          <w:sz w:val="24"/>
          <w:szCs w:val="24"/>
        </w:rPr>
        <w:t xml:space="preserve">boat to facilitate longer cruising on Lake Ontario. </w:t>
      </w:r>
      <w:r w:rsidR="003510C9" w:rsidRPr="00EB50E7">
        <w:rPr>
          <w:rFonts w:ascii="Arial" w:eastAsia="Arial" w:hAnsi="Arial" w:cs="Arial"/>
          <w:b/>
          <w:sz w:val="24"/>
          <w:szCs w:val="24"/>
        </w:rPr>
        <w:t>The Association has made further</w:t>
      </w:r>
      <w:r w:rsidRPr="00EB50E7">
        <w:rPr>
          <w:rFonts w:ascii="Arial" w:eastAsia="Arial" w:hAnsi="Arial" w:cs="Arial"/>
          <w:b/>
          <w:sz w:val="24"/>
          <w:szCs w:val="24"/>
        </w:rPr>
        <w:t xml:space="preserve"> upgrades </w:t>
      </w:r>
      <w:r w:rsidR="003510C9" w:rsidRPr="00EB50E7">
        <w:rPr>
          <w:rFonts w:ascii="Arial" w:eastAsia="Arial" w:hAnsi="Arial" w:cs="Arial"/>
          <w:b/>
          <w:sz w:val="24"/>
          <w:szCs w:val="24"/>
        </w:rPr>
        <w:t>to</w:t>
      </w:r>
      <w:r w:rsidRPr="00EB50E7">
        <w:rPr>
          <w:rFonts w:ascii="Arial" w:eastAsia="Arial" w:hAnsi="Arial" w:cs="Arial"/>
          <w:b/>
          <w:sz w:val="24"/>
          <w:szCs w:val="24"/>
        </w:rPr>
        <w:t xml:space="preserve"> enhance the boats’ functionality</w:t>
      </w:r>
      <w:r w:rsidR="003510C9" w:rsidRPr="00EB50E7">
        <w:rPr>
          <w:rFonts w:ascii="Arial" w:eastAsia="Arial" w:hAnsi="Arial" w:cs="Arial"/>
          <w:b/>
          <w:sz w:val="24"/>
          <w:szCs w:val="24"/>
        </w:rPr>
        <w:t>, like adding</w:t>
      </w:r>
      <w:r w:rsidRPr="00EB50E7">
        <w:rPr>
          <w:rFonts w:ascii="Arial" w:eastAsia="Arial" w:hAnsi="Arial" w:cs="Arial"/>
          <w:b/>
          <w:sz w:val="24"/>
          <w:szCs w:val="24"/>
        </w:rPr>
        <w:t xml:space="preserve"> a tactile model boat tha</w:t>
      </w:r>
      <w:r w:rsidR="003510C9" w:rsidRPr="00EB50E7">
        <w:rPr>
          <w:rFonts w:ascii="Arial" w:eastAsia="Arial" w:hAnsi="Arial" w:cs="Arial"/>
          <w:b/>
          <w:sz w:val="24"/>
          <w:szCs w:val="24"/>
        </w:rPr>
        <w:t xml:space="preserve">t </w:t>
      </w:r>
      <w:r w:rsidRPr="00EB50E7">
        <w:rPr>
          <w:rFonts w:ascii="Arial" w:eastAsia="Arial" w:hAnsi="Arial" w:cs="Arial"/>
          <w:b/>
          <w:sz w:val="24"/>
          <w:szCs w:val="24"/>
        </w:rPr>
        <w:t>facilitate</w:t>
      </w:r>
      <w:r w:rsidR="003510C9" w:rsidRPr="00EB50E7">
        <w:rPr>
          <w:rFonts w:ascii="Arial" w:eastAsia="Arial" w:hAnsi="Arial" w:cs="Arial"/>
          <w:b/>
          <w:sz w:val="24"/>
          <w:szCs w:val="24"/>
        </w:rPr>
        <w:t>s</w:t>
      </w:r>
      <w:r w:rsidRPr="00EB50E7">
        <w:rPr>
          <w:rFonts w:ascii="Arial" w:eastAsia="Arial" w:hAnsi="Arial" w:cs="Arial"/>
          <w:b/>
          <w:sz w:val="24"/>
          <w:szCs w:val="24"/>
        </w:rPr>
        <w:t xml:space="preserve"> demonstrating sailboat parts and sailing techniques to new sailors</w:t>
      </w:r>
      <w:r w:rsidR="003510C9" w:rsidRPr="00EB50E7">
        <w:rPr>
          <w:rFonts w:ascii="Arial" w:eastAsia="Arial" w:hAnsi="Arial" w:cs="Arial"/>
          <w:b/>
          <w:sz w:val="24"/>
          <w:szCs w:val="24"/>
        </w:rPr>
        <w:t>,</w:t>
      </w:r>
      <w:r w:rsidRPr="00EB50E7">
        <w:rPr>
          <w:rFonts w:ascii="Arial" w:eastAsia="Arial" w:hAnsi="Arial" w:cs="Arial"/>
          <w:b/>
          <w:sz w:val="24"/>
          <w:szCs w:val="24"/>
        </w:rPr>
        <w:t xml:space="preserve"> and even </w:t>
      </w:r>
      <w:r w:rsidR="003510C9" w:rsidRPr="00EB50E7">
        <w:rPr>
          <w:rFonts w:ascii="Arial" w:eastAsia="Arial" w:hAnsi="Arial" w:cs="Arial"/>
          <w:b/>
          <w:sz w:val="24"/>
          <w:szCs w:val="24"/>
        </w:rPr>
        <w:t xml:space="preserve">added </w:t>
      </w:r>
      <w:r w:rsidRPr="00EB50E7">
        <w:rPr>
          <w:rFonts w:ascii="Arial" w:eastAsia="Arial" w:hAnsi="Arial" w:cs="Arial"/>
          <w:b/>
          <w:sz w:val="24"/>
          <w:szCs w:val="24"/>
        </w:rPr>
        <w:t xml:space="preserve">a set of </w:t>
      </w:r>
      <w:r w:rsidR="003510C9" w:rsidRPr="00EB50E7">
        <w:rPr>
          <w:rFonts w:ascii="Arial" w:eastAsia="Arial" w:hAnsi="Arial" w:cs="Arial"/>
          <w:b/>
          <w:sz w:val="24"/>
          <w:szCs w:val="24"/>
        </w:rPr>
        <w:t>“</w:t>
      </w:r>
      <w:r w:rsidRPr="00EB50E7">
        <w:rPr>
          <w:rFonts w:ascii="Arial" w:eastAsia="Arial" w:hAnsi="Arial" w:cs="Arial"/>
          <w:b/>
          <w:sz w:val="24"/>
          <w:szCs w:val="24"/>
        </w:rPr>
        <w:t>doggy stairs</w:t>
      </w:r>
      <w:r w:rsidR="003510C9" w:rsidRPr="00EB50E7">
        <w:rPr>
          <w:rFonts w:ascii="Arial" w:eastAsia="Arial" w:hAnsi="Arial" w:cs="Arial"/>
          <w:b/>
          <w:sz w:val="24"/>
          <w:szCs w:val="24"/>
        </w:rPr>
        <w:t>”</w:t>
      </w:r>
      <w:r w:rsidRPr="00EB50E7">
        <w:rPr>
          <w:rFonts w:ascii="Arial" w:eastAsia="Arial" w:hAnsi="Arial" w:cs="Arial"/>
          <w:b/>
          <w:sz w:val="24"/>
          <w:szCs w:val="24"/>
        </w:rPr>
        <w:t xml:space="preserve"> to help guide dogs, who often accompany </w:t>
      </w:r>
      <w:r w:rsidR="003510C9" w:rsidRPr="00EB50E7">
        <w:rPr>
          <w:rFonts w:ascii="Arial" w:eastAsia="Arial" w:hAnsi="Arial" w:cs="Arial"/>
          <w:b/>
          <w:sz w:val="24"/>
          <w:szCs w:val="24"/>
        </w:rPr>
        <w:t>people on</w:t>
      </w:r>
      <w:r w:rsidRPr="00EB50E7">
        <w:rPr>
          <w:rFonts w:ascii="Arial" w:eastAsia="Arial" w:hAnsi="Arial" w:cs="Arial"/>
          <w:b/>
          <w:sz w:val="24"/>
          <w:szCs w:val="24"/>
        </w:rPr>
        <w:t xml:space="preserve"> sails</w:t>
      </w:r>
      <w:r w:rsidR="003510C9" w:rsidRPr="00EB50E7">
        <w:rPr>
          <w:rFonts w:ascii="Arial" w:eastAsia="Arial" w:hAnsi="Arial" w:cs="Arial"/>
          <w:b/>
          <w:sz w:val="24"/>
          <w:szCs w:val="24"/>
        </w:rPr>
        <w:t>.</w:t>
      </w:r>
    </w:p>
    <w:p w14:paraId="38D7685C" w14:textId="3ACB67AA" w:rsidR="00863811" w:rsidRPr="00EB50E7" w:rsidRDefault="00863811" w:rsidP="000707DF">
      <w:pPr>
        <w:pStyle w:val="Default"/>
        <w:ind w:right="720"/>
        <w:rPr>
          <w:rFonts w:ascii="Arial" w:eastAsia="Arial" w:hAnsi="Arial" w:cs="Arial"/>
          <w:b/>
          <w:sz w:val="16"/>
          <w:szCs w:val="16"/>
        </w:rPr>
      </w:pPr>
    </w:p>
    <w:p w14:paraId="2854C139" w14:textId="4DC1B815" w:rsidR="00863811" w:rsidRPr="00EB50E7" w:rsidRDefault="004F2B23" w:rsidP="000707DF">
      <w:pPr>
        <w:pStyle w:val="Default"/>
        <w:ind w:right="720"/>
        <w:rPr>
          <w:rFonts w:ascii="Arial" w:eastAsia="Arial" w:hAnsi="Arial" w:cs="Arial"/>
          <w:b/>
          <w:sz w:val="24"/>
          <w:szCs w:val="24"/>
        </w:rPr>
      </w:pPr>
      <w:r w:rsidRPr="00EB50E7">
        <w:rPr>
          <w:rFonts w:ascii="Arial" w:eastAsia="Arial" w:hAnsi="Arial" w:cs="Arial"/>
          <w:b/>
          <w:sz w:val="24"/>
          <w:szCs w:val="24"/>
        </w:rPr>
        <w:t xml:space="preserve">Established in 2002, the objective of Blind Sailing Association of Canada is to provide opportunities for blind and </w:t>
      </w:r>
      <w:r w:rsidR="004E371D" w:rsidRPr="00EB50E7">
        <w:rPr>
          <w:rFonts w:ascii="Arial" w:eastAsia="Arial" w:hAnsi="Arial" w:cs="Arial"/>
          <w:b/>
          <w:sz w:val="24"/>
          <w:szCs w:val="24"/>
        </w:rPr>
        <w:t>vision</w:t>
      </w:r>
      <w:r w:rsidRPr="00EB50E7">
        <w:rPr>
          <w:rFonts w:ascii="Arial" w:eastAsia="Arial" w:hAnsi="Arial" w:cs="Arial"/>
          <w:b/>
          <w:sz w:val="24"/>
          <w:szCs w:val="24"/>
        </w:rPr>
        <w:t xml:space="preserve"> impaired people in the GTA to lear</w:t>
      </w:r>
      <w:r w:rsidR="00B44887" w:rsidRPr="00EB50E7">
        <w:rPr>
          <w:rFonts w:ascii="Arial" w:eastAsia="Arial" w:hAnsi="Arial" w:cs="Arial"/>
          <w:b/>
          <w:sz w:val="24"/>
          <w:szCs w:val="24"/>
        </w:rPr>
        <w:t xml:space="preserve">n </w:t>
      </w:r>
      <w:r w:rsidRPr="00EB50E7">
        <w:rPr>
          <w:rFonts w:ascii="Arial" w:eastAsia="Arial" w:hAnsi="Arial" w:cs="Arial"/>
          <w:b/>
          <w:sz w:val="24"/>
          <w:szCs w:val="24"/>
        </w:rPr>
        <w:t>and participate in the sport of sailing.</w:t>
      </w:r>
    </w:p>
    <w:p w14:paraId="1BBFE09D" w14:textId="2B18987D" w:rsidR="004E75E0" w:rsidRPr="00EB50E7" w:rsidRDefault="004E75E0" w:rsidP="000707DF">
      <w:pPr>
        <w:pStyle w:val="Default"/>
        <w:ind w:right="720"/>
        <w:rPr>
          <w:rFonts w:ascii="Arial" w:eastAsia="Arial" w:hAnsi="Arial" w:cs="Arial"/>
          <w:b/>
          <w:sz w:val="16"/>
          <w:szCs w:val="16"/>
        </w:rPr>
      </w:pPr>
    </w:p>
    <w:p w14:paraId="09F3192B" w14:textId="7C4229C6" w:rsidR="006C6A6A" w:rsidRPr="00EB50E7" w:rsidRDefault="006C6A6A" w:rsidP="006C6A6A">
      <w:pPr>
        <w:rPr>
          <w:rFonts w:ascii="Arial" w:eastAsiaTheme="minorHAnsi" w:hAnsi="Arial" w:cs="Arial"/>
          <w:b/>
          <w:lang w:val="en-CA"/>
        </w:rPr>
      </w:pPr>
      <w:r w:rsidRPr="006C6A6A">
        <w:rPr>
          <w:rFonts w:ascii="Arial" w:eastAsiaTheme="minorHAnsi" w:hAnsi="Arial" w:cs="Arial"/>
          <w:b/>
          <w:lang w:val="en-CA"/>
        </w:rPr>
        <w:t>The Ontario Trillium Foundation (OTF) is an agency of the Government of Ontario, and one of Canada’s leading granting foundations. Last year, nearly $112M was invested into 1,384 community projects and partnerships to build healthy and vibrant communities and strengthen the impact of Ontario’s non-profit sector</w:t>
      </w:r>
      <w:r w:rsidRPr="006C6A6A">
        <w:rPr>
          <w:rFonts w:ascii="Arial" w:eastAsiaTheme="minorHAnsi" w:hAnsi="Arial" w:cs="Arial"/>
          <w:b/>
          <w:color w:val="000000"/>
          <w:shd w:val="clear" w:color="auto" w:fill="FFFFFF"/>
          <w:lang w:val="en-CA"/>
        </w:rPr>
        <w:t>. </w:t>
      </w:r>
      <w:r w:rsidRPr="006C6A6A">
        <w:rPr>
          <w:rFonts w:ascii="Arial" w:eastAsiaTheme="minorHAnsi" w:hAnsi="Arial" w:cs="Arial"/>
          <w:b/>
          <w:lang w:val="en-CA"/>
        </w:rPr>
        <w:t>In 2020/21, OTF supported Ontario’s economic recovery by helping non-profit organizations rebuild and recover from the impacts of COVID-19. Visit </w:t>
      </w:r>
      <w:hyperlink r:id="rId7" w:tgtFrame="_blank" w:history="1">
        <w:r w:rsidRPr="006C6A6A">
          <w:rPr>
            <w:rFonts w:ascii="Arial" w:eastAsiaTheme="minorHAnsi" w:hAnsi="Arial" w:cs="Arial"/>
            <w:b/>
            <w:color w:val="0563C1"/>
            <w:u w:val="single"/>
            <w:lang w:val="en-CA"/>
          </w:rPr>
          <w:t>otf.ca</w:t>
        </w:r>
      </w:hyperlink>
      <w:r w:rsidRPr="006C6A6A">
        <w:rPr>
          <w:rFonts w:ascii="Arial" w:eastAsiaTheme="minorHAnsi" w:hAnsi="Arial" w:cs="Arial"/>
          <w:b/>
          <w:lang w:val="en-CA"/>
        </w:rPr>
        <w:t> to learn more. </w:t>
      </w:r>
    </w:p>
    <w:p w14:paraId="11497DF4" w14:textId="1E7D6B33" w:rsidR="006C6A6A" w:rsidRPr="006C6A6A" w:rsidRDefault="006C6A6A" w:rsidP="006C6A6A">
      <w:pPr>
        <w:jc w:val="center"/>
        <w:rPr>
          <w:rFonts w:ascii="Arial" w:eastAsiaTheme="minorHAnsi" w:hAnsi="Arial" w:cs="Arial"/>
          <w:b/>
          <w:sz w:val="22"/>
          <w:szCs w:val="22"/>
          <w:lang w:val="en-CA"/>
        </w:rPr>
      </w:pPr>
      <w:r w:rsidRPr="00EB50E7">
        <w:rPr>
          <w:rFonts w:ascii="Arial" w:eastAsiaTheme="minorHAnsi" w:hAnsi="Arial" w:cs="Arial"/>
          <w:b/>
          <w:sz w:val="22"/>
          <w:szCs w:val="22"/>
          <w:lang w:val="en-CA"/>
        </w:rPr>
        <w:t>-30-</w:t>
      </w:r>
    </w:p>
    <w:p w14:paraId="65152625" w14:textId="77655572" w:rsidR="004F2B23" w:rsidRPr="00EB50E7" w:rsidRDefault="004F2B23" w:rsidP="000707DF">
      <w:pPr>
        <w:pStyle w:val="Default"/>
        <w:ind w:right="720"/>
        <w:rPr>
          <w:rFonts w:ascii="Arial" w:eastAsia="Arial" w:hAnsi="Arial" w:cs="Arial"/>
          <w:b/>
          <w:sz w:val="24"/>
          <w:szCs w:val="24"/>
        </w:rPr>
      </w:pPr>
    </w:p>
    <w:p w14:paraId="6F106FB5" w14:textId="4C8638CD" w:rsidR="004F2B23" w:rsidRPr="00EB50E7" w:rsidRDefault="004F2B23" w:rsidP="000707DF">
      <w:pPr>
        <w:pStyle w:val="Default"/>
        <w:ind w:right="720"/>
        <w:rPr>
          <w:rFonts w:ascii="Arial" w:eastAsia="Arial" w:hAnsi="Arial" w:cs="Arial"/>
          <w:b/>
          <w:sz w:val="24"/>
          <w:szCs w:val="24"/>
        </w:rPr>
      </w:pPr>
      <w:r w:rsidRPr="00EB50E7">
        <w:rPr>
          <w:rFonts w:ascii="Arial" w:eastAsia="Arial" w:hAnsi="Arial" w:cs="Arial"/>
          <w:b/>
          <w:sz w:val="24"/>
          <w:szCs w:val="24"/>
        </w:rPr>
        <w:t>For further information, contact:</w:t>
      </w:r>
    </w:p>
    <w:p w14:paraId="1970982F" w14:textId="77777777" w:rsidR="004F2B23" w:rsidRPr="00EB50E7" w:rsidRDefault="004F2B23" w:rsidP="004F2B23">
      <w:pPr>
        <w:pStyle w:val="Default"/>
        <w:ind w:right="720"/>
        <w:rPr>
          <w:rFonts w:ascii="Arial" w:eastAsia="Arial" w:hAnsi="Arial" w:cs="Arial"/>
          <w:b/>
          <w:sz w:val="20"/>
          <w:szCs w:val="20"/>
          <w:lang w:val="en-CA"/>
        </w:rPr>
      </w:pPr>
      <w:r w:rsidRPr="00EB50E7">
        <w:rPr>
          <w:rFonts w:ascii="Arial" w:eastAsia="Arial" w:hAnsi="Arial" w:cs="Arial"/>
          <w:b/>
          <w:sz w:val="20"/>
          <w:szCs w:val="20"/>
          <w:lang w:val="en-CA"/>
        </w:rPr>
        <w:t>Chris Jonas, President </w:t>
      </w:r>
    </w:p>
    <w:p w14:paraId="1ABF6B18" w14:textId="768CF221" w:rsidR="004F2B23" w:rsidRPr="00EB50E7" w:rsidRDefault="006B4ECF" w:rsidP="004F2B23">
      <w:pPr>
        <w:pStyle w:val="Default"/>
        <w:ind w:right="720"/>
        <w:rPr>
          <w:rFonts w:ascii="Arial" w:eastAsia="Arial" w:hAnsi="Arial" w:cs="Arial"/>
          <w:b/>
          <w:sz w:val="20"/>
          <w:szCs w:val="20"/>
          <w:lang w:val="en-CA"/>
        </w:rPr>
      </w:pPr>
      <w:r w:rsidRPr="00EB50E7">
        <w:rPr>
          <w:rFonts w:ascii="Arial" w:eastAsia="Arial" w:hAnsi="Arial" w:cs="Arial"/>
          <w:b/>
          <w:sz w:val="20"/>
          <w:szCs w:val="20"/>
          <w:lang w:val="en-CA"/>
        </w:rPr>
        <w:t>Blind Sailing Association of Canada</w:t>
      </w:r>
    </w:p>
    <w:p w14:paraId="6AE26E99" w14:textId="0EF418AA" w:rsidR="004F2B23" w:rsidRPr="00EB50E7" w:rsidRDefault="005F1AE2" w:rsidP="004F2B23">
      <w:pPr>
        <w:pStyle w:val="Default"/>
        <w:ind w:right="720"/>
        <w:rPr>
          <w:rFonts w:ascii="Arial" w:eastAsia="Arial" w:hAnsi="Arial" w:cs="Arial"/>
          <w:b/>
          <w:sz w:val="20"/>
          <w:szCs w:val="20"/>
          <w:lang w:val="en-CA"/>
        </w:rPr>
      </w:pPr>
      <w:hyperlink r:id="rId8" w:history="1">
        <w:r w:rsidR="006C6A6A" w:rsidRPr="00EB50E7">
          <w:rPr>
            <w:rStyle w:val="Hyperlink"/>
            <w:rFonts w:ascii="Arial" w:eastAsia="Arial" w:hAnsi="Arial" w:cs="Arial"/>
            <w:b/>
            <w:sz w:val="20"/>
            <w:szCs w:val="20"/>
            <w:lang w:val="en-CA"/>
          </w:rPr>
          <w:t>chris@blindsailing.ca</w:t>
        </w:r>
      </w:hyperlink>
    </w:p>
    <w:p w14:paraId="0F8B15A6" w14:textId="2F22F374" w:rsidR="004F2B23" w:rsidRPr="00EB50E7" w:rsidRDefault="004F2B23" w:rsidP="004F2B23">
      <w:pPr>
        <w:pStyle w:val="Default"/>
        <w:ind w:right="720"/>
        <w:rPr>
          <w:rFonts w:ascii="Arial" w:eastAsia="Arial" w:hAnsi="Arial" w:cs="Arial"/>
          <w:b/>
          <w:sz w:val="20"/>
          <w:szCs w:val="20"/>
          <w:lang w:val="en-CA"/>
        </w:rPr>
      </w:pPr>
      <w:r w:rsidRPr="00EB50E7">
        <w:rPr>
          <w:rFonts w:ascii="Arial" w:eastAsia="Arial" w:hAnsi="Arial" w:cs="Arial"/>
          <w:b/>
          <w:sz w:val="20"/>
          <w:szCs w:val="20"/>
          <w:lang w:val="en-CA"/>
        </w:rPr>
        <w:t>Home: (416) 883-0351 </w:t>
      </w:r>
    </w:p>
    <w:p w14:paraId="48D774F2" w14:textId="56CBAF1C" w:rsidR="004F2B23" w:rsidRPr="00EB50E7" w:rsidRDefault="006C6A6A" w:rsidP="004F2B23">
      <w:pPr>
        <w:pStyle w:val="Default"/>
        <w:ind w:right="720"/>
        <w:rPr>
          <w:rFonts w:ascii="Arial" w:eastAsia="Arial" w:hAnsi="Arial" w:cs="Arial"/>
          <w:b/>
          <w:sz w:val="20"/>
          <w:szCs w:val="20"/>
          <w:lang w:val="en-CA"/>
        </w:rPr>
      </w:pPr>
      <w:r w:rsidRPr="00EB50E7">
        <w:rPr>
          <w:rFonts w:ascii="Arial" w:eastAsia="Arial" w:hAnsi="Arial" w:cs="Arial"/>
          <w:b/>
          <w:sz w:val="20"/>
          <w:szCs w:val="20"/>
          <w:lang w:val="en-CA"/>
        </w:rPr>
        <w:t xml:space="preserve">Mobile: </w:t>
      </w:r>
      <w:r w:rsidR="004F2B23" w:rsidRPr="00EB50E7">
        <w:rPr>
          <w:rFonts w:ascii="Arial" w:eastAsia="Arial" w:hAnsi="Arial" w:cs="Arial"/>
          <w:b/>
          <w:sz w:val="20"/>
          <w:szCs w:val="20"/>
          <w:lang w:val="en-CA"/>
        </w:rPr>
        <w:t>(647) 532-5573 </w:t>
      </w:r>
    </w:p>
    <w:p w14:paraId="1245481A" w14:textId="55662DB4" w:rsidR="004F2B23" w:rsidRPr="00EB50E7" w:rsidRDefault="005F1AE2" w:rsidP="004F2B23">
      <w:pPr>
        <w:pStyle w:val="Default"/>
        <w:ind w:right="720"/>
        <w:rPr>
          <w:rFonts w:ascii="Arial" w:eastAsia="Arial" w:hAnsi="Arial" w:cs="Arial"/>
          <w:b/>
          <w:sz w:val="20"/>
          <w:szCs w:val="20"/>
          <w:lang w:val="en-CA"/>
        </w:rPr>
      </w:pPr>
      <w:hyperlink r:id="rId9" w:history="1">
        <w:r w:rsidR="004F2B23" w:rsidRPr="00EB50E7">
          <w:rPr>
            <w:rStyle w:val="Hyperlink"/>
            <w:rFonts w:ascii="Arial" w:eastAsia="Arial" w:hAnsi="Arial" w:cs="Arial"/>
            <w:b/>
            <w:sz w:val="20"/>
            <w:szCs w:val="20"/>
            <w:lang w:val="en-CA"/>
          </w:rPr>
          <w:t>www.blindsailing.ca</w:t>
        </w:r>
      </w:hyperlink>
    </w:p>
    <w:p w14:paraId="26494E90" w14:textId="77777777" w:rsidR="009C1741" w:rsidRPr="00EB50E7" w:rsidRDefault="009C1741" w:rsidP="000707DF">
      <w:pPr>
        <w:pStyle w:val="Default"/>
        <w:ind w:right="720"/>
        <w:rPr>
          <w:rFonts w:ascii="Arial" w:eastAsia="Arial" w:hAnsi="Arial" w:cs="Arial"/>
          <w:b/>
          <w:sz w:val="20"/>
          <w:szCs w:val="20"/>
        </w:rPr>
      </w:pPr>
    </w:p>
    <w:p w14:paraId="44EAFD9C" w14:textId="77777777" w:rsidR="007B6EF5" w:rsidRPr="00EB50E7" w:rsidRDefault="007B6EF5" w:rsidP="000707DF">
      <w:pPr>
        <w:pStyle w:val="Default"/>
        <w:ind w:right="720"/>
        <w:rPr>
          <w:rFonts w:ascii="Arial" w:eastAsia="Arial" w:hAnsi="Arial" w:cs="Arial"/>
          <w:b/>
          <w:sz w:val="24"/>
          <w:szCs w:val="24"/>
        </w:rPr>
      </w:pPr>
    </w:p>
    <w:p w14:paraId="7643DA61" w14:textId="48830DFF" w:rsidR="007B6EF5" w:rsidRPr="00EB50E7" w:rsidRDefault="00754096" w:rsidP="000707DF">
      <w:pPr>
        <w:pStyle w:val="Default"/>
        <w:ind w:right="720"/>
        <w:rPr>
          <w:rFonts w:ascii="Times New Roman" w:eastAsia="Arial Unicode MS" w:hAnsi="Times New Roman" w:cs="Times New Roman"/>
          <w:b/>
          <w:color w:val="auto"/>
          <w:sz w:val="20"/>
          <w:szCs w:val="20"/>
        </w:rPr>
      </w:pPr>
      <w:r w:rsidRPr="00EB50E7">
        <w:rPr>
          <w:rFonts w:ascii="Arial" w:eastAsia="Arial" w:hAnsi="Arial" w:cs="Arial"/>
          <w:b/>
          <w:noProof/>
          <w:sz w:val="24"/>
          <w:szCs w:val="24"/>
        </w:rPr>
        <w:drawing>
          <wp:anchor distT="152400" distB="152400" distL="152400" distR="152400" simplePos="0" relativeHeight="251657728" behindDoc="0" locked="0" layoutInCell="1" allowOverlap="1" wp14:anchorId="2E4DC071" wp14:editId="07777777">
            <wp:simplePos x="0" y="0"/>
            <wp:positionH relativeFrom="page">
              <wp:posOffset>664210</wp:posOffset>
            </wp:positionH>
            <wp:positionV relativeFrom="page">
              <wp:posOffset>316230</wp:posOffset>
            </wp:positionV>
            <wp:extent cx="868045" cy="1275715"/>
            <wp:effectExtent l="0" t="0" r="0" b="0"/>
            <wp:wrapThrough wrapText="bothSides">
              <wp:wrapPolygon edited="0">
                <wp:start x="0" y="0"/>
                <wp:lineTo x="0" y="21288"/>
                <wp:lineTo x="21331" y="21288"/>
                <wp:lineTo x="21331"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045" cy="127571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ectPr w:rsidR="007B6EF5" w:rsidRPr="00EB50E7" w:rsidSect="006C6A6A">
      <w:headerReference w:type="even" r:id="rId11"/>
      <w:headerReference w:type="default" r:id="rId12"/>
      <w:footerReference w:type="even" r:id="rId13"/>
      <w:footerReference w:type="default" r:id="rId14"/>
      <w:headerReference w:type="first" r:id="rId15"/>
      <w:footerReference w:type="first" r:id="rId16"/>
      <w:pgSz w:w="12240" w:h="15840"/>
      <w:pgMar w:top="1440" w:right="851" w:bottom="1077" w:left="964" w:header="720" w:footer="8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4885F" w14:textId="77777777" w:rsidR="005F1AE2" w:rsidRDefault="005F1AE2">
      <w:r>
        <w:separator/>
      </w:r>
    </w:p>
  </w:endnote>
  <w:endnote w:type="continuationSeparator" w:id="0">
    <w:p w14:paraId="039CC083" w14:textId="77777777" w:rsidR="005F1AE2" w:rsidRDefault="005F1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949AB" w14:textId="77777777" w:rsidR="00232EF6" w:rsidRDefault="00232E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96BA" w14:textId="77777777" w:rsidR="009C1741" w:rsidRPr="009C1741" w:rsidRDefault="009C1741" w:rsidP="009C1741">
    <w:pPr>
      <w:spacing w:before="100" w:beforeAutospacing="1" w:after="100" w:afterAutospacing="1"/>
      <w:ind w:right="720"/>
      <w:textAlignment w:val="baseline"/>
      <w:rPr>
        <w:rFonts w:ascii="Segoe UI" w:hAnsi="Segoe UI" w:cs="Segoe UI"/>
        <w:color w:val="000000"/>
        <w:sz w:val="20"/>
        <w:szCs w:val="20"/>
        <w:lang w:val="en-CA"/>
      </w:rPr>
    </w:pPr>
  </w:p>
  <w:p w14:paraId="44750A80" w14:textId="7F334E9C" w:rsidR="009C1741" w:rsidRPr="009C1741" w:rsidRDefault="009C1741" w:rsidP="009C1741">
    <w:pPr>
      <w:pStyle w:val="HeaderFooter"/>
      <w:tabs>
        <w:tab w:val="clear" w:pos="9020"/>
        <w:tab w:val="center" w:pos="4680"/>
        <w:tab w:val="right" w:pos="9340"/>
      </w:tabs>
      <w:jc w:val="center"/>
      <w:rPr>
        <w:rFonts w:ascii="Arial" w:eastAsia="Arial" w:hAnsi="Arial" w:cs="Arial"/>
        <w:b/>
        <w:bCs/>
        <w:i/>
        <w:iCs/>
        <w:color w:val="D71E00"/>
        <w:u w:color="D71E00"/>
      </w:rPr>
    </w:pPr>
    <w:r w:rsidRPr="009C1741">
      <w:rPr>
        <w:rFonts w:ascii="Arial" w:eastAsia="Arial" w:hAnsi="Arial" w:cs="Arial"/>
        <w:b/>
        <w:bCs/>
        <w:i/>
        <w:iCs/>
        <w:color w:val="D71E00"/>
        <w:u w:color="D71E00"/>
      </w:rPr>
      <w:t xml:space="preserve">361 Front Street W, </w:t>
    </w:r>
    <w:r w:rsidR="00232EF6">
      <w:rPr>
        <w:rFonts w:ascii="Arial" w:eastAsia="Arial" w:hAnsi="Arial" w:cs="Arial"/>
        <w:b/>
        <w:bCs/>
        <w:i/>
        <w:iCs/>
        <w:color w:val="D71E00"/>
        <w:u w:color="D71E00"/>
      </w:rPr>
      <w:t>Suite</w:t>
    </w:r>
    <w:r w:rsidRPr="009C1741">
      <w:rPr>
        <w:rFonts w:ascii="Arial" w:eastAsia="Arial" w:hAnsi="Arial" w:cs="Arial"/>
        <w:b/>
        <w:bCs/>
        <w:i/>
        <w:iCs/>
        <w:color w:val="D71E00"/>
        <w:u w:color="D71E00"/>
      </w:rPr>
      <w:t xml:space="preserve"> 2705, Toronto, ON   M5V </w:t>
    </w:r>
    <w:proofErr w:type="gramStart"/>
    <w:r w:rsidRPr="009C1741">
      <w:rPr>
        <w:rFonts w:ascii="Arial" w:eastAsia="Arial" w:hAnsi="Arial" w:cs="Arial"/>
        <w:b/>
        <w:bCs/>
        <w:i/>
        <w:iCs/>
        <w:color w:val="D71E00"/>
        <w:u w:color="D71E00"/>
      </w:rPr>
      <w:t>345  Canada</w:t>
    </w:r>
    <w:proofErr w:type="gramEnd"/>
  </w:p>
  <w:p w14:paraId="167DBE78" w14:textId="572C8A70" w:rsidR="009C1741" w:rsidRPr="009C1741" w:rsidRDefault="009C1741" w:rsidP="009C1741">
    <w:pPr>
      <w:pStyle w:val="HeaderFooter"/>
      <w:tabs>
        <w:tab w:val="clear" w:pos="9020"/>
        <w:tab w:val="center" w:pos="4680"/>
        <w:tab w:val="right" w:pos="9340"/>
      </w:tabs>
      <w:jc w:val="center"/>
      <w:rPr>
        <w:rFonts w:ascii="Arial" w:eastAsia="Arial" w:hAnsi="Arial" w:cs="Arial"/>
        <w:b/>
        <w:bCs/>
        <w:i/>
        <w:iCs/>
        <w:color w:val="D71E00"/>
        <w:u w:val="single" w:color="D71E00"/>
      </w:rPr>
    </w:pPr>
    <w:r w:rsidRPr="009C1741">
      <w:rPr>
        <w:rFonts w:ascii="Arial" w:eastAsia="Arial" w:hAnsi="Arial" w:cs="Arial"/>
        <w:b/>
        <w:bCs/>
        <w:i/>
        <w:iCs/>
        <w:color w:val="D71E00"/>
        <w:u w:color="D71E00"/>
      </w:rPr>
      <w:t xml:space="preserve">info@blindsailing.ca      </w:t>
    </w:r>
    <w:hyperlink r:id="rId1" w:history="1">
      <w:r w:rsidRPr="009C1741">
        <w:rPr>
          <w:rStyle w:val="Hyperlink0"/>
          <w:sz w:val="24"/>
          <w:szCs w:val="24"/>
        </w:rPr>
        <w:t>www.blindsailing.ca</w:t>
      </w:r>
    </w:hyperlink>
  </w:p>
  <w:p w14:paraId="7E274478" w14:textId="77777777" w:rsidR="009C1741" w:rsidRPr="009C1741" w:rsidRDefault="009C1741" w:rsidP="009C1741">
    <w:pPr>
      <w:pStyle w:val="HeaderFooter"/>
      <w:tabs>
        <w:tab w:val="clear" w:pos="9020"/>
        <w:tab w:val="center" w:pos="4680"/>
        <w:tab w:val="right" w:pos="9340"/>
      </w:tabs>
      <w:jc w:val="center"/>
      <w:rPr>
        <w:rFonts w:ascii="Arial" w:hAnsi="Arial" w:cs="Arial"/>
        <w:color w:val="auto"/>
      </w:rPr>
    </w:pPr>
    <w:r w:rsidRPr="009C1741">
      <w:rPr>
        <w:rFonts w:ascii="Arial" w:eastAsia="Arial" w:hAnsi="Arial" w:cs="Arial"/>
        <w:b/>
        <w:bCs/>
        <w:i/>
        <w:iCs/>
        <w:color w:val="D71E00"/>
        <w:u w:val="single" w:color="D71E00"/>
      </w:rPr>
      <w:t>Charitable Registration # 864 299 425 RR0001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805B" w14:textId="77777777" w:rsidR="00232EF6" w:rsidRDefault="0023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41DA" w14:textId="77777777" w:rsidR="005F1AE2" w:rsidRDefault="005F1AE2">
      <w:r>
        <w:separator/>
      </w:r>
    </w:p>
  </w:footnote>
  <w:footnote w:type="continuationSeparator" w:id="0">
    <w:p w14:paraId="67942FD2" w14:textId="77777777" w:rsidR="005F1AE2" w:rsidRDefault="005F1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23B6" w14:textId="77777777" w:rsidR="00232EF6" w:rsidRDefault="00232E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1BC1" w14:textId="77777777" w:rsidR="009C1741" w:rsidRDefault="009C1741">
    <w:pPr>
      <w:pStyle w:val="HeaderFooter"/>
      <w:tabs>
        <w:tab w:val="clear" w:pos="9020"/>
        <w:tab w:val="center" w:pos="4680"/>
        <w:tab w:val="right" w:pos="9340"/>
      </w:tabs>
      <w:rPr>
        <w:rFonts w:ascii="Arial" w:eastAsia="Arial" w:hAnsi="Arial" w:cs="Arial"/>
        <w:b/>
        <w:bCs/>
        <w:i/>
        <w:iCs/>
        <w:color w:val="D71E00"/>
        <w:sz w:val="60"/>
        <w:szCs w:val="60"/>
        <w:u w:color="D71E00"/>
      </w:rPr>
    </w:pPr>
    <w:r>
      <w:rPr>
        <w:rFonts w:ascii="Arial"/>
        <w:b/>
        <w:bCs/>
        <w:i/>
        <w:iCs/>
        <w:color w:val="D71E00"/>
        <w:sz w:val="60"/>
        <w:szCs w:val="60"/>
        <w:u w:color="D71E00"/>
      </w:rPr>
      <w:tab/>
      <w:t>Blind Sailing</w:t>
    </w:r>
  </w:p>
  <w:p w14:paraId="4332F697" w14:textId="77777777" w:rsidR="009C1741" w:rsidRDefault="009C1741">
    <w:pPr>
      <w:pStyle w:val="HeaderFooter"/>
      <w:tabs>
        <w:tab w:val="clear" w:pos="9020"/>
        <w:tab w:val="center" w:pos="4680"/>
        <w:tab w:val="right" w:pos="9340"/>
      </w:tabs>
      <w:rPr>
        <w:rFonts w:ascii="Times New Roman" w:hAnsi="Times New Roman" w:cs="Times New Roman"/>
        <w:color w:val="auto"/>
        <w:sz w:val="20"/>
        <w:szCs w:val="20"/>
      </w:rPr>
    </w:pPr>
    <w:r>
      <w:rPr>
        <w:rFonts w:ascii="Arial" w:eastAsia="Arial" w:hAnsi="Arial" w:cs="Arial"/>
        <w:b/>
        <w:bCs/>
        <w:i/>
        <w:iCs/>
        <w:color w:val="D71E00"/>
        <w:sz w:val="60"/>
        <w:szCs w:val="60"/>
        <w:u w:color="D71E00"/>
      </w:rPr>
      <w:tab/>
      <w:t>Association of Canada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48D59" w14:textId="77777777" w:rsidR="00232EF6" w:rsidRDefault="00232E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v:fill type="tile"/>
      <v:stroke weight=".5pt" miterlimit="0"/>
      <v:shadow on="t" opacity=".5" offset="0"/>
      <v:textbox style="mso-column-margin:3pt;mso-fit-shape-to-text:t" inset="4pt,4pt,4pt,4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10"/>
    <w:rsid w:val="0003102C"/>
    <w:rsid w:val="000707DF"/>
    <w:rsid w:val="000B7510"/>
    <w:rsid w:val="000E3E09"/>
    <w:rsid w:val="000E62F4"/>
    <w:rsid w:val="001D0C6C"/>
    <w:rsid w:val="00232EF6"/>
    <w:rsid w:val="0023521F"/>
    <w:rsid w:val="00242430"/>
    <w:rsid w:val="00283EB6"/>
    <w:rsid w:val="002B458A"/>
    <w:rsid w:val="002E028C"/>
    <w:rsid w:val="002F36B9"/>
    <w:rsid w:val="00307966"/>
    <w:rsid w:val="00324DA5"/>
    <w:rsid w:val="003510C9"/>
    <w:rsid w:val="00377B02"/>
    <w:rsid w:val="00390E0D"/>
    <w:rsid w:val="003D134B"/>
    <w:rsid w:val="00411936"/>
    <w:rsid w:val="0041277A"/>
    <w:rsid w:val="00421F56"/>
    <w:rsid w:val="00447C4E"/>
    <w:rsid w:val="00450A50"/>
    <w:rsid w:val="00480965"/>
    <w:rsid w:val="004C0F93"/>
    <w:rsid w:val="004C763A"/>
    <w:rsid w:val="004E371D"/>
    <w:rsid w:val="004E75E0"/>
    <w:rsid w:val="004F2B23"/>
    <w:rsid w:val="00511829"/>
    <w:rsid w:val="00520BC9"/>
    <w:rsid w:val="00521C46"/>
    <w:rsid w:val="00543C45"/>
    <w:rsid w:val="00551628"/>
    <w:rsid w:val="00551EC7"/>
    <w:rsid w:val="005634B5"/>
    <w:rsid w:val="005668D7"/>
    <w:rsid w:val="00572724"/>
    <w:rsid w:val="005814D3"/>
    <w:rsid w:val="00592AB4"/>
    <w:rsid w:val="005F1AE2"/>
    <w:rsid w:val="00601AAC"/>
    <w:rsid w:val="006058BA"/>
    <w:rsid w:val="006415BE"/>
    <w:rsid w:val="00663F7A"/>
    <w:rsid w:val="006709E3"/>
    <w:rsid w:val="006A7160"/>
    <w:rsid w:val="006B4ECF"/>
    <w:rsid w:val="006C6A6A"/>
    <w:rsid w:val="006F3620"/>
    <w:rsid w:val="0071530B"/>
    <w:rsid w:val="007179D2"/>
    <w:rsid w:val="00741E1E"/>
    <w:rsid w:val="00751D1F"/>
    <w:rsid w:val="00754096"/>
    <w:rsid w:val="00786ADA"/>
    <w:rsid w:val="007B6EF5"/>
    <w:rsid w:val="00817DDB"/>
    <w:rsid w:val="00863811"/>
    <w:rsid w:val="00882E76"/>
    <w:rsid w:val="008B50B2"/>
    <w:rsid w:val="008B7A02"/>
    <w:rsid w:val="00901B2A"/>
    <w:rsid w:val="009803E6"/>
    <w:rsid w:val="00990416"/>
    <w:rsid w:val="009C1741"/>
    <w:rsid w:val="00A12E3B"/>
    <w:rsid w:val="00A1344C"/>
    <w:rsid w:val="00A435A9"/>
    <w:rsid w:val="00A51FD2"/>
    <w:rsid w:val="00AA7196"/>
    <w:rsid w:val="00AC1B01"/>
    <w:rsid w:val="00AF6A90"/>
    <w:rsid w:val="00B13BEF"/>
    <w:rsid w:val="00B31CC3"/>
    <w:rsid w:val="00B44887"/>
    <w:rsid w:val="00B47BDB"/>
    <w:rsid w:val="00B61FD7"/>
    <w:rsid w:val="00BC098B"/>
    <w:rsid w:val="00BD24F5"/>
    <w:rsid w:val="00BD49C9"/>
    <w:rsid w:val="00BE307A"/>
    <w:rsid w:val="00BE46C3"/>
    <w:rsid w:val="00BE77A3"/>
    <w:rsid w:val="00BF2959"/>
    <w:rsid w:val="00BF5B57"/>
    <w:rsid w:val="00C41967"/>
    <w:rsid w:val="00C6177E"/>
    <w:rsid w:val="00C74C3C"/>
    <w:rsid w:val="00CD6E85"/>
    <w:rsid w:val="00CE34D7"/>
    <w:rsid w:val="00D52C29"/>
    <w:rsid w:val="00DC0476"/>
    <w:rsid w:val="00DD54C6"/>
    <w:rsid w:val="00E16774"/>
    <w:rsid w:val="00E26313"/>
    <w:rsid w:val="00E44371"/>
    <w:rsid w:val="00E76BEF"/>
    <w:rsid w:val="00E839C1"/>
    <w:rsid w:val="00E912F1"/>
    <w:rsid w:val="00EB20A2"/>
    <w:rsid w:val="00EB50E7"/>
    <w:rsid w:val="00F74A48"/>
    <w:rsid w:val="00F977A4"/>
    <w:rsid w:val="00FA164D"/>
    <w:rsid w:val="00FA51CE"/>
    <w:rsid w:val="48DBCB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v:fill type="tile"/>
      <v:stroke weight=".5pt" miterlimit="0"/>
      <v:shadow on="t" opacity=".5" offset="0"/>
      <v:textbox style="mso-column-margin:3pt;mso-fit-shape-to-text:t" inset="4pt,4pt,4pt,4pt"/>
    </o:shapedefaults>
    <o:shapelayout v:ext="edit">
      <o:idmap v:ext="edit" data="1"/>
    </o:shapelayout>
  </w:shapeDefaults>
  <w:doNotEmbedSmartTags/>
  <w:decimalSymbol w:val="."/>
  <w:listSeparator w:val=","/>
  <w14:docId w14:val="08DD491D"/>
  <w15:docId w15:val="{E3EA7B50-C497-0F49-BC4D-87206788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pBdr>
        <w:top w:val="none" w:sz="16" w:space="0" w:color="000000"/>
        <w:left w:val="none" w:sz="16" w:space="0" w:color="000000"/>
        <w:bottom w:val="none" w:sz="16" w:space="0" w:color="000000"/>
        <w:right w:val="none" w:sz="16" w:space="0" w:color="000000"/>
      </w:pBdr>
      <w:tabs>
        <w:tab w:val="right" w:pos="9020"/>
      </w:tabs>
    </w:pPr>
    <w:rPr>
      <w:rFonts w:ascii="Helvetica" w:eastAsia="Arial Unicode MS" w:hAnsi="Arial Unicode MS" w:cs="Arial Unicode MS"/>
      <w:color w:val="000000"/>
      <w:sz w:val="24"/>
      <w:szCs w:val="24"/>
      <w:u w:color="000000"/>
      <w:lang w:eastAsia="en-US"/>
    </w:rPr>
  </w:style>
  <w:style w:type="character" w:customStyle="1" w:styleId="None">
    <w:name w:val="None"/>
  </w:style>
  <w:style w:type="character" w:customStyle="1" w:styleId="Hyperlink0">
    <w:name w:val="Hyperlink.0"/>
    <w:rPr>
      <w:rFonts w:ascii="Arial" w:eastAsia="Arial" w:hAnsi="Arial" w:cs="Arial"/>
      <w:b/>
      <w:bCs/>
      <w:i/>
      <w:iCs/>
      <w:color w:val="D71E00"/>
      <w:sz w:val="28"/>
      <w:szCs w:val="28"/>
      <w:u w:val="single" w:color="D71E00"/>
      <w:rtl w:val="0"/>
      <w:lang w:val="en-US"/>
    </w:rPr>
  </w:style>
  <w:style w:type="paragraph" w:customStyle="1" w:styleId="Default">
    <w:name w:val="Default"/>
    <w:pPr>
      <w:pBdr>
        <w:top w:val="none" w:sz="16" w:space="0" w:color="000000"/>
        <w:left w:val="none" w:sz="16" w:space="0" w:color="000000"/>
        <w:bottom w:val="none" w:sz="16" w:space="0" w:color="000000"/>
        <w:right w:val="none" w:sz="16" w:space="0" w:color="000000"/>
      </w:pBdr>
    </w:pPr>
    <w:rPr>
      <w:rFonts w:ascii="Helvetica" w:eastAsia="Helvetica" w:hAnsi="Helvetica" w:cs="Helvetica"/>
      <w:color w:val="000000"/>
      <w:sz w:val="22"/>
      <w:szCs w:val="22"/>
      <w:u w:color="000000"/>
      <w:lang w:eastAsia="en-US"/>
    </w:rPr>
  </w:style>
  <w:style w:type="paragraph" w:styleId="Header">
    <w:name w:val="header"/>
    <w:basedOn w:val="Normal"/>
    <w:link w:val="HeaderChar"/>
    <w:locked/>
    <w:rsid w:val="000B7510"/>
    <w:pPr>
      <w:tabs>
        <w:tab w:val="center" w:pos="4680"/>
        <w:tab w:val="right" w:pos="9360"/>
      </w:tabs>
    </w:pPr>
  </w:style>
  <w:style w:type="character" w:customStyle="1" w:styleId="HeaderChar">
    <w:name w:val="Header Char"/>
    <w:link w:val="Header"/>
    <w:rsid w:val="000B7510"/>
    <w:rPr>
      <w:sz w:val="24"/>
      <w:szCs w:val="24"/>
    </w:rPr>
  </w:style>
  <w:style w:type="paragraph" w:styleId="Footer">
    <w:name w:val="footer"/>
    <w:basedOn w:val="Normal"/>
    <w:link w:val="FooterChar"/>
    <w:locked/>
    <w:rsid w:val="000B7510"/>
    <w:pPr>
      <w:tabs>
        <w:tab w:val="center" w:pos="4680"/>
        <w:tab w:val="right" w:pos="9360"/>
      </w:tabs>
    </w:pPr>
  </w:style>
  <w:style w:type="character" w:customStyle="1" w:styleId="FooterChar">
    <w:name w:val="Footer Char"/>
    <w:link w:val="Footer"/>
    <w:rsid w:val="000B7510"/>
    <w:rPr>
      <w:sz w:val="24"/>
      <w:szCs w:val="24"/>
    </w:rPr>
  </w:style>
  <w:style w:type="paragraph" w:styleId="BalloonText">
    <w:name w:val="Balloon Text"/>
    <w:basedOn w:val="Normal"/>
    <w:link w:val="BalloonTextChar"/>
    <w:locked/>
    <w:rsid w:val="00A51FD2"/>
    <w:rPr>
      <w:rFonts w:ascii="Segoe UI" w:hAnsi="Segoe UI" w:cs="Segoe UI"/>
      <w:sz w:val="18"/>
      <w:szCs w:val="18"/>
    </w:rPr>
  </w:style>
  <w:style w:type="character" w:customStyle="1" w:styleId="BalloonTextChar">
    <w:name w:val="Balloon Text Char"/>
    <w:link w:val="BalloonText"/>
    <w:rsid w:val="00A51FD2"/>
    <w:rPr>
      <w:rFonts w:ascii="Segoe UI" w:hAnsi="Segoe UI" w:cs="Segoe UI"/>
      <w:sz w:val="18"/>
      <w:szCs w:val="18"/>
    </w:rPr>
  </w:style>
  <w:style w:type="character" w:styleId="UnresolvedMention">
    <w:name w:val="Unresolved Mention"/>
    <w:basedOn w:val="DefaultParagraphFont"/>
    <w:uiPriority w:val="99"/>
    <w:semiHidden/>
    <w:unhideWhenUsed/>
    <w:rsid w:val="004F2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3315">
      <w:bodyDiv w:val="1"/>
      <w:marLeft w:val="0"/>
      <w:marRight w:val="0"/>
      <w:marTop w:val="0"/>
      <w:marBottom w:val="0"/>
      <w:divBdr>
        <w:top w:val="none" w:sz="0" w:space="0" w:color="auto"/>
        <w:left w:val="none" w:sz="0" w:space="0" w:color="auto"/>
        <w:bottom w:val="none" w:sz="0" w:space="0" w:color="auto"/>
        <w:right w:val="none" w:sz="0" w:space="0" w:color="auto"/>
      </w:divBdr>
      <w:divsChild>
        <w:div w:id="1749771084">
          <w:marLeft w:val="0"/>
          <w:marRight w:val="0"/>
          <w:marTop w:val="0"/>
          <w:marBottom w:val="0"/>
          <w:divBdr>
            <w:top w:val="none" w:sz="0" w:space="0" w:color="auto"/>
            <w:left w:val="none" w:sz="0" w:space="0" w:color="auto"/>
            <w:bottom w:val="none" w:sz="0" w:space="0" w:color="auto"/>
            <w:right w:val="none" w:sz="0" w:space="0" w:color="auto"/>
          </w:divBdr>
        </w:div>
      </w:divsChild>
    </w:div>
    <w:div w:id="210727238">
      <w:bodyDiv w:val="1"/>
      <w:marLeft w:val="0"/>
      <w:marRight w:val="0"/>
      <w:marTop w:val="0"/>
      <w:marBottom w:val="0"/>
      <w:divBdr>
        <w:top w:val="none" w:sz="0" w:space="0" w:color="auto"/>
        <w:left w:val="none" w:sz="0" w:space="0" w:color="auto"/>
        <w:bottom w:val="none" w:sz="0" w:space="0" w:color="auto"/>
        <w:right w:val="none" w:sz="0" w:space="0" w:color="auto"/>
      </w:divBdr>
    </w:div>
    <w:div w:id="612518501">
      <w:bodyDiv w:val="1"/>
      <w:marLeft w:val="0"/>
      <w:marRight w:val="0"/>
      <w:marTop w:val="0"/>
      <w:marBottom w:val="0"/>
      <w:divBdr>
        <w:top w:val="none" w:sz="0" w:space="0" w:color="auto"/>
        <w:left w:val="none" w:sz="0" w:space="0" w:color="auto"/>
        <w:bottom w:val="none" w:sz="0" w:space="0" w:color="auto"/>
        <w:right w:val="none" w:sz="0" w:space="0" w:color="auto"/>
      </w:divBdr>
      <w:divsChild>
        <w:div w:id="204873888">
          <w:marLeft w:val="0"/>
          <w:marRight w:val="0"/>
          <w:marTop w:val="0"/>
          <w:marBottom w:val="0"/>
          <w:divBdr>
            <w:top w:val="none" w:sz="0" w:space="0" w:color="auto"/>
            <w:left w:val="none" w:sz="0" w:space="0" w:color="auto"/>
            <w:bottom w:val="none" w:sz="0" w:space="0" w:color="auto"/>
            <w:right w:val="none" w:sz="0" w:space="0" w:color="auto"/>
          </w:divBdr>
        </w:div>
      </w:divsChild>
    </w:div>
    <w:div w:id="1100373709">
      <w:bodyDiv w:val="1"/>
      <w:marLeft w:val="0"/>
      <w:marRight w:val="0"/>
      <w:marTop w:val="0"/>
      <w:marBottom w:val="0"/>
      <w:divBdr>
        <w:top w:val="none" w:sz="0" w:space="0" w:color="auto"/>
        <w:left w:val="none" w:sz="0" w:space="0" w:color="auto"/>
        <w:bottom w:val="none" w:sz="0" w:space="0" w:color="auto"/>
        <w:right w:val="none" w:sz="0" w:space="0" w:color="auto"/>
      </w:divBdr>
    </w:div>
    <w:div w:id="1211577192">
      <w:bodyDiv w:val="1"/>
      <w:marLeft w:val="0"/>
      <w:marRight w:val="0"/>
      <w:marTop w:val="0"/>
      <w:marBottom w:val="0"/>
      <w:divBdr>
        <w:top w:val="none" w:sz="0" w:space="0" w:color="auto"/>
        <w:left w:val="none" w:sz="0" w:space="0" w:color="auto"/>
        <w:bottom w:val="none" w:sz="0" w:space="0" w:color="auto"/>
        <w:right w:val="none" w:sz="0" w:space="0" w:color="auto"/>
      </w:divBdr>
      <w:divsChild>
        <w:div w:id="911239761">
          <w:marLeft w:val="0"/>
          <w:marRight w:val="0"/>
          <w:marTop w:val="0"/>
          <w:marBottom w:val="0"/>
          <w:divBdr>
            <w:top w:val="none" w:sz="0" w:space="0" w:color="auto"/>
            <w:left w:val="none" w:sz="0" w:space="0" w:color="auto"/>
            <w:bottom w:val="none" w:sz="0" w:space="0" w:color="auto"/>
            <w:right w:val="none" w:sz="0" w:space="0" w:color="auto"/>
          </w:divBdr>
        </w:div>
      </w:divsChild>
    </w:div>
    <w:div w:id="1575702150">
      <w:bodyDiv w:val="1"/>
      <w:marLeft w:val="0"/>
      <w:marRight w:val="0"/>
      <w:marTop w:val="0"/>
      <w:marBottom w:val="0"/>
      <w:divBdr>
        <w:top w:val="none" w:sz="0" w:space="0" w:color="auto"/>
        <w:left w:val="none" w:sz="0" w:space="0" w:color="auto"/>
        <w:bottom w:val="none" w:sz="0" w:space="0" w:color="auto"/>
        <w:right w:val="none" w:sz="0" w:space="0" w:color="auto"/>
      </w:divBdr>
      <w:divsChild>
        <w:div w:id="1298338990">
          <w:marLeft w:val="0"/>
          <w:marRight w:val="0"/>
          <w:marTop w:val="0"/>
          <w:marBottom w:val="0"/>
          <w:divBdr>
            <w:top w:val="none" w:sz="0" w:space="0" w:color="auto"/>
            <w:left w:val="none" w:sz="0" w:space="0" w:color="auto"/>
            <w:bottom w:val="none" w:sz="0" w:space="0" w:color="auto"/>
            <w:right w:val="none" w:sz="0" w:space="0" w:color="auto"/>
          </w:divBdr>
        </w:div>
      </w:divsChild>
    </w:div>
    <w:div w:id="1992173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ris@blindsailing.c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tf.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blindsailing.ca"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blindsailing.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23C0D-D798-C14D-B6C6-3D08DCA6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cp:lastModifiedBy>Penny Hartin</cp:lastModifiedBy>
  <cp:revision>5</cp:revision>
  <cp:lastPrinted>2020-03-31T15:56:00Z</cp:lastPrinted>
  <dcterms:created xsi:type="dcterms:W3CDTF">2021-09-01T13:04:00Z</dcterms:created>
  <dcterms:modified xsi:type="dcterms:W3CDTF">2021-09-02T13:00:00Z</dcterms:modified>
</cp:coreProperties>
</file>