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9860">
      <w:pPr>
        <w:pStyle w:val="2"/>
        <w:keepNext w:val="0"/>
        <w:keepLines w:val="0"/>
        <w:widowControl/>
        <w:suppressLineNumbers w:val="0"/>
      </w:pPr>
      <w:r>
        <w:t>📌 Modelo de Negócio</w:t>
      </w:r>
    </w:p>
    <w:p w14:paraId="161B9B5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Serviço: desenvolvimento e otimização de websites com foco em resultados (mais clientes, mais leads, mais vendas).</w:t>
      </w:r>
    </w:p>
    <w:p w14:paraId="5C6253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Não vendo “sites”.</w:t>
      </w:r>
      <w:r>
        <w:br w:type="textWrapping"/>
      </w:r>
      <w:r>
        <w:t xml:space="preserve">Vendo </w:t>
      </w:r>
      <w:r>
        <w:rPr>
          <w:rStyle w:val="6"/>
        </w:rPr>
        <w:t>melhoria de resultados para negócios através do site</w:t>
      </w:r>
      <w:r>
        <w:t>.</w:t>
      </w:r>
    </w:p>
    <w:p w14:paraId="0CB8D1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5E4D0">
      <w:pPr>
        <w:pStyle w:val="2"/>
        <w:keepNext w:val="0"/>
        <w:keepLines w:val="0"/>
        <w:widowControl/>
        <w:suppressLineNumbers w:val="0"/>
      </w:pPr>
      <w:r>
        <w:t>🎯 Mercado-alvo</w:t>
      </w:r>
    </w:p>
    <w:p w14:paraId="164389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PMEs com presença digital fraca ou ineficiente:</w:t>
      </w:r>
    </w:p>
    <w:p w14:paraId="197EB5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Restaurantes</w:t>
      </w:r>
    </w:p>
    <w:p w14:paraId="38647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Clínicas (dentistas, fisioterapia, etc.)</w:t>
      </w:r>
    </w:p>
    <w:p w14:paraId="58C3D7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Negócios locais de serviços</w:t>
      </w:r>
    </w:p>
    <w:p w14:paraId="108E1A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Pequenos e-commerces</w:t>
      </w:r>
    </w:p>
    <w:p w14:paraId="5CC6102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Característica comum: têm site, mas não está a gerar resultados.</w:t>
      </w:r>
    </w:p>
    <w:p w14:paraId="347C213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AD751">
      <w:pPr>
        <w:pStyle w:val="2"/>
        <w:keepNext w:val="0"/>
        <w:keepLines w:val="0"/>
        <w:widowControl/>
        <w:suppressLineNumbers w:val="0"/>
      </w:pPr>
      <w:r>
        <w:t>💰 Proposta de Valor</w:t>
      </w:r>
    </w:p>
    <w:p w14:paraId="56EA845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Identificar falhas que estão a fazer o negócio perder clientes e implementar melhorias rápidas com impacto direto.</w:t>
      </w:r>
    </w:p>
    <w:p w14:paraId="30AE40A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Exemplos:</w:t>
      </w:r>
    </w:p>
    <w:p w14:paraId="0E1177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Melhorar velocidade → menos abandono</w:t>
      </w:r>
    </w:p>
    <w:p w14:paraId="546F2D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Melhorar mobile → mais conversões</w:t>
      </w:r>
    </w:p>
    <w:p w14:paraId="261C7C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Melhorar call-to-action → mais contactos</w:t>
      </w:r>
    </w:p>
    <w:p w14:paraId="4B7190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C0C79">
      <w:pPr>
        <w:pStyle w:val="2"/>
        <w:keepNext w:val="0"/>
        <w:keepLines w:val="0"/>
        <w:widowControl/>
        <w:suppressLineNumbers w:val="0"/>
      </w:pPr>
      <w:r>
        <w:t>📦 Estrutura de Ofertas</w:t>
      </w:r>
    </w:p>
    <w:p w14:paraId="58B576D5">
      <w:pPr>
        <w:pStyle w:val="3"/>
        <w:keepNext w:val="0"/>
        <w:keepLines w:val="0"/>
        <w:widowControl/>
        <w:suppressLineNumbers w:val="0"/>
      </w:pPr>
      <w:r>
        <w:t>1. Entrada (baixo risco)</w:t>
      </w:r>
    </w:p>
    <w:p w14:paraId="6CD6D1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Auditoria + análise em vídeo</w:t>
      </w:r>
    </w:p>
    <w:p w14:paraId="684217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50€ – 150€</w:t>
      </w:r>
    </w:p>
    <w:p w14:paraId="6DE0A463">
      <w:pPr>
        <w:pStyle w:val="3"/>
        <w:keepNext w:val="0"/>
        <w:keepLines w:val="0"/>
        <w:widowControl/>
        <w:suppressLineNumbers w:val="0"/>
      </w:pPr>
      <w:r>
        <w:t>2. Serviço principal</w:t>
      </w:r>
    </w:p>
    <w:p w14:paraId="63369B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Redesign/otimização do site</w:t>
      </w:r>
    </w:p>
    <w:p w14:paraId="49CDF3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500€ – 2000€</w:t>
      </w:r>
    </w:p>
    <w:p w14:paraId="36AB6DBC">
      <w:pPr>
        <w:pStyle w:val="3"/>
        <w:keepNext w:val="0"/>
        <w:keepLines w:val="0"/>
        <w:widowControl/>
        <w:suppressLineNumbers w:val="0"/>
      </w:pPr>
      <w:r>
        <w:t>3. Receita recorrente</w:t>
      </w:r>
    </w:p>
    <w:p w14:paraId="3BC762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Manutenção + melhorias contínuas</w:t>
      </w:r>
    </w:p>
    <w:p w14:paraId="239CDA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100€ – 500€/mês</w:t>
      </w:r>
    </w:p>
    <w:p w14:paraId="47B1BC2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Isto cria fluxo de caixa + previsibilidade.</w:t>
      </w:r>
    </w:p>
    <w:p w14:paraId="4EF5F22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78075">
      <w:pPr>
        <w:pStyle w:val="2"/>
        <w:keepNext w:val="0"/>
        <w:keepLines w:val="0"/>
        <w:widowControl/>
        <w:suppressLineNumbers w:val="0"/>
      </w:pPr>
      <w:r>
        <w:t>📈 Aquisição de Clientes</w:t>
      </w:r>
    </w:p>
    <w:p w14:paraId="15B5E4C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Sistema ativo (não dependente de sorte):</w:t>
      </w:r>
    </w:p>
    <w:p w14:paraId="7ADA32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Pesquisa de leads (Google, redes sociais)</w:t>
      </w:r>
    </w:p>
    <w:p w14:paraId="38A794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Contacto direto (email, mensagem)</w:t>
      </w:r>
    </w:p>
    <w:p w14:paraId="7059D4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Identificação de problemas reais</w:t>
      </w:r>
    </w:p>
    <w:p w14:paraId="47B026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Abordagem personalizada</w:t>
      </w:r>
    </w:p>
    <w:p w14:paraId="4CE1FCA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Meta:</w:t>
      </w:r>
    </w:p>
    <w:p w14:paraId="5E3D34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20–30 contactos/dia</w:t>
      </w:r>
    </w:p>
    <w:p w14:paraId="3AEF35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600+/mês</w:t>
      </w:r>
    </w:p>
    <w:p w14:paraId="3CA2323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C44F9">
      <w:pPr>
        <w:pStyle w:val="2"/>
        <w:keepNext w:val="0"/>
        <w:keepLines w:val="0"/>
        <w:widowControl/>
        <w:suppressLineNumbers w:val="0"/>
      </w:pPr>
      <w:r>
        <w:t>🔄 Processo de Conversão</w:t>
      </w:r>
    </w:p>
    <w:p w14:paraId="040A56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Contacto inicial com observação concreta</w:t>
      </w:r>
    </w:p>
    <w:p w14:paraId="203697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Cliente responde</w:t>
      </w:r>
    </w:p>
    <w:p w14:paraId="4F9FC7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Diagnóstico (perguntas simples)</w:t>
      </w:r>
    </w:p>
    <w:p w14:paraId="1B9531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Identificação de problema com impacto financeiro</w:t>
      </w:r>
    </w:p>
    <w:p w14:paraId="628DFF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Proposta clara e direta</w:t>
      </w:r>
    </w:p>
    <w:p w14:paraId="79EA8D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Processo repetível e otimizado com prática.</w:t>
      </w:r>
    </w:p>
    <w:p w14:paraId="227B693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32ED7">
      <w:pPr>
        <w:pStyle w:val="2"/>
        <w:keepNext w:val="0"/>
        <w:keepLines w:val="0"/>
        <w:widowControl/>
        <w:suppressLineNumbers w:val="0"/>
      </w:pPr>
      <w:r>
        <w:t>🎥 Diferenciação</w:t>
      </w:r>
    </w:p>
    <w:p w14:paraId="4E4656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Uso de vídeos curtos personalizados para explicar problemas reais no site do cliente.</w:t>
      </w:r>
    </w:p>
    <w:p w14:paraId="412C820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Isto:</w:t>
      </w:r>
    </w:p>
    <w:p w14:paraId="697BDE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Aumenta confiança</w:t>
      </w:r>
    </w:p>
    <w:p w14:paraId="3EB78C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Mostra competência</w:t>
      </w:r>
    </w:p>
    <w:p w14:paraId="6F4893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Destaca da concorrência</w:t>
      </w:r>
    </w:p>
    <w:p w14:paraId="719A309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7C87C">
      <w:pPr>
        <w:pStyle w:val="2"/>
        <w:keepNext w:val="0"/>
        <w:keepLines w:val="0"/>
        <w:widowControl/>
        <w:suppressLineNumbers w:val="0"/>
      </w:pPr>
      <w:r>
        <w:t>⚙️ Operação</w:t>
      </w:r>
    </w:p>
    <w:p w14:paraId="2A064E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Produção rápida (uso de templates + automação)</w:t>
      </w:r>
    </w:p>
    <w:p w14:paraId="76BBB8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Entrega focada em impacto, não em perfeição estética</w:t>
      </w:r>
    </w:p>
    <w:p w14:paraId="5EA87A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Capacidade de escalar sem aumentar proporcionalmente o tempo</w:t>
      </w:r>
    </w:p>
    <w:p w14:paraId="08BD0FB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42A2F">
      <w:pPr>
        <w:pStyle w:val="2"/>
        <w:keepNext w:val="0"/>
        <w:keepLines w:val="0"/>
        <w:widowControl/>
        <w:suppressLineNumbers w:val="0"/>
      </w:pPr>
      <w:r>
        <w:t>📊 Projeção Financeira (realista)</w:t>
      </w:r>
    </w:p>
    <w:p w14:paraId="2BB583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Fase inicial:</w:t>
      </w:r>
    </w:p>
    <w:p w14:paraId="43057B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2 clientes × 500€ = 1000€</w:t>
      </w:r>
    </w:p>
    <w:p w14:paraId="09FEBEA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Fase intermédia:</w:t>
      </w:r>
    </w:p>
    <w:p w14:paraId="506D44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4 clientes × 800€ = 3200€</w:t>
      </w:r>
    </w:p>
    <w:p w14:paraId="14A7516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Fase com recorrência:</w:t>
      </w:r>
    </w:p>
    <w:p w14:paraId="5D21A3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5 clientes × 1000€ = 5000€</w:t>
      </w:r>
    </w:p>
    <w:p w14:paraId="3D127B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</w:p>
    <w:p w14:paraId="0C70169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 clientes × 100€/mês = 1000€</w:t>
      </w:r>
    </w:p>
    <w:p w14:paraId="59849A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Total: ~6000€/mês</w:t>
      </w:r>
    </w:p>
    <w:p w14:paraId="6F3FB5B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B4D35">
      <w:pPr>
        <w:pStyle w:val="2"/>
        <w:keepNext w:val="0"/>
        <w:keepLines w:val="0"/>
        <w:widowControl/>
        <w:suppressLineNumbers w:val="0"/>
      </w:pPr>
      <w:r>
        <w:t>🚀 Escalabilidade</w:t>
      </w:r>
    </w:p>
    <w:p w14:paraId="0996EE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Aumento de preços com prova de resultados</w:t>
      </w:r>
    </w:p>
    <w:p w14:paraId="09B65C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Criação de processos padronizados</w:t>
      </w:r>
    </w:p>
    <w:p w14:paraId="47837B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Foco em clientes recorrentes</w:t>
      </w:r>
    </w:p>
    <w:p w14:paraId="57E3C4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Possibilidade futura de equipa ou produto digital</w:t>
      </w:r>
    </w:p>
    <w:p w14:paraId="23B3FED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696DE">
      <w:pPr>
        <w:pStyle w:val="2"/>
        <w:keepNext w:val="0"/>
        <w:keepLines w:val="0"/>
        <w:widowControl/>
        <w:suppressLineNumbers w:val="0"/>
      </w:pPr>
      <w:r>
        <w:t>⚠️ Riscos (e mitigação)</w:t>
      </w:r>
    </w:p>
    <w:p w14:paraId="2559CF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Baixa taxa de resposta → aumentar volume e melhorar mensagem</w:t>
      </w:r>
    </w:p>
    <w:p w14:paraId="7459F4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Dificuldade em fechar → melhorar processo de vendas</w:t>
      </w:r>
    </w:p>
    <w:p w14:paraId="2983B5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Dependência de tempo → padronizar entrega</w:t>
      </w:r>
    </w:p>
    <w:p w14:paraId="3B87373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891EA">
      <w:pPr>
        <w:pStyle w:val="2"/>
        <w:keepNext w:val="0"/>
        <w:keepLines w:val="0"/>
        <w:widowControl/>
        <w:suppressLineNumbers w:val="0"/>
      </w:pPr>
      <w:r>
        <w:t>🧠</w:t>
      </w:r>
    </w:p>
    <w:p w14:paraId="529A2585">
      <w:pPr>
        <w:pStyle w:val="2"/>
        <w:keepNext w:val="0"/>
        <w:keepLines w:val="0"/>
        <w:widowControl/>
        <w:suppressLineNumbers w:val="0"/>
      </w:pPr>
      <w:r>
        <w:t xml:space="preserve"> Conclusão</w:t>
      </w:r>
    </w:p>
    <w:p w14:paraId="61D4424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Isto não é um “biscate” nem uma ideia vaga.</w:t>
      </w:r>
    </w:p>
    <w:p w14:paraId="5EFDB45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É um modelo baseado em:</w:t>
      </w:r>
    </w:p>
    <w:p w14:paraId="57C15D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Problemas reais de mercado</w:t>
      </w:r>
    </w:p>
    <w:p w14:paraId="612D92A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Procura constante</w:t>
      </w:r>
    </w:p>
    <w:p w14:paraId="709413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Processo replicável</w:t>
      </w:r>
    </w:p>
    <w:p w14:paraId="52C029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Escala possível</w:t>
      </w:r>
    </w:p>
    <w:p w14:paraId="203402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diferença entre funcionar ou não não está na ideia —</w:t>
      </w:r>
      <w:r>
        <w:br w:type="textWrapping"/>
      </w:r>
      <w:r>
        <w:t>está na execução consistente.</w:t>
      </w:r>
    </w:p>
    <w:p w14:paraId="6BF2A78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1FCAA"/>
    <w:p w14:paraId="5766BA65"/>
    <w:p w14:paraId="5330482D"/>
    <w:p w14:paraId="5C4D707A">
      <w:pPr>
        <w:rPr>
          <w:rFonts w:hint="default"/>
          <w:lang w:val="pt-PT"/>
        </w:rPr>
      </w:pPr>
      <w:r>
        <w:rPr>
          <w:rFonts w:hint="default"/>
          <w:b/>
          <w:bCs/>
          <w:lang w:val="pt-PT"/>
        </w:rPr>
        <w:t>Nota:</w:t>
      </w:r>
      <w:r>
        <w:rPr>
          <w:rFonts w:hint="default"/>
          <w:lang w:val="pt-PT"/>
        </w:rPr>
        <w:t xml:space="preserve"> Documento</w:t>
      </w:r>
      <w:bookmarkStart w:id="0" w:name="_GoBack"/>
      <w:bookmarkEnd w:id="0"/>
      <w:r>
        <w:rPr>
          <w:rFonts w:hint="default"/>
          <w:lang w:val="pt-PT"/>
        </w:rPr>
        <w:t xml:space="preserve"> sempre sujeito a alterações futuras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42AFF"/>
    <w:multiLevelType w:val="multilevel"/>
    <w:tmpl w:val="93542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17A43E"/>
    <w:multiLevelType w:val="multilevel"/>
    <w:tmpl w:val="A617A4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0F737C3"/>
    <w:multiLevelType w:val="multilevel"/>
    <w:tmpl w:val="B0F73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2FF3000"/>
    <w:multiLevelType w:val="multilevel"/>
    <w:tmpl w:val="B2FF3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E4F5A3"/>
    <w:multiLevelType w:val="multilevel"/>
    <w:tmpl w:val="C3E4F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D5556A"/>
    <w:multiLevelType w:val="multilevel"/>
    <w:tmpl w:val="D9D55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C1E7D7C"/>
    <w:multiLevelType w:val="multilevel"/>
    <w:tmpl w:val="DC1E7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D06D842"/>
    <w:multiLevelType w:val="multilevel"/>
    <w:tmpl w:val="DD06D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9A933B6"/>
    <w:multiLevelType w:val="multilevel"/>
    <w:tmpl w:val="29A93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B03E3A0"/>
    <w:multiLevelType w:val="multilevel"/>
    <w:tmpl w:val="2B03E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6FF1596"/>
    <w:multiLevelType w:val="multilevel"/>
    <w:tmpl w:val="36FF1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9CF63CA"/>
    <w:multiLevelType w:val="multilevel"/>
    <w:tmpl w:val="39CF6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1C9F390"/>
    <w:multiLevelType w:val="multilevel"/>
    <w:tmpl w:val="41C9F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F35DB1C"/>
    <w:multiLevelType w:val="multilevel"/>
    <w:tmpl w:val="4F35D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5D12C98"/>
    <w:multiLevelType w:val="multilevel"/>
    <w:tmpl w:val="55D12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735F663"/>
    <w:multiLevelType w:val="multilevel"/>
    <w:tmpl w:val="7735F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10"/>
  </w:num>
  <w:num w:numId="5">
    <w:abstractNumId w:val="8"/>
  </w:num>
  <w:num w:numId="6">
    <w:abstractNumId w:val="0"/>
  </w:num>
  <w:num w:numId="7">
    <w:abstractNumId w:val="11"/>
  </w:num>
  <w:num w:numId="8">
    <w:abstractNumId w:val="1"/>
  </w:num>
  <w:num w:numId="9">
    <w:abstractNumId w:val="15"/>
  </w:num>
  <w:num w:numId="10">
    <w:abstractNumId w:val="7"/>
  </w:num>
  <w:num w:numId="11">
    <w:abstractNumId w:val="6"/>
  </w:num>
  <w:num w:numId="12">
    <w:abstractNumId w:val="13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EB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2026-04-23T15:13:24Z</dcterms:created>
  <dc:creator>MiguelLourenço</dc:creator>
  <cp:lastModifiedBy>Miguel Lourenço</cp:lastModifiedBy>
  <dcterms:modified xsi:type="dcterms:W3CDTF">2026-04-23T15:15:03Z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2070-12.1.0.25862</vt:lpwstr>
  </property>
  <property fmtid="{D5CDD505-2E9C-101B-9397-08002B2CF9AE}" pid="3" name="KSOTemplateDocerSaveRecord">
    <vt:lpwstr>eyJoZGlkIjoiMmQxMWJjMWQyMGQyYjBmMWM1MTk2ZTg2MGE0ZjY4NmIiLCJ1c2VySWQiOiI2NzUyMjc3NjU0OTQ1In0=</vt:lpwstr>
  </property>
  <property fmtid="{D5CDD505-2E9C-101B-9397-08002B2CF9AE}" pid="4" name="ICV">
    <vt:lpwstr>34E3EBD8928D4CCFB0DB561106B86042_12</vt:lpwstr>
  </property>
</Properties>
</file>