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77B" w:rsidRDefault="0025077B" w:rsidP="00BA4A20">
      <w:pPr>
        <w:jc w:val="center"/>
        <w:rPr>
          <w:u w:val="single"/>
        </w:rPr>
      </w:pPr>
    </w:p>
    <w:p w:rsidR="0025077B" w:rsidRDefault="0025077B" w:rsidP="00BA4A20">
      <w:pPr>
        <w:jc w:val="center"/>
        <w:rPr>
          <w:u w:val="single"/>
        </w:rPr>
      </w:pPr>
    </w:p>
    <w:p w:rsidR="00EA0556" w:rsidRPr="00BA4A20" w:rsidRDefault="007E1D22" w:rsidP="00BA4A20">
      <w:pPr>
        <w:jc w:val="center"/>
        <w:rPr>
          <w:u w:val="single"/>
        </w:rPr>
      </w:pPr>
      <w:r>
        <w:rPr>
          <w:u w:val="single"/>
        </w:rPr>
        <w:t xml:space="preserve">Création en série </w:t>
      </w:r>
      <w:r w:rsidR="000805B7" w:rsidRPr="00BA4A20">
        <w:rPr>
          <w:u w:val="single"/>
        </w:rPr>
        <w:t xml:space="preserve">de </w:t>
      </w:r>
      <w:r>
        <w:rPr>
          <w:u w:val="single"/>
        </w:rPr>
        <w:t>BAL Exchange 2010</w:t>
      </w:r>
    </w:p>
    <w:p w:rsidR="000805B7" w:rsidRDefault="000805B7">
      <w:r w:rsidRPr="00BA4A20">
        <w:rPr>
          <w:u w:val="single"/>
        </w:rPr>
        <w:t>Prérequis</w:t>
      </w:r>
      <w:r>
        <w:t xml:space="preserve"> : </w:t>
      </w:r>
    </w:p>
    <w:p w:rsidR="000805B7" w:rsidRDefault="007E1D22" w:rsidP="007E1D22">
      <w:pPr>
        <w:pStyle w:val="Paragraphedeliste"/>
        <w:numPr>
          <w:ilvl w:val="0"/>
          <w:numId w:val="1"/>
        </w:numPr>
      </w:pPr>
      <w:r>
        <w:t xml:space="preserve">Se connecter au serveur Exchange 2010 : </w:t>
      </w:r>
      <w:r w:rsidRPr="007E1D22">
        <w:t>xspw10t978s.pharma.aventis.com</w:t>
      </w:r>
      <w:r>
        <w:t xml:space="preserve"> avec un compte admin du domaine.</w:t>
      </w:r>
    </w:p>
    <w:p w:rsidR="007E1D22" w:rsidRDefault="007E1D22" w:rsidP="007E1D22">
      <w:pPr>
        <w:pStyle w:val="Paragraphedeliste"/>
        <w:numPr>
          <w:ilvl w:val="0"/>
          <w:numId w:val="1"/>
        </w:numPr>
      </w:pPr>
      <w:r>
        <w:t>Les BAL utilisateurs doivent avoir au préalable, un compte AD déjà créé</w:t>
      </w:r>
    </w:p>
    <w:p w:rsidR="000805B7" w:rsidRDefault="007E1D22" w:rsidP="000805B7">
      <w:pPr>
        <w:pStyle w:val="Paragraphedeliste"/>
        <w:numPr>
          <w:ilvl w:val="0"/>
          <w:numId w:val="1"/>
        </w:numPr>
      </w:pPr>
      <w:r>
        <w:t xml:space="preserve">Avoir un tableau sous format </w:t>
      </w:r>
      <w:r w:rsidR="000805B7">
        <w:t xml:space="preserve">csv avec les informations des </w:t>
      </w:r>
      <w:r>
        <w:t>BAL</w:t>
      </w:r>
      <w:r w:rsidR="000805B7">
        <w:t xml:space="preserve"> utilisateurs</w:t>
      </w:r>
    </w:p>
    <w:p w:rsidR="007E1D22" w:rsidRDefault="007E1D22" w:rsidP="000805B7">
      <w:pPr>
        <w:pStyle w:val="Paragraphedeliste"/>
        <w:numPr>
          <w:ilvl w:val="0"/>
          <w:numId w:val="1"/>
        </w:numPr>
      </w:pPr>
      <w:r>
        <w:t>Si les comptes AD ont été cré</w:t>
      </w:r>
      <w:r w:rsidR="00D95BD1">
        <w:t>és récemment, il faut attendre 15</w:t>
      </w:r>
      <w:r>
        <w:t xml:space="preserve"> minutes pour la réplication</w:t>
      </w:r>
    </w:p>
    <w:p w:rsidR="00E158BA" w:rsidRDefault="00E158BA" w:rsidP="000805B7">
      <w:pPr>
        <w:pStyle w:val="Paragraphedeliste"/>
        <w:numPr>
          <w:ilvl w:val="0"/>
          <w:numId w:val="1"/>
        </w:numPr>
      </w:pPr>
      <w:r>
        <w:t>Le script et le fichier csv doivent être positionnés sur le serveur Exchange 2010</w:t>
      </w:r>
    </w:p>
    <w:p w:rsidR="000805B7" w:rsidRDefault="000805B7" w:rsidP="000805B7">
      <w:r w:rsidRPr="00BA4A20">
        <w:rPr>
          <w:u w:val="single"/>
        </w:rPr>
        <w:t>Exemple</w:t>
      </w:r>
      <w:r w:rsidR="007E1D22">
        <w:rPr>
          <w:u w:val="single"/>
        </w:rPr>
        <w:t xml:space="preserve"> du fichier csv</w:t>
      </w:r>
      <w:r>
        <w:t xml:space="preserve"> : </w:t>
      </w:r>
    </w:p>
    <w:p w:rsidR="000805B7" w:rsidRDefault="000805B7" w:rsidP="000805B7">
      <w:r>
        <w:rPr>
          <w:noProof/>
          <w:lang w:eastAsia="fr-FR"/>
        </w:rPr>
        <w:drawing>
          <wp:inline distT="0" distB="0" distL="0" distR="0">
            <wp:extent cx="6661150" cy="296545"/>
            <wp:effectExtent l="0" t="0" r="635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CE8D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87" w:rsidRDefault="007E1D22">
      <w:r>
        <w:t>Une fois connecté au serveur Exchange, lanc</w:t>
      </w:r>
      <w:r w:rsidR="00FB6187">
        <w:t>ez</w:t>
      </w:r>
      <w:r>
        <w:t xml:space="preserve"> un</w:t>
      </w:r>
      <w:r w:rsidR="00FB6187">
        <w:t>e console EMS</w:t>
      </w:r>
    </w:p>
    <w:p w:rsidR="007E1D22" w:rsidRDefault="00FB6187">
      <w:r>
        <w:rPr>
          <w:noProof/>
          <w:lang w:eastAsia="fr-FR"/>
        </w:rPr>
        <w:drawing>
          <wp:inline distT="0" distB="0" distL="0" distR="0">
            <wp:extent cx="666843" cy="943107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C88E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B7" w:rsidRDefault="000805B7">
      <w:r>
        <w:t>Usages du script :</w:t>
      </w:r>
    </w:p>
    <w:p w:rsidR="000805B7" w:rsidRDefault="000805B7">
      <w:pPr>
        <w:rPr>
          <w:i/>
        </w:rPr>
      </w:pPr>
      <w:r w:rsidRPr="000805B7">
        <w:rPr>
          <w:i/>
        </w:rPr>
        <w:t>REP_COURANT_DU_SCRIPT\</w:t>
      </w:r>
      <w:proofErr w:type="spellStart"/>
      <w:r w:rsidRPr="000805B7">
        <w:rPr>
          <w:i/>
        </w:rPr>
        <w:t>powershell</w:t>
      </w:r>
      <w:proofErr w:type="spellEnd"/>
      <w:r w:rsidRPr="000805B7">
        <w:rPr>
          <w:i/>
        </w:rPr>
        <w:t xml:space="preserve"> –command </w:t>
      </w:r>
      <w:r w:rsidR="007E1D22">
        <w:rPr>
          <w:i/>
        </w:rPr>
        <w:t>.</w:t>
      </w:r>
      <w:r w:rsidRPr="000805B7">
        <w:rPr>
          <w:i/>
        </w:rPr>
        <w:t>\</w:t>
      </w:r>
      <w:r w:rsidR="007E1D22">
        <w:t>A</w:t>
      </w:r>
      <w:r w:rsidR="007E1D22" w:rsidRPr="007E1D22">
        <w:rPr>
          <w:i/>
        </w:rPr>
        <w:t>ctivate_Users_MailBox.ps1</w:t>
      </w:r>
      <w:r w:rsidR="007E1D22">
        <w:rPr>
          <w:i/>
        </w:rPr>
        <w:t xml:space="preserve"> </w:t>
      </w:r>
      <w:r w:rsidR="0099395B">
        <w:rPr>
          <w:i/>
        </w:rPr>
        <w:t>REP_COURANT_DE_LA_LISTE</w:t>
      </w:r>
      <w:r w:rsidRPr="000805B7">
        <w:rPr>
          <w:i/>
        </w:rPr>
        <w:t>\list.csv</w:t>
      </w:r>
    </w:p>
    <w:p w:rsidR="00C030FF" w:rsidRPr="00C030FF" w:rsidRDefault="00C030FF" w:rsidP="00C030FF">
      <w:pPr>
        <w:rPr>
          <w:i/>
          <w:lang w:val="en-US"/>
        </w:rPr>
      </w:pPr>
      <w:bookmarkStart w:id="0" w:name="_GoBack"/>
      <w:proofErr w:type="spellStart"/>
      <w:proofErr w:type="gramStart"/>
      <w:r w:rsidRPr="00C030FF">
        <w:rPr>
          <w:i/>
          <w:lang w:val="en-US"/>
        </w:rPr>
        <w:t>powershell</w:t>
      </w:r>
      <w:proofErr w:type="spellEnd"/>
      <w:proofErr w:type="gramEnd"/>
      <w:r w:rsidRPr="00C030FF">
        <w:rPr>
          <w:i/>
          <w:lang w:val="en-US"/>
        </w:rPr>
        <w:t xml:space="preserve"> –command .\</w:t>
      </w:r>
      <w:r w:rsidRPr="00C030FF">
        <w:rPr>
          <w:lang w:val="en-US"/>
        </w:rPr>
        <w:t>A</w:t>
      </w:r>
      <w:r w:rsidRPr="00C030FF">
        <w:rPr>
          <w:i/>
          <w:lang w:val="en-US"/>
        </w:rPr>
        <w:t xml:space="preserve">ctivate_Users_MailBox.ps1 </w:t>
      </w:r>
      <w:r w:rsidRPr="00C030FF">
        <w:rPr>
          <w:i/>
          <w:lang w:val="en-US"/>
        </w:rPr>
        <w:t>.</w:t>
      </w:r>
      <w:r w:rsidRPr="00C030FF">
        <w:rPr>
          <w:i/>
          <w:lang w:val="en-US"/>
        </w:rPr>
        <w:t>\list.csv</w:t>
      </w:r>
    </w:p>
    <w:bookmarkEnd w:id="0"/>
    <w:p w:rsidR="00C030FF" w:rsidRPr="00C030FF" w:rsidRDefault="00C030FF">
      <w:pPr>
        <w:rPr>
          <w:i/>
          <w:lang w:val="en-US"/>
        </w:rPr>
      </w:pPr>
    </w:p>
    <w:p w:rsidR="000805B7" w:rsidRDefault="000805B7">
      <w:r w:rsidRPr="00BA4A20">
        <w:rPr>
          <w:u w:val="single"/>
        </w:rPr>
        <w:t>Exemple</w:t>
      </w:r>
      <w:r>
        <w:t xml:space="preserve"> : </w:t>
      </w:r>
    </w:p>
    <w:p w:rsidR="000805B7" w:rsidRDefault="007E1D22" w:rsidP="007E1D22">
      <w:pPr>
        <w:ind w:right="-568" w:firstLine="142"/>
      </w:pPr>
      <w:r>
        <w:rPr>
          <w:noProof/>
          <w:lang w:eastAsia="fr-FR"/>
        </w:rPr>
        <w:drawing>
          <wp:inline distT="0" distB="0" distL="0" distR="0">
            <wp:extent cx="7110095" cy="24428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C311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09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CD8" w:rsidRDefault="002A3CD8" w:rsidP="007E1D22">
      <w:pPr>
        <w:ind w:right="-568" w:firstLine="142"/>
      </w:pPr>
      <w:r>
        <w:t>Une fois le script exécuté, on doit avoir ce type de résultat :</w:t>
      </w:r>
    </w:p>
    <w:p w:rsidR="002A3CD8" w:rsidRDefault="002A3CD8" w:rsidP="007E1D22">
      <w:pPr>
        <w:ind w:right="-568" w:firstLine="142"/>
      </w:pPr>
      <w:r>
        <w:rPr>
          <w:noProof/>
          <w:lang w:eastAsia="fr-FR"/>
        </w:rPr>
        <w:lastRenderedPageBreak/>
        <w:drawing>
          <wp:inline distT="0" distB="0" distL="0" distR="0">
            <wp:extent cx="7291070" cy="1061085"/>
            <wp:effectExtent l="0" t="0" r="508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C512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8A" w:rsidRDefault="00B23F8A" w:rsidP="007E1D22">
      <w:pPr>
        <w:ind w:right="-568" w:firstLine="142"/>
      </w:pPr>
    </w:p>
    <w:p w:rsidR="00B23F8A" w:rsidRDefault="00B23F8A" w:rsidP="007E1D22">
      <w:pPr>
        <w:ind w:right="-568" w:firstLine="142"/>
      </w:pPr>
    </w:p>
    <w:p w:rsidR="00B23F8A" w:rsidRDefault="00B23F8A" w:rsidP="007E1D22">
      <w:pPr>
        <w:ind w:right="-568" w:firstLine="142"/>
      </w:pPr>
    </w:p>
    <w:p w:rsidR="00B23F8A" w:rsidRDefault="00B23F8A" w:rsidP="007E1D22">
      <w:pPr>
        <w:ind w:right="-568" w:firstLine="142"/>
      </w:pPr>
    </w:p>
    <w:p w:rsidR="002A3CD8" w:rsidRDefault="002A3CD8" w:rsidP="007E1D22">
      <w:pPr>
        <w:ind w:right="-568" w:firstLine="142"/>
      </w:pPr>
      <w:r>
        <w:t>Si vous avez ce résultat, c’est que la réplication du compte AD créé ne s’est pas encore faite, ou que le compte AD n’existe pas :</w:t>
      </w:r>
    </w:p>
    <w:p w:rsidR="002A3CD8" w:rsidRDefault="002A3CD8" w:rsidP="002A3CD8">
      <w:pPr>
        <w:tabs>
          <w:tab w:val="left" w:pos="11624"/>
        </w:tabs>
        <w:ind w:right="282"/>
      </w:pPr>
      <w:r>
        <w:rPr>
          <w:noProof/>
          <w:lang w:eastAsia="fr-FR"/>
        </w:rPr>
        <w:drawing>
          <wp:inline distT="0" distB="0" distL="0" distR="0">
            <wp:extent cx="7470140" cy="13989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C1F3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014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B7" w:rsidRDefault="000805B7" w:rsidP="000805B7">
      <w:pPr>
        <w:ind w:right="-568"/>
      </w:pPr>
      <w:r w:rsidRPr="00BA4A20">
        <w:rPr>
          <w:u w:val="single"/>
        </w:rPr>
        <w:t>Informations détaillées sur le fichier Excel</w:t>
      </w:r>
      <w:r>
        <w:t xml:space="preserve"> (csv) :</w:t>
      </w:r>
      <w:r w:rsidR="00E51AB3">
        <w:t xml:space="preserve"> </w:t>
      </w:r>
    </w:p>
    <w:p w:rsidR="000805B7" w:rsidRPr="00BA4A20" w:rsidRDefault="000805B7" w:rsidP="000805B7">
      <w:pPr>
        <w:ind w:right="-568"/>
        <w:rPr>
          <w:i/>
        </w:rPr>
      </w:pPr>
      <w:proofErr w:type="spellStart"/>
      <w:r w:rsidRPr="00BA4A20">
        <w:rPr>
          <w:b/>
          <w:u w:val="single"/>
        </w:rPr>
        <w:t>GivenName</w:t>
      </w:r>
      <w:proofErr w:type="spellEnd"/>
      <w:r>
        <w:t xml:space="preserve">  = </w:t>
      </w:r>
      <w:r w:rsidRPr="00BA4A20">
        <w:rPr>
          <w:i/>
        </w:rPr>
        <w:t>Prénom de l’utilisateur</w:t>
      </w:r>
    </w:p>
    <w:p w:rsidR="000805B7" w:rsidRDefault="000805B7" w:rsidP="000805B7">
      <w:pPr>
        <w:ind w:right="-568"/>
      </w:pPr>
      <w:proofErr w:type="spellStart"/>
      <w:r w:rsidRPr="00BA4A20">
        <w:rPr>
          <w:b/>
          <w:u w:val="single"/>
        </w:rPr>
        <w:t>Surname</w:t>
      </w:r>
      <w:proofErr w:type="spellEnd"/>
      <w:r>
        <w:t xml:space="preserve"> = </w:t>
      </w:r>
      <w:r w:rsidRPr="00BA4A20">
        <w:rPr>
          <w:i/>
        </w:rPr>
        <w:t>Nom de l’utilisateur</w:t>
      </w:r>
    </w:p>
    <w:p w:rsidR="000805B7" w:rsidRPr="00BA4A20" w:rsidRDefault="000805B7" w:rsidP="000805B7">
      <w:pPr>
        <w:ind w:right="-568"/>
        <w:rPr>
          <w:i/>
        </w:rPr>
      </w:pPr>
      <w:proofErr w:type="spellStart"/>
      <w:r w:rsidRPr="00BA4A20">
        <w:rPr>
          <w:b/>
          <w:u w:val="single"/>
        </w:rPr>
        <w:t>AccountExpirationDate</w:t>
      </w:r>
      <w:proofErr w:type="spellEnd"/>
      <w:r>
        <w:t xml:space="preserve"> = </w:t>
      </w:r>
      <w:r w:rsidRPr="00BA4A20">
        <w:rPr>
          <w:i/>
        </w:rPr>
        <w:t>Date d’expiration du compte AD (JJ/MM/AAAA) : si vide, le compte n’expire jamais</w:t>
      </w:r>
    </w:p>
    <w:p w:rsidR="000805B7" w:rsidRPr="00BA4A20" w:rsidRDefault="000805B7" w:rsidP="000805B7">
      <w:pPr>
        <w:ind w:right="-568"/>
        <w:rPr>
          <w:i/>
        </w:rPr>
      </w:pPr>
      <w:proofErr w:type="spellStart"/>
      <w:r w:rsidRPr="00BA4A20">
        <w:rPr>
          <w:b/>
          <w:u w:val="single"/>
        </w:rPr>
        <w:t>Company</w:t>
      </w:r>
      <w:proofErr w:type="spellEnd"/>
      <w:r>
        <w:t xml:space="preserve"> = </w:t>
      </w:r>
      <w:r w:rsidRPr="00BA4A20">
        <w:rPr>
          <w:i/>
        </w:rPr>
        <w:t>Société de l’utilisateur (Sanofi, NOM_STE_PRESTA,</w:t>
      </w:r>
      <w:r w:rsidR="00983825" w:rsidRPr="00BA4A20">
        <w:rPr>
          <w:i/>
        </w:rPr>
        <w:t xml:space="preserve"> </w:t>
      </w:r>
      <w:r w:rsidRPr="00BA4A20">
        <w:rPr>
          <w:i/>
        </w:rPr>
        <w:t>NOM_STE_INTERIM…)</w:t>
      </w:r>
    </w:p>
    <w:p w:rsidR="000805B7" w:rsidRPr="00BA4A20" w:rsidRDefault="000805B7" w:rsidP="000805B7">
      <w:pPr>
        <w:ind w:right="-568"/>
        <w:rPr>
          <w:i/>
        </w:rPr>
      </w:pPr>
      <w:proofErr w:type="spellStart"/>
      <w:r w:rsidRPr="00BA4A20">
        <w:rPr>
          <w:b/>
          <w:u w:val="single"/>
        </w:rPr>
        <w:t>Department</w:t>
      </w:r>
      <w:proofErr w:type="spellEnd"/>
      <w:r>
        <w:t xml:space="preserve"> = </w:t>
      </w:r>
      <w:r w:rsidRPr="00BA4A20">
        <w:rPr>
          <w:i/>
        </w:rPr>
        <w:t>Service d’affectation de l’utilisateur</w:t>
      </w:r>
    </w:p>
    <w:p w:rsidR="000805B7" w:rsidRPr="00BA4A20" w:rsidRDefault="000805B7" w:rsidP="000805B7">
      <w:pPr>
        <w:ind w:right="-568"/>
        <w:rPr>
          <w:i/>
        </w:rPr>
      </w:pPr>
      <w:r w:rsidRPr="00BA4A20">
        <w:rPr>
          <w:b/>
          <w:u w:val="single"/>
        </w:rPr>
        <w:t>Description</w:t>
      </w:r>
      <w:r>
        <w:t xml:space="preserve"> = </w:t>
      </w:r>
      <w:r w:rsidRPr="00BA4A20">
        <w:rPr>
          <w:i/>
        </w:rPr>
        <w:t>Numéro de ticket GLPI</w:t>
      </w:r>
    </w:p>
    <w:p w:rsidR="000805B7" w:rsidRPr="00BA4A20" w:rsidRDefault="000805B7" w:rsidP="000805B7">
      <w:pPr>
        <w:ind w:right="-568"/>
        <w:rPr>
          <w:i/>
        </w:rPr>
      </w:pPr>
      <w:proofErr w:type="spellStart"/>
      <w:r w:rsidRPr="00BA4A20">
        <w:rPr>
          <w:b/>
          <w:u w:val="single"/>
        </w:rPr>
        <w:t>Initials</w:t>
      </w:r>
      <w:proofErr w:type="spellEnd"/>
      <w:r>
        <w:t xml:space="preserve"> = </w:t>
      </w:r>
      <w:r w:rsidRPr="00BA4A20">
        <w:rPr>
          <w:i/>
        </w:rPr>
        <w:t>initiales de l’utilisateur</w:t>
      </w:r>
    </w:p>
    <w:p w:rsidR="000805B7" w:rsidRPr="00BA4A20" w:rsidRDefault="000805B7" w:rsidP="000805B7">
      <w:pPr>
        <w:ind w:right="-568"/>
        <w:rPr>
          <w:i/>
        </w:rPr>
      </w:pPr>
      <w:proofErr w:type="spellStart"/>
      <w:r w:rsidRPr="00BA4A20">
        <w:rPr>
          <w:b/>
          <w:u w:val="single"/>
        </w:rPr>
        <w:t>OfficePhone</w:t>
      </w:r>
      <w:proofErr w:type="spellEnd"/>
      <w:r>
        <w:t xml:space="preserve"> = </w:t>
      </w:r>
      <w:r w:rsidRPr="00BA4A20">
        <w:rPr>
          <w:i/>
        </w:rPr>
        <w:t xml:space="preserve">4 derniers chiffres du téléphone de l’utilisateur (laisser </w:t>
      </w:r>
      <w:r w:rsidR="00983825" w:rsidRPr="00BA4A20">
        <w:rPr>
          <w:i/>
        </w:rPr>
        <w:t xml:space="preserve">le champ </w:t>
      </w:r>
      <w:r w:rsidRPr="00BA4A20">
        <w:rPr>
          <w:i/>
        </w:rPr>
        <w:t>vide s</w:t>
      </w:r>
      <w:r w:rsidR="00983825" w:rsidRPr="00BA4A20">
        <w:rPr>
          <w:i/>
        </w:rPr>
        <w:t>’il n’y a</w:t>
      </w:r>
      <w:r w:rsidRPr="00BA4A20">
        <w:rPr>
          <w:i/>
        </w:rPr>
        <w:t xml:space="preserve"> pas de téléphone)</w:t>
      </w:r>
    </w:p>
    <w:p w:rsidR="00983825" w:rsidRPr="00BA4A20" w:rsidRDefault="00983825" w:rsidP="000805B7">
      <w:pPr>
        <w:ind w:right="-568"/>
        <w:rPr>
          <w:i/>
        </w:rPr>
      </w:pPr>
      <w:r w:rsidRPr="00BA4A20">
        <w:rPr>
          <w:b/>
          <w:u w:val="single"/>
        </w:rPr>
        <w:t>Path</w:t>
      </w:r>
      <w:r>
        <w:t xml:space="preserve"> = </w:t>
      </w:r>
      <w:r w:rsidRPr="00BA4A20">
        <w:rPr>
          <w:i/>
        </w:rPr>
        <w:t>OU (pré-remplie)</w:t>
      </w:r>
    </w:p>
    <w:p w:rsidR="00983825" w:rsidRPr="00BA4A20" w:rsidRDefault="00983825" w:rsidP="000805B7">
      <w:pPr>
        <w:ind w:right="-568"/>
        <w:rPr>
          <w:i/>
        </w:rPr>
      </w:pPr>
      <w:proofErr w:type="spellStart"/>
      <w:r w:rsidRPr="00BA4A20">
        <w:rPr>
          <w:b/>
          <w:u w:val="single"/>
        </w:rPr>
        <w:t>EmailAddress</w:t>
      </w:r>
      <w:proofErr w:type="spellEnd"/>
      <w:r>
        <w:t xml:space="preserve"> = </w:t>
      </w:r>
      <w:r w:rsidRPr="00BA4A20">
        <w:rPr>
          <w:i/>
        </w:rPr>
        <w:t>Adresse mail de l’utilisateur. Laisser le champ  vide s’il n’y a pas d’adresse mail.</w:t>
      </w:r>
    </w:p>
    <w:p w:rsidR="00983825" w:rsidRDefault="00983825" w:rsidP="000805B7">
      <w:pPr>
        <w:ind w:right="-568"/>
      </w:pPr>
      <w:proofErr w:type="spellStart"/>
      <w:r w:rsidRPr="00BA4A20">
        <w:rPr>
          <w:b/>
          <w:u w:val="single"/>
        </w:rPr>
        <w:t>SamAccount</w:t>
      </w:r>
      <w:proofErr w:type="spellEnd"/>
      <w:r>
        <w:t xml:space="preserve"> = </w:t>
      </w:r>
      <w:r w:rsidRPr="00BA4A20">
        <w:rPr>
          <w:i/>
        </w:rPr>
        <w:t>Compte Windows de l’utilisateur.</w:t>
      </w:r>
    </w:p>
    <w:p w:rsidR="00983825" w:rsidRPr="00BA4A20" w:rsidRDefault="00983825" w:rsidP="000805B7">
      <w:pPr>
        <w:ind w:right="-568"/>
        <w:rPr>
          <w:i/>
          <w:lang w:val="en-US"/>
        </w:rPr>
      </w:pPr>
      <w:r w:rsidRPr="00BA4A20">
        <w:rPr>
          <w:b/>
          <w:u w:val="single"/>
          <w:lang w:val="en-US"/>
        </w:rPr>
        <w:t>Interim</w:t>
      </w:r>
      <w:r w:rsidRPr="00983825">
        <w:rPr>
          <w:lang w:val="en-US"/>
        </w:rPr>
        <w:t xml:space="preserve"> = </w:t>
      </w:r>
      <w:r w:rsidRPr="00BA4A20">
        <w:rPr>
          <w:i/>
          <w:lang w:val="en-US"/>
        </w:rPr>
        <w:t>false/true</w:t>
      </w:r>
    </w:p>
    <w:p w:rsidR="00983825" w:rsidRPr="00983825" w:rsidRDefault="00983825" w:rsidP="000805B7">
      <w:pPr>
        <w:ind w:right="-568"/>
        <w:rPr>
          <w:lang w:val="en-US"/>
        </w:rPr>
      </w:pPr>
      <w:r w:rsidRPr="00BA4A20">
        <w:rPr>
          <w:b/>
          <w:u w:val="single"/>
          <w:lang w:val="en-US"/>
        </w:rPr>
        <w:t>Cadre</w:t>
      </w:r>
      <w:r w:rsidRPr="00983825">
        <w:rPr>
          <w:lang w:val="en-US"/>
        </w:rPr>
        <w:t xml:space="preserve"> = </w:t>
      </w:r>
      <w:r w:rsidRPr="00BA4A20">
        <w:rPr>
          <w:i/>
          <w:lang w:val="en-US"/>
        </w:rPr>
        <w:t>false/true</w:t>
      </w:r>
    </w:p>
    <w:p w:rsidR="00983825" w:rsidRDefault="00983825" w:rsidP="000805B7">
      <w:pPr>
        <w:ind w:right="-568"/>
        <w:rPr>
          <w:lang w:val="en-US"/>
        </w:rPr>
      </w:pPr>
      <w:r w:rsidRPr="00BA4A20">
        <w:rPr>
          <w:b/>
          <w:u w:val="single"/>
          <w:lang w:val="en-US"/>
        </w:rPr>
        <w:t>Internet</w:t>
      </w:r>
      <w:r>
        <w:rPr>
          <w:lang w:val="en-US"/>
        </w:rPr>
        <w:t xml:space="preserve"> = </w:t>
      </w:r>
      <w:r w:rsidRPr="00BA4A20">
        <w:rPr>
          <w:i/>
          <w:lang w:val="en-US"/>
        </w:rPr>
        <w:t>false/true</w:t>
      </w:r>
    </w:p>
    <w:p w:rsidR="000805B7" w:rsidRPr="00983825" w:rsidRDefault="00983825" w:rsidP="000805B7">
      <w:pPr>
        <w:ind w:right="-568"/>
        <w:rPr>
          <w:lang w:val="en-US"/>
        </w:rPr>
      </w:pPr>
      <w:proofErr w:type="spellStart"/>
      <w:r w:rsidRPr="00BA4A20">
        <w:rPr>
          <w:b/>
          <w:u w:val="single"/>
          <w:lang w:val="en-US"/>
        </w:rPr>
        <w:t>RepPerso</w:t>
      </w:r>
      <w:proofErr w:type="spellEnd"/>
      <w:r>
        <w:rPr>
          <w:lang w:val="en-US"/>
        </w:rPr>
        <w:t xml:space="preserve"> = </w:t>
      </w:r>
      <w:r w:rsidRPr="00BA4A20">
        <w:rPr>
          <w:i/>
          <w:lang w:val="en-US"/>
        </w:rPr>
        <w:t>false/true</w:t>
      </w:r>
    </w:p>
    <w:sectPr w:rsidR="000805B7" w:rsidRPr="00983825" w:rsidSect="002A3CD8">
      <w:pgSz w:w="11906" w:h="16838"/>
      <w:pgMar w:top="0" w:right="282" w:bottom="141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172AD"/>
    <w:multiLevelType w:val="hybridMultilevel"/>
    <w:tmpl w:val="673A89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5B7"/>
    <w:rsid w:val="000805B7"/>
    <w:rsid w:val="0025077B"/>
    <w:rsid w:val="002A3CD8"/>
    <w:rsid w:val="003A51BA"/>
    <w:rsid w:val="007E1D22"/>
    <w:rsid w:val="00983825"/>
    <w:rsid w:val="0099395B"/>
    <w:rsid w:val="00B23F8A"/>
    <w:rsid w:val="00BA4A20"/>
    <w:rsid w:val="00C030FF"/>
    <w:rsid w:val="00D95BD1"/>
    <w:rsid w:val="00E158BA"/>
    <w:rsid w:val="00E51AB3"/>
    <w:rsid w:val="00EA0556"/>
    <w:rsid w:val="00FB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80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05B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805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80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05B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80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sanofi-aventis</Company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Caze-Sulfourt, Frederic PH/FR/EXT</dc:creator>
  <cp:lastModifiedBy>Marceau, Gilles PH/FR/EXT</cp:lastModifiedBy>
  <cp:revision>9</cp:revision>
  <dcterms:created xsi:type="dcterms:W3CDTF">2016-11-03T10:18:00Z</dcterms:created>
  <dcterms:modified xsi:type="dcterms:W3CDTF">2017-01-06T17:32:00Z</dcterms:modified>
</cp:coreProperties>
</file>