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08" w:rsidRDefault="001A0208" w:rsidP="00355A0A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649D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B00AEE0" wp14:editId="24419334">
            <wp:simplePos x="0" y="0"/>
            <wp:positionH relativeFrom="column">
              <wp:posOffset>-698500</wp:posOffset>
            </wp:positionH>
            <wp:positionV relativeFrom="paragraph">
              <wp:posOffset>346075</wp:posOffset>
            </wp:positionV>
            <wp:extent cx="6818630" cy="8239125"/>
            <wp:effectExtent l="0" t="0" r="1270" b="9525"/>
            <wp:wrapTopAndBottom/>
            <wp:docPr id="6" name="Рисунок 6" descr="G:\!AHTOH\ШАРА\МПС\curs_schema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!AHTOH\ШАРА\МПС\curs_schema_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32"/>
          <w:szCs w:val="32"/>
        </w:rPr>
        <w:t>Приложение 2</w:t>
      </w:r>
    </w:p>
    <w:p w:rsidR="001A0208" w:rsidRPr="001A0208" w:rsidRDefault="001A0208" w:rsidP="001A0208">
      <w:pPr>
        <w:ind w:firstLine="709"/>
        <w:jc w:val="center"/>
        <w:rPr>
          <w:sz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8 - </w:t>
      </w:r>
      <w:r>
        <w:rPr>
          <w:rFonts w:ascii="Times New Roman" w:eastAsia="Times New Roman" w:hAnsi="Times New Roman"/>
          <w:sz w:val="28"/>
          <w:szCs w:val="28"/>
        </w:rPr>
        <w:t>Макетная схема калькулятора.</w:t>
      </w:r>
    </w:p>
    <w:sectPr w:rsidR="001A0208" w:rsidRPr="001A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2C"/>
    <w:rsid w:val="000D562C"/>
    <w:rsid w:val="001A0208"/>
    <w:rsid w:val="00355A0A"/>
    <w:rsid w:val="00C2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CC47"/>
  <w15:chartTrackingRefBased/>
  <w15:docId w15:val="{1CF489D7-6BC9-46F2-9E58-80810DA7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2018-01-21T21:01:00Z</dcterms:created>
  <dcterms:modified xsi:type="dcterms:W3CDTF">2018-01-21T21:10:00Z</dcterms:modified>
</cp:coreProperties>
</file>