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26D4D5" w14:textId="7723BF81" w:rsidR="0074778A" w:rsidRDefault="00C04E20" w:rsidP="00C04E2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04E20">
        <w:rPr>
          <w:rFonts w:ascii="Times New Roman" w:hAnsi="Times New Roman" w:cs="Times New Roman"/>
          <w:b/>
          <w:bCs/>
          <w:sz w:val="24"/>
          <w:szCs w:val="24"/>
        </w:rPr>
        <w:t xml:space="preserve">10.12 </w:t>
      </w:r>
      <w:r w:rsidRPr="00C04E20">
        <w:rPr>
          <w:rFonts w:ascii="Times New Roman" w:hAnsi="Times New Roman" w:cs="Times New Roman"/>
          <w:b/>
          <w:bCs/>
          <w:sz w:val="24"/>
          <w:szCs w:val="24"/>
        </w:rPr>
        <w:t>Present conditions under which density-based clustering is more suitable than</w:t>
      </w:r>
      <w:r w:rsidRPr="00C04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04E20">
        <w:rPr>
          <w:rFonts w:ascii="Times New Roman" w:hAnsi="Times New Roman" w:cs="Times New Roman"/>
          <w:b/>
          <w:bCs/>
          <w:sz w:val="24"/>
          <w:szCs w:val="24"/>
        </w:rPr>
        <w:t>partitioning-based clustering and hierarchical clustering. Give application examples to</w:t>
      </w:r>
      <w:r w:rsidRPr="00C04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04E20">
        <w:rPr>
          <w:rFonts w:ascii="Times New Roman" w:hAnsi="Times New Roman" w:cs="Times New Roman"/>
          <w:b/>
          <w:bCs/>
          <w:sz w:val="24"/>
          <w:szCs w:val="24"/>
        </w:rPr>
        <w:t>support your argument.</w:t>
      </w:r>
    </w:p>
    <w:p w14:paraId="3176B659" w14:textId="323E2FE7" w:rsidR="00C04E20" w:rsidRDefault="00C04E20" w:rsidP="00C04E2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6C073E8" w14:textId="77777777" w:rsidR="00C04E20" w:rsidRPr="00C04E20" w:rsidRDefault="00C04E20" w:rsidP="00C04E2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C04E20" w:rsidRPr="00C04E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77D"/>
    <w:rsid w:val="0074778A"/>
    <w:rsid w:val="00BF077D"/>
    <w:rsid w:val="00C04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8A58F"/>
  <w15:chartTrackingRefBased/>
  <w15:docId w15:val="{AD373589-1B2E-43C4-8117-141FE27DA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Andrews</dc:creator>
  <cp:keywords/>
  <dc:description/>
  <cp:lastModifiedBy>Hannah Andrews</cp:lastModifiedBy>
  <cp:revision>2</cp:revision>
  <dcterms:created xsi:type="dcterms:W3CDTF">2020-04-30T20:57:00Z</dcterms:created>
  <dcterms:modified xsi:type="dcterms:W3CDTF">2020-04-30T20:58:00Z</dcterms:modified>
</cp:coreProperties>
</file>