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000" w:type="dxa"/>
        <w:tblLayout w:type="fixed"/>
        <w:tblLook w:val="0600" w:firstRow="0" w:lastRow="0" w:firstColumn="0" w:lastColumn="0" w:noHBand="1" w:noVBand="1"/>
      </w:tblPr>
      <w:tblGrid>
        <w:gridCol w:w="5500"/>
        <w:gridCol w:w="5500"/>
      </w:tblGrid>
      <w:tr w:rsidR="00A81248" w:rsidRPr="00204237" w14:paraId="07A93809" w14:textId="77777777" w:rsidTr="004F254F">
        <w:trPr>
          <w:trHeight w:val="118"/>
        </w:trPr>
        <w:tc>
          <w:tcPr>
            <w:tcW w:w="5500" w:type="dxa"/>
          </w:tcPr>
          <w:p w14:paraId="3C324289" w14:textId="77777777" w:rsidR="00A81248" w:rsidRPr="00204237" w:rsidRDefault="00A81248" w:rsidP="00A81248">
            <w:pPr>
              <w:pStyle w:val="GraphicAnchor"/>
              <w:rPr>
                <w:sz w:val="8"/>
                <w:szCs w:val="22"/>
              </w:rPr>
            </w:pPr>
          </w:p>
        </w:tc>
        <w:tc>
          <w:tcPr>
            <w:tcW w:w="5500" w:type="dxa"/>
          </w:tcPr>
          <w:p w14:paraId="6F2F6100" w14:textId="77777777" w:rsidR="00A81248" w:rsidRPr="00204237" w:rsidRDefault="00A81248" w:rsidP="00A81248">
            <w:pPr>
              <w:pStyle w:val="GraphicAnchor"/>
              <w:rPr>
                <w:sz w:val="8"/>
                <w:szCs w:val="22"/>
              </w:rPr>
            </w:pPr>
          </w:p>
        </w:tc>
      </w:tr>
      <w:tr w:rsidR="00A81248" w:rsidRPr="00204237" w14:paraId="0F234369" w14:textId="77777777" w:rsidTr="004F254F">
        <w:trPr>
          <w:trHeight w:val="2693"/>
        </w:trPr>
        <w:tc>
          <w:tcPr>
            <w:tcW w:w="5500" w:type="dxa"/>
          </w:tcPr>
          <w:p w14:paraId="01D76EA4" w14:textId="7B47BEC5" w:rsidR="00A81248" w:rsidRPr="00204237" w:rsidRDefault="004F254F" w:rsidP="00C66528">
            <w:pPr>
              <w:pStyle w:val="Heading1"/>
              <w:rPr>
                <w:sz w:val="72"/>
                <w:szCs w:val="28"/>
              </w:rPr>
            </w:pPr>
            <w:r w:rsidRPr="00204237">
              <w:rPr>
                <w:sz w:val="56"/>
                <w:szCs w:val="24"/>
              </w:rPr>
              <w:t>Implement a Scoring Model</w:t>
            </w:r>
          </w:p>
        </w:tc>
        <w:tc>
          <w:tcPr>
            <w:tcW w:w="5500" w:type="dxa"/>
          </w:tcPr>
          <w:p w14:paraId="40BC33FD" w14:textId="77777777" w:rsidR="00A81248" w:rsidRPr="00204237" w:rsidRDefault="00A81248">
            <w:pPr>
              <w:rPr>
                <w:sz w:val="22"/>
                <w:szCs w:val="22"/>
              </w:rPr>
            </w:pPr>
          </w:p>
        </w:tc>
      </w:tr>
      <w:tr w:rsidR="00A81248" w:rsidRPr="00204237" w14:paraId="4BBDF9EA" w14:textId="77777777" w:rsidTr="004F254F">
        <w:trPr>
          <w:trHeight w:val="7982"/>
        </w:trPr>
        <w:tc>
          <w:tcPr>
            <w:tcW w:w="5500" w:type="dxa"/>
          </w:tcPr>
          <w:p w14:paraId="56DDDD19" w14:textId="77777777" w:rsidR="00A81248" w:rsidRPr="00204237" w:rsidRDefault="00A81248">
            <w:pPr>
              <w:rPr>
                <w:sz w:val="22"/>
                <w:szCs w:val="22"/>
              </w:rPr>
            </w:pPr>
            <w:r w:rsidRPr="00204237">
              <w:rPr>
                <w:noProof/>
                <w:sz w:val="22"/>
                <w:szCs w:val="22"/>
                <w:lang w:eastAsia="en-AU"/>
              </w:rPr>
              <mc:AlternateContent>
                <mc:Choice Requires="wpg">
                  <w:drawing>
                    <wp:anchor distT="0" distB="0" distL="114300" distR="114300" simplePos="0" relativeHeight="251659264" behindDoc="1" locked="0" layoutInCell="1" allowOverlap="1" wp14:anchorId="576033C4" wp14:editId="20AEBB66">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FCE47DD" id="Group 1" o:spid="_x0000_s1026" alt="&quot;&quot;"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500" w:type="dxa"/>
          </w:tcPr>
          <w:p w14:paraId="1877ECA3" w14:textId="77777777" w:rsidR="00A81248" w:rsidRPr="00204237" w:rsidRDefault="00A81248">
            <w:pPr>
              <w:rPr>
                <w:sz w:val="22"/>
                <w:szCs w:val="22"/>
              </w:rPr>
            </w:pPr>
          </w:p>
        </w:tc>
      </w:tr>
      <w:tr w:rsidR="00A81248" w:rsidRPr="00204237" w14:paraId="79C8CC1B" w14:textId="77777777" w:rsidTr="004F254F">
        <w:trPr>
          <w:trHeight w:val="1286"/>
        </w:trPr>
        <w:tc>
          <w:tcPr>
            <w:tcW w:w="5500" w:type="dxa"/>
          </w:tcPr>
          <w:p w14:paraId="52295189" w14:textId="77777777" w:rsidR="00A81248" w:rsidRPr="00204237" w:rsidRDefault="00A81248">
            <w:pPr>
              <w:rPr>
                <w:sz w:val="22"/>
                <w:szCs w:val="22"/>
              </w:rPr>
            </w:pPr>
          </w:p>
        </w:tc>
        <w:tc>
          <w:tcPr>
            <w:tcW w:w="5500" w:type="dxa"/>
          </w:tcPr>
          <w:p w14:paraId="1629D235" w14:textId="043A5239" w:rsidR="00A81248" w:rsidRPr="00204237" w:rsidRDefault="004F254F" w:rsidP="00A81248">
            <w:pPr>
              <w:pStyle w:val="Heading2"/>
              <w:rPr>
                <w:sz w:val="40"/>
                <w:szCs w:val="24"/>
              </w:rPr>
            </w:pPr>
            <w:r w:rsidRPr="00204237">
              <w:rPr>
                <w:sz w:val="40"/>
                <w:szCs w:val="24"/>
              </w:rPr>
              <w:t>October 2021</w:t>
            </w:r>
          </w:p>
          <w:p w14:paraId="358BCDEC" w14:textId="57836DDC" w:rsidR="00A81248" w:rsidRPr="00204237" w:rsidRDefault="004F254F" w:rsidP="00C66528">
            <w:pPr>
              <w:pStyle w:val="Heading2"/>
              <w:rPr>
                <w:sz w:val="40"/>
                <w:szCs w:val="24"/>
              </w:rPr>
            </w:pPr>
            <w:r w:rsidRPr="00204237">
              <w:rPr>
                <w:sz w:val="40"/>
                <w:szCs w:val="24"/>
              </w:rPr>
              <w:t>Data Scientist</w:t>
            </w:r>
          </w:p>
          <w:p w14:paraId="5D720222" w14:textId="4F2EDA9A" w:rsidR="004F254F" w:rsidRPr="00204237" w:rsidRDefault="004F254F" w:rsidP="004F254F">
            <w:pPr>
              <w:pStyle w:val="Heading2"/>
              <w:rPr>
                <w:sz w:val="40"/>
                <w:szCs w:val="24"/>
              </w:rPr>
            </w:pPr>
            <w:proofErr w:type="spellStart"/>
            <w:r w:rsidRPr="00204237">
              <w:rPr>
                <w:sz w:val="40"/>
                <w:szCs w:val="24"/>
              </w:rPr>
              <w:t>OpenClassroom</w:t>
            </w:r>
            <w:proofErr w:type="spellEnd"/>
            <w:r w:rsidRPr="00204237">
              <w:rPr>
                <w:sz w:val="40"/>
                <w:szCs w:val="24"/>
              </w:rPr>
              <w:t xml:space="preserve"> Project 7</w:t>
            </w:r>
          </w:p>
        </w:tc>
      </w:tr>
    </w:tbl>
    <w:p w14:paraId="16F5457F" w14:textId="77777777" w:rsidR="00A96BCE" w:rsidRDefault="00A96BCE" w:rsidP="004F254F">
      <w:pPr>
        <w:pStyle w:val="TOCHeading"/>
        <w:rPr>
          <w:sz w:val="36"/>
          <w:szCs w:val="36"/>
        </w:rPr>
      </w:pPr>
    </w:p>
    <w:p w14:paraId="76FE349F" w14:textId="6D3B4C91" w:rsidR="004F254F" w:rsidRPr="00204237" w:rsidRDefault="004F254F" w:rsidP="004F254F">
      <w:pPr>
        <w:pStyle w:val="TOCHeading"/>
        <w:rPr>
          <w:sz w:val="36"/>
          <w:szCs w:val="36"/>
        </w:rPr>
      </w:pPr>
      <w:r w:rsidRPr="00204237">
        <w:rPr>
          <w:sz w:val="36"/>
          <w:szCs w:val="36"/>
        </w:rPr>
        <w:t>TABLE OF CONTENTS</w:t>
      </w:r>
    </w:p>
    <w:p w14:paraId="1135B7AB" w14:textId="77777777" w:rsidR="004F254F" w:rsidRPr="00204237" w:rsidRDefault="004F254F" w:rsidP="004F254F">
      <w:pPr>
        <w:pStyle w:val="Subtitle"/>
        <w:rPr>
          <w:sz w:val="20"/>
          <w:szCs w:val="20"/>
        </w:rPr>
      </w:pPr>
    </w:p>
    <w:p w14:paraId="54D3D0FE" w14:textId="77777777" w:rsidR="004F254F" w:rsidRPr="00204237" w:rsidRDefault="004F254F" w:rsidP="004F254F">
      <w:pPr>
        <w:pStyle w:val="Subtitle"/>
        <w:rPr>
          <w:sz w:val="20"/>
          <w:szCs w:val="20"/>
        </w:rPr>
      </w:pPr>
    </w:p>
    <w:p w14:paraId="5D05911D" w14:textId="77777777" w:rsidR="004F254F" w:rsidRPr="00204237" w:rsidRDefault="004F254F" w:rsidP="004F254F">
      <w:pPr>
        <w:pStyle w:val="Subtitle"/>
        <w:rPr>
          <w:sz w:val="20"/>
          <w:szCs w:val="20"/>
        </w:rPr>
      </w:pPr>
    </w:p>
    <w:p w14:paraId="399CF481" w14:textId="3E10728B" w:rsidR="004F254F" w:rsidRPr="00204237" w:rsidRDefault="004F254F" w:rsidP="004F254F">
      <w:pPr>
        <w:pStyle w:val="TOC1"/>
        <w:rPr>
          <w:sz w:val="20"/>
          <w:szCs w:val="20"/>
        </w:rPr>
      </w:pPr>
      <w:r w:rsidRPr="00204237">
        <w:rPr>
          <w:sz w:val="20"/>
          <w:szCs w:val="20"/>
        </w:rPr>
        <w:t>Introduction</w:t>
      </w:r>
      <w:r w:rsidRPr="00204237">
        <w:rPr>
          <w:sz w:val="20"/>
          <w:szCs w:val="20"/>
        </w:rPr>
        <w:tab/>
      </w:r>
      <w:r w:rsidR="004A7493" w:rsidRPr="00204237">
        <w:rPr>
          <w:sz w:val="20"/>
          <w:szCs w:val="20"/>
        </w:rPr>
        <w:t>3</w:t>
      </w:r>
    </w:p>
    <w:p w14:paraId="635E842D" w14:textId="64BE9B95" w:rsidR="004F254F" w:rsidRPr="00204237" w:rsidRDefault="004F254F" w:rsidP="004F254F">
      <w:pPr>
        <w:pStyle w:val="TOC1"/>
        <w:rPr>
          <w:sz w:val="20"/>
          <w:szCs w:val="20"/>
        </w:rPr>
      </w:pPr>
      <w:r w:rsidRPr="00204237">
        <w:rPr>
          <w:sz w:val="20"/>
          <w:szCs w:val="20"/>
        </w:rPr>
        <w:t>Dataset overview</w:t>
      </w:r>
      <w:r w:rsidRPr="00204237">
        <w:rPr>
          <w:sz w:val="20"/>
          <w:szCs w:val="20"/>
        </w:rPr>
        <w:tab/>
      </w:r>
      <w:r w:rsidR="004A7493" w:rsidRPr="00204237">
        <w:rPr>
          <w:sz w:val="20"/>
          <w:szCs w:val="20"/>
        </w:rPr>
        <w:t>3</w:t>
      </w:r>
    </w:p>
    <w:p w14:paraId="5D48A3D8" w14:textId="2A27E074" w:rsidR="004F254F" w:rsidRPr="00204237" w:rsidRDefault="004F254F" w:rsidP="004F254F">
      <w:pPr>
        <w:pStyle w:val="TOC1"/>
        <w:rPr>
          <w:sz w:val="20"/>
          <w:szCs w:val="20"/>
        </w:rPr>
      </w:pPr>
      <w:r w:rsidRPr="00204237">
        <w:rPr>
          <w:sz w:val="20"/>
          <w:szCs w:val="20"/>
        </w:rPr>
        <w:t>Model</w:t>
      </w:r>
      <w:r w:rsidRPr="00204237">
        <w:rPr>
          <w:sz w:val="20"/>
          <w:szCs w:val="20"/>
        </w:rPr>
        <w:tab/>
      </w:r>
      <w:r w:rsidR="004A7493" w:rsidRPr="00204237">
        <w:rPr>
          <w:sz w:val="20"/>
          <w:szCs w:val="20"/>
        </w:rPr>
        <w:t>4</w:t>
      </w:r>
    </w:p>
    <w:p w14:paraId="35FDF88D" w14:textId="20C4D5C3" w:rsidR="004F254F" w:rsidRPr="00204237" w:rsidRDefault="004F254F" w:rsidP="004F254F">
      <w:pPr>
        <w:pStyle w:val="TOC1"/>
        <w:rPr>
          <w:sz w:val="20"/>
          <w:szCs w:val="20"/>
        </w:rPr>
      </w:pPr>
      <w:r w:rsidRPr="00204237">
        <w:rPr>
          <w:sz w:val="20"/>
          <w:szCs w:val="20"/>
        </w:rPr>
        <w:t>Optimization metrics and cost function</w:t>
      </w:r>
      <w:r w:rsidRPr="00204237">
        <w:rPr>
          <w:sz w:val="20"/>
          <w:szCs w:val="20"/>
        </w:rPr>
        <w:tab/>
        <w:t>5</w:t>
      </w:r>
    </w:p>
    <w:p w14:paraId="6B34F8C2" w14:textId="17CD69D4" w:rsidR="004F254F" w:rsidRPr="00204237" w:rsidRDefault="004F254F" w:rsidP="004F254F">
      <w:pPr>
        <w:pStyle w:val="TOC1"/>
        <w:rPr>
          <w:sz w:val="20"/>
          <w:szCs w:val="20"/>
        </w:rPr>
      </w:pPr>
      <w:r w:rsidRPr="00204237">
        <w:rPr>
          <w:sz w:val="20"/>
          <w:szCs w:val="20"/>
        </w:rPr>
        <w:t>Model interpretability</w:t>
      </w:r>
      <w:r w:rsidRPr="00204237">
        <w:rPr>
          <w:sz w:val="20"/>
          <w:szCs w:val="20"/>
        </w:rPr>
        <w:tab/>
      </w:r>
      <w:r w:rsidR="004A7493" w:rsidRPr="00204237">
        <w:rPr>
          <w:sz w:val="20"/>
          <w:szCs w:val="20"/>
        </w:rPr>
        <w:t>9</w:t>
      </w:r>
    </w:p>
    <w:p w14:paraId="24E162CA" w14:textId="243BC6DF" w:rsidR="004F254F" w:rsidRPr="00204237" w:rsidRDefault="004A7493" w:rsidP="004F254F">
      <w:pPr>
        <w:pStyle w:val="TOC1"/>
        <w:rPr>
          <w:sz w:val="20"/>
          <w:szCs w:val="20"/>
        </w:rPr>
      </w:pPr>
      <w:r w:rsidRPr="00204237">
        <w:rPr>
          <w:sz w:val="20"/>
          <w:szCs w:val="20"/>
        </w:rPr>
        <w:t>Possible optimizations and considerations</w:t>
      </w:r>
      <w:r w:rsidR="004F254F" w:rsidRPr="00204237">
        <w:rPr>
          <w:sz w:val="20"/>
          <w:szCs w:val="20"/>
        </w:rPr>
        <w:tab/>
      </w:r>
      <w:r w:rsidRPr="00204237">
        <w:rPr>
          <w:sz w:val="20"/>
          <w:szCs w:val="20"/>
        </w:rPr>
        <w:t>10</w:t>
      </w:r>
    </w:p>
    <w:p w14:paraId="559314F1" w14:textId="2930BA17" w:rsidR="004F254F" w:rsidRPr="00204237" w:rsidRDefault="004F254F">
      <w:pPr>
        <w:rPr>
          <w:rFonts w:ascii="Segoe UI" w:eastAsiaTheme="majorEastAsia" w:hAnsi="Segoe UI" w:cs="Segoe UI"/>
          <w:caps/>
          <w:noProof/>
          <w:color w:val="0D294E" w:themeColor="accent1" w:themeShade="BF"/>
          <w:sz w:val="36"/>
          <w:szCs w:val="36"/>
        </w:rPr>
      </w:pPr>
      <w:r w:rsidRPr="00204237">
        <w:rPr>
          <w:noProof/>
          <w:sz w:val="22"/>
          <w:szCs w:val="22"/>
        </w:rPr>
        <w:br w:type="page"/>
      </w:r>
    </w:p>
    <w:p w14:paraId="17D784A7" w14:textId="77777777" w:rsidR="004F254F" w:rsidRPr="00204237" w:rsidRDefault="004F254F" w:rsidP="004F254F">
      <w:pPr>
        <w:pStyle w:val="Graphic"/>
        <w:rPr>
          <w:rStyle w:val="GraphicChar"/>
          <w:sz w:val="20"/>
          <w:szCs w:val="20"/>
        </w:rPr>
      </w:pPr>
      <w:r w:rsidRPr="00204237">
        <w:rPr>
          <w:noProof/>
          <w:sz w:val="20"/>
          <w:szCs w:val="20"/>
        </w:rPr>
        <w:lastRenderedPageBreak/>
        <w:drawing>
          <wp:inline distT="0" distB="0" distL="0" distR="0" wp14:anchorId="402AC40A" wp14:editId="43AF98DC">
            <wp:extent cx="5838824" cy="2919412"/>
            <wp:effectExtent l="0" t="0" r="0" b="0"/>
            <wp:docPr id="627437406" name="Picture 627437406" descr="A laptop computer, notebook, mug, pen and plant arranged on a blue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38824" cy="2919412"/>
                    </a:xfrm>
                    <a:prstGeom prst="rect">
                      <a:avLst/>
                    </a:prstGeom>
                  </pic:spPr>
                </pic:pic>
              </a:graphicData>
            </a:graphic>
          </wp:inline>
        </w:drawing>
      </w:r>
    </w:p>
    <w:bookmarkStart w:id="0" w:name="_Toc24564156"/>
    <w:p w14:paraId="4208BBC8" w14:textId="77777777" w:rsidR="004F254F" w:rsidRPr="00204237" w:rsidRDefault="00E3527A" w:rsidP="004F254F">
      <w:pPr>
        <w:pStyle w:val="Heading1"/>
        <w:rPr>
          <w:sz w:val="72"/>
          <w:szCs w:val="28"/>
        </w:rPr>
      </w:pPr>
      <w:sdt>
        <w:sdtPr>
          <w:rPr>
            <w:sz w:val="72"/>
            <w:szCs w:val="28"/>
          </w:rPr>
          <w:id w:val="386619514"/>
          <w:placeholder>
            <w:docPart w:val="358E0918899E4A08BF4281A9CBB55001"/>
          </w:placeholder>
          <w:temporary/>
          <w:showingPlcHdr/>
          <w15:appearance w15:val="hidden"/>
        </w:sdtPr>
        <w:sdtEndPr/>
        <w:sdtContent>
          <w:r w:rsidR="004F254F" w:rsidRPr="00204237">
            <w:rPr>
              <w:sz w:val="52"/>
              <w:szCs w:val="22"/>
            </w:rPr>
            <w:t>Introduction</w:t>
          </w:r>
        </w:sdtContent>
      </w:sdt>
      <w:bookmarkEnd w:id="0"/>
    </w:p>
    <w:p w14:paraId="678AEEDE" w14:textId="17F8347D" w:rsidR="00E83249" w:rsidRPr="00204237" w:rsidRDefault="001D6FFD" w:rsidP="004D280C">
      <w:pPr>
        <w:ind w:firstLine="720"/>
        <w:jc w:val="both"/>
        <w:rPr>
          <w:sz w:val="22"/>
          <w:szCs w:val="22"/>
        </w:rPr>
      </w:pPr>
      <w:r w:rsidRPr="00204237">
        <w:rPr>
          <w:sz w:val="22"/>
          <w:szCs w:val="22"/>
        </w:rPr>
        <w:t xml:space="preserve">For project 7 of my </w:t>
      </w:r>
      <w:hyperlink r:id="rId12" w:anchor="path-tabs" w:history="1">
        <w:r w:rsidRPr="00204237">
          <w:rPr>
            <w:rStyle w:val="Hyperlink"/>
            <w:sz w:val="22"/>
            <w:szCs w:val="22"/>
          </w:rPr>
          <w:t>data scientist degree</w:t>
        </w:r>
      </w:hyperlink>
      <w:r w:rsidRPr="00204237">
        <w:rPr>
          <w:sz w:val="22"/>
          <w:szCs w:val="22"/>
        </w:rPr>
        <w:t xml:space="preserve">, </w:t>
      </w:r>
      <w:r w:rsidR="00E83249" w:rsidRPr="00204237">
        <w:rPr>
          <w:sz w:val="22"/>
          <w:szCs w:val="22"/>
        </w:rPr>
        <w:t>we</w:t>
      </w:r>
      <w:r w:rsidRPr="00204237">
        <w:rPr>
          <w:sz w:val="22"/>
          <w:szCs w:val="22"/>
        </w:rPr>
        <w:t xml:space="preserve"> </w:t>
      </w:r>
      <w:r w:rsidR="00E83249" w:rsidRPr="00204237">
        <w:rPr>
          <w:sz w:val="22"/>
          <w:szCs w:val="22"/>
        </w:rPr>
        <w:t xml:space="preserve">were </w:t>
      </w:r>
      <w:r w:rsidRPr="00204237">
        <w:rPr>
          <w:sz w:val="22"/>
          <w:szCs w:val="22"/>
        </w:rPr>
        <w:t xml:space="preserve">tasked with deploying a machine learning model online. The goal of the model is to predict the probability of a </w:t>
      </w:r>
      <w:r w:rsidR="00B85F78" w:rsidRPr="00204237">
        <w:rPr>
          <w:sz w:val="22"/>
          <w:szCs w:val="22"/>
        </w:rPr>
        <w:t xml:space="preserve">defaulting on their loan </w:t>
      </w:r>
      <w:r w:rsidR="00B85F78" w:rsidRPr="00204237">
        <w:rPr>
          <w:b/>
          <w:bCs/>
          <w:sz w:val="22"/>
          <w:szCs w:val="22"/>
        </w:rPr>
        <w:t xml:space="preserve">with little or no credit history. </w:t>
      </w:r>
      <w:r w:rsidR="00E83249" w:rsidRPr="00204237">
        <w:rPr>
          <w:sz w:val="22"/>
          <w:szCs w:val="22"/>
        </w:rPr>
        <w:t xml:space="preserve">With the model, we must also provide an interactive dashboard to help the customer relationship managers interpret the model decision. </w:t>
      </w:r>
    </w:p>
    <w:p w14:paraId="4887E807" w14:textId="77777777" w:rsidR="0056298A" w:rsidRPr="00204237" w:rsidRDefault="0056298A">
      <w:pPr>
        <w:rPr>
          <w:sz w:val="22"/>
          <w:szCs w:val="22"/>
        </w:rPr>
      </w:pPr>
    </w:p>
    <w:p w14:paraId="66A7F9D1" w14:textId="77777777" w:rsidR="0056298A" w:rsidRPr="00204237" w:rsidRDefault="0056298A" w:rsidP="0056298A">
      <w:pPr>
        <w:pStyle w:val="Heading1"/>
        <w:rPr>
          <w:sz w:val="44"/>
          <w:szCs w:val="18"/>
        </w:rPr>
      </w:pPr>
      <w:r w:rsidRPr="00204237">
        <w:rPr>
          <w:sz w:val="52"/>
          <w:szCs w:val="22"/>
        </w:rPr>
        <w:t>Dataset overview</w:t>
      </w:r>
      <w:r w:rsidRPr="00204237">
        <w:rPr>
          <w:sz w:val="44"/>
          <w:szCs w:val="18"/>
        </w:rPr>
        <w:t xml:space="preserve"> </w:t>
      </w:r>
    </w:p>
    <w:p w14:paraId="4446FCE7" w14:textId="0DE9CF2F" w:rsidR="0056298A" w:rsidRPr="00204237" w:rsidRDefault="0056298A" w:rsidP="004D280C">
      <w:pPr>
        <w:ind w:firstLine="720"/>
        <w:jc w:val="both"/>
        <w:rPr>
          <w:sz w:val="22"/>
          <w:szCs w:val="22"/>
        </w:rPr>
      </w:pPr>
      <w:r w:rsidRPr="00204237">
        <w:rPr>
          <w:sz w:val="22"/>
          <w:szCs w:val="22"/>
        </w:rPr>
        <w:t xml:space="preserve">The data is from this </w:t>
      </w:r>
      <w:hyperlink r:id="rId13" w:history="1">
        <w:r w:rsidRPr="00204237">
          <w:rPr>
            <w:rStyle w:val="Hyperlink"/>
            <w:sz w:val="22"/>
            <w:szCs w:val="22"/>
          </w:rPr>
          <w:t>Kaggle competition</w:t>
        </w:r>
      </w:hyperlink>
      <w:r w:rsidRPr="00204237">
        <w:rPr>
          <w:sz w:val="22"/>
          <w:szCs w:val="22"/>
        </w:rPr>
        <w:t xml:space="preserve">. The organisation hosting this competition </w:t>
      </w:r>
      <w:hyperlink r:id="rId14" w:history="1">
        <w:r w:rsidRPr="00204237">
          <w:rPr>
            <w:sz w:val="22"/>
            <w:szCs w:val="22"/>
          </w:rPr>
          <w:t>Home Credit Group</w:t>
        </w:r>
      </w:hyperlink>
      <w:r w:rsidRPr="00204237">
        <w:rPr>
          <w:sz w:val="22"/>
          <w:szCs w:val="22"/>
        </w:rPr>
        <w:t xml:space="preserve">  an international consumer finance provider operating mostly in Asia. </w:t>
      </w:r>
      <w:r w:rsidR="00842163" w:rsidRPr="00204237">
        <w:rPr>
          <w:sz w:val="22"/>
          <w:szCs w:val="22"/>
        </w:rPr>
        <w:t>The majority of the contract types in the data</w:t>
      </w:r>
      <w:r w:rsidRPr="00204237">
        <w:rPr>
          <w:sz w:val="22"/>
          <w:szCs w:val="22"/>
        </w:rPr>
        <w:t xml:space="preserve"> was for </w:t>
      </w:r>
      <w:hyperlink r:id="rId15" w:history="1">
        <w:r w:rsidRPr="00204237">
          <w:rPr>
            <w:rStyle w:val="Hyperlink"/>
            <w:i/>
            <w:iCs/>
            <w:sz w:val="22"/>
            <w:szCs w:val="22"/>
          </w:rPr>
          <w:t>Cash loans</w:t>
        </w:r>
      </w:hyperlink>
      <w:r w:rsidRPr="00204237">
        <w:rPr>
          <w:sz w:val="22"/>
          <w:szCs w:val="22"/>
        </w:rPr>
        <w:t xml:space="preserve">. </w:t>
      </w:r>
    </w:p>
    <w:p w14:paraId="64E39318" w14:textId="77777777" w:rsidR="00257B46" w:rsidRPr="00204237" w:rsidRDefault="00257B46" w:rsidP="00257B46">
      <w:pPr>
        <w:rPr>
          <w:sz w:val="22"/>
          <w:szCs w:val="22"/>
        </w:rPr>
      </w:pPr>
    </w:p>
    <w:p w14:paraId="067535BA" w14:textId="35861688" w:rsidR="00257B46" w:rsidRPr="00204237" w:rsidRDefault="00257B46" w:rsidP="00842163">
      <w:pPr>
        <w:pStyle w:val="Style2"/>
        <w:spacing w:before="120"/>
        <w:jc w:val="center"/>
        <w:outlineLvl w:val="6"/>
        <w:rPr>
          <w:sz w:val="22"/>
          <w:szCs w:val="20"/>
        </w:rPr>
      </w:pPr>
      <w:r w:rsidRPr="00204237">
        <w:rPr>
          <w:sz w:val="22"/>
          <w:szCs w:val="20"/>
        </w:rPr>
        <w:t>“</w:t>
      </w:r>
      <w:r w:rsidR="0056298A" w:rsidRPr="00204237">
        <w:rPr>
          <w:sz w:val="22"/>
          <w:szCs w:val="20"/>
        </w:rPr>
        <w:t>Cash loans, which include multi-purpose financing, are typically not conditional on the purchase of specific goods or services from a specific retailer. They can ordinarily be used for any purpose (subject to local regulatory requirements) including, among other things, the purchase of home appliances, travel, home renovation, education, wedding expenses and medical expenses</w:t>
      </w:r>
      <w:r w:rsidRPr="00204237">
        <w:rPr>
          <w:sz w:val="22"/>
          <w:szCs w:val="20"/>
        </w:rPr>
        <w:t>.”</w:t>
      </w:r>
    </w:p>
    <w:p w14:paraId="0EDCDB06" w14:textId="25F00A48" w:rsidR="00842163" w:rsidRPr="00204237" w:rsidRDefault="0056298A" w:rsidP="006F14A4">
      <w:pPr>
        <w:rPr>
          <w:sz w:val="22"/>
          <w:szCs w:val="22"/>
        </w:rPr>
      </w:pPr>
      <w:r w:rsidRPr="00204237">
        <w:rPr>
          <w:sz w:val="22"/>
          <w:szCs w:val="22"/>
        </w:rPr>
        <w:t xml:space="preserve">The dataset </w:t>
      </w:r>
      <w:r w:rsidRPr="00204237">
        <w:rPr>
          <w:i/>
          <w:iCs/>
          <w:sz w:val="22"/>
          <w:szCs w:val="22"/>
        </w:rPr>
        <w:t>instalments payments</w:t>
      </w:r>
      <w:r w:rsidRPr="00204237">
        <w:rPr>
          <w:sz w:val="22"/>
          <w:szCs w:val="22"/>
        </w:rPr>
        <w:t xml:space="preserve"> seemed to suggest that these loans could have up to 50% interest rate. </w:t>
      </w:r>
    </w:p>
    <w:p w14:paraId="04C736A4" w14:textId="77777777" w:rsidR="00842163" w:rsidRPr="00204237" w:rsidRDefault="00842163">
      <w:pPr>
        <w:rPr>
          <w:sz w:val="22"/>
          <w:szCs w:val="22"/>
        </w:rPr>
      </w:pPr>
      <w:r w:rsidRPr="00204237">
        <w:rPr>
          <w:sz w:val="22"/>
          <w:szCs w:val="22"/>
        </w:rPr>
        <w:br w:type="page"/>
      </w:r>
    </w:p>
    <w:p w14:paraId="1AF8DD7C" w14:textId="79E31963" w:rsidR="00842163" w:rsidRPr="00204237" w:rsidRDefault="00ED2C9F" w:rsidP="00842163">
      <w:pPr>
        <w:pStyle w:val="Heading1"/>
        <w:rPr>
          <w:sz w:val="52"/>
          <w:szCs w:val="22"/>
        </w:rPr>
      </w:pPr>
      <w:r w:rsidRPr="00204237">
        <w:rPr>
          <w:noProof/>
          <w:sz w:val="72"/>
          <w:szCs w:val="28"/>
        </w:rPr>
        <w:lastRenderedPageBreak/>
        <w:drawing>
          <wp:inline distT="0" distB="0" distL="0" distR="0" wp14:anchorId="1851E523" wp14:editId="18D03CD2">
            <wp:extent cx="656272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62725" cy="1581150"/>
                    </a:xfrm>
                    <a:prstGeom prst="rect">
                      <a:avLst/>
                    </a:prstGeom>
                  </pic:spPr>
                </pic:pic>
              </a:graphicData>
            </a:graphic>
          </wp:inline>
        </w:drawing>
      </w:r>
      <w:r w:rsidR="00842163" w:rsidRPr="00204237">
        <w:rPr>
          <w:sz w:val="52"/>
          <w:szCs w:val="22"/>
        </w:rPr>
        <w:t>Model</w:t>
      </w:r>
    </w:p>
    <w:p w14:paraId="2B21DB05" w14:textId="6E390793" w:rsidR="00ED2C9F" w:rsidRPr="00204237" w:rsidRDefault="00ED2C9F" w:rsidP="004D280C">
      <w:pPr>
        <w:ind w:firstLine="720"/>
        <w:jc w:val="both"/>
        <w:rPr>
          <w:sz w:val="22"/>
          <w:szCs w:val="22"/>
        </w:rPr>
      </w:pPr>
      <w:r w:rsidRPr="00204237">
        <w:rPr>
          <w:sz w:val="22"/>
          <w:szCs w:val="22"/>
        </w:rPr>
        <w:t xml:space="preserve">We were asked to select a Kaggle kernel to focus on the model interpretability, </w:t>
      </w:r>
      <w:r w:rsidR="00B11CF8" w:rsidRPr="00204237">
        <w:rPr>
          <w:sz w:val="22"/>
          <w:szCs w:val="22"/>
        </w:rPr>
        <w:t>optimization</w:t>
      </w:r>
      <w:r w:rsidRPr="00204237">
        <w:rPr>
          <w:sz w:val="22"/>
          <w:szCs w:val="22"/>
        </w:rPr>
        <w:t xml:space="preserve"> and comprehension. I selected </w:t>
      </w:r>
      <w:hyperlink r:id="rId17" w:history="1">
        <w:r w:rsidRPr="00204237">
          <w:rPr>
            <w:rStyle w:val="Hyperlink"/>
            <w:sz w:val="22"/>
            <w:szCs w:val="22"/>
          </w:rPr>
          <w:t xml:space="preserve">this </w:t>
        </w:r>
        <w:hyperlink r:id="rId18" w:history="1">
          <w:r w:rsidRPr="00204237">
            <w:rPr>
              <w:rStyle w:val="Hyperlink"/>
              <w:sz w:val="22"/>
              <w:szCs w:val="22"/>
            </w:rPr>
            <w:t>one</w:t>
          </w:r>
        </w:hyperlink>
      </w:hyperlink>
      <w:r w:rsidRPr="00204237">
        <w:rPr>
          <w:sz w:val="22"/>
          <w:szCs w:val="22"/>
        </w:rPr>
        <w:t xml:space="preserve"> and modified it. It uses </w:t>
      </w:r>
      <w:proofErr w:type="spellStart"/>
      <w:r w:rsidRPr="00204237">
        <w:rPr>
          <w:sz w:val="22"/>
          <w:szCs w:val="22"/>
        </w:rPr>
        <w:t>LGBMClassifier</w:t>
      </w:r>
      <w:proofErr w:type="spellEnd"/>
      <w:r w:rsidRPr="00204237">
        <w:rPr>
          <w:sz w:val="22"/>
          <w:szCs w:val="22"/>
        </w:rPr>
        <w:t xml:space="preserve"> “a fast, distributed, high performance gradient boosting framework based on decision tree algorithms”. It had good ranking, was well written, which made the modifying process easier. </w:t>
      </w:r>
    </w:p>
    <w:p w14:paraId="5AD55CCD" w14:textId="77777777" w:rsidR="00ED2C9F" w:rsidRPr="00204237" w:rsidRDefault="00ED2C9F" w:rsidP="004D280C">
      <w:pPr>
        <w:jc w:val="both"/>
        <w:rPr>
          <w:sz w:val="22"/>
          <w:szCs w:val="22"/>
        </w:rPr>
      </w:pPr>
    </w:p>
    <w:p w14:paraId="3241E709" w14:textId="2757A16F" w:rsidR="00ED2C9F" w:rsidRPr="00204237" w:rsidRDefault="00ED2C9F" w:rsidP="004D280C">
      <w:pPr>
        <w:ind w:firstLine="720"/>
        <w:jc w:val="both"/>
        <w:rPr>
          <w:sz w:val="22"/>
          <w:szCs w:val="22"/>
        </w:rPr>
      </w:pPr>
      <w:r w:rsidRPr="00204237">
        <w:rPr>
          <w:sz w:val="22"/>
          <w:szCs w:val="22"/>
        </w:rPr>
        <w:t>The notebook uses every dataset to do a substantial work of features engineering, creating min, max, mean columns as well as ratio when relevant. I did minimal modification to the original notebook.</w:t>
      </w:r>
    </w:p>
    <w:p w14:paraId="67D8E1B6" w14:textId="77777777" w:rsidR="00ED2C9F" w:rsidRPr="00204237" w:rsidRDefault="00ED2C9F" w:rsidP="004D280C">
      <w:pPr>
        <w:ind w:firstLine="720"/>
        <w:jc w:val="both"/>
        <w:rPr>
          <w:sz w:val="22"/>
          <w:szCs w:val="22"/>
        </w:rPr>
      </w:pPr>
    </w:p>
    <w:p w14:paraId="2549181E" w14:textId="77777777" w:rsidR="00ED2C9F" w:rsidRPr="00204237" w:rsidRDefault="00ED2C9F" w:rsidP="004D280C">
      <w:pPr>
        <w:ind w:firstLine="720"/>
        <w:jc w:val="both"/>
        <w:rPr>
          <w:sz w:val="22"/>
          <w:szCs w:val="22"/>
        </w:rPr>
      </w:pPr>
      <w:r w:rsidRPr="00204237">
        <w:rPr>
          <w:sz w:val="22"/>
          <w:szCs w:val="22"/>
        </w:rPr>
        <w:t xml:space="preserve">Created a variable where I could select a percentage of the original dataset. It separates the customers based on the amount of credit they requested and uses one of the groups. I wanted to reduce the amount of data because of hardware constraints and this seemed preferable to choosing randomly. If performance were increased, having 4-5 models would not be operationally difficult to implement. This does assume that the currency of the Credit is uniform across all the data, which we have no guarantees. </w:t>
      </w:r>
    </w:p>
    <w:p w14:paraId="002EF432" w14:textId="77777777" w:rsidR="00ED2C9F" w:rsidRPr="00204237" w:rsidRDefault="00ED2C9F" w:rsidP="004D280C">
      <w:pPr>
        <w:jc w:val="both"/>
        <w:rPr>
          <w:sz w:val="22"/>
          <w:szCs w:val="22"/>
        </w:rPr>
      </w:pPr>
    </w:p>
    <w:p w14:paraId="245AC59B" w14:textId="77777777" w:rsidR="00ED2C9F" w:rsidRPr="00204237" w:rsidRDefault="00ED2C9F" w:rsidP="004D280C">
      <w:pPr>
        <w:jc w:val="both"/>
        <w:rPr>
          <w:sz w:val="22"/>
          <w:szCs w:val="22"/>
        </w:rPr>
      </w:pPr>
      <w:r w:rsidRPr="00204237">
        <w:rPr>
          <w:sz w:val="22"/>
          <w:szCs w:val="22"/>
        </w:rPr>
        <w:t xml:space="preserve">The LGBM model then fitted with a standard </w:t>
      </w:r>
      <w:hyperlink r:id="rId19" w:history="1">
        <w:proofErr w:type="spellStart"/>
        <w:r w:rsidRPr="00204237">
          <w:rPr>
            <w:rStyle w:val="Hyperlink"/>
            <w:sz w:val="22"/>
            <w:szCs w:val="22"/>
          </w:rPr>
          <w:t>StratifiedKFold</w:t>
        </w:r>
        <w:proofErr w:type="spellEnd"/>
      </w:hyperlink>
    </w:p>
    <w:p w14:paraId="495BA1ED" w14:textId="77777777" w:rsidR="00ED2C9F" w:rsidRPr="00204237" w:rsidRDefault="00ED2C9F" w:rsidP="004D280C">
      <w:pPr>
        <w:jc w:val="both"/>
        <w:rPr>
          <w:sz w:val="22"/>
          <w:szCs w:val="22"/>
        </w:rPr>
      </w:pPr>
      <w:r w:rsidRPr="00204237">
        <w:rPr>
          <w:noProof/>
          <w:sz w:val="22"/>
          <w:szCs w:val="22"/>
        </w:rPr>
        <w:drawing>
          <wp:inline distT="0" distB="0" distL="0" distR="0" wp14:anchorId="6B4D17A1" wp14:editId="079066CA">
            <wp:extent cx="4781550" cy="29149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3191" cy="2934287"/>
                    </a:xfrm>
                    <a:prstGeom prst="rect">
                      <a:avLst/>
                    </a:prstGeom>
                  </pic:spPr>
                </pic:pic>
              </a:graphicData>
            </a:graphic>
          </wp:inline>
        </w:drawing>
      </w:r>
    </w:p>
    <w:p w14:paraId="5B5FE86C" w14:textId="786B0804" w:rsidR="004D280C" w:rsidRPr="00204237" w:rsidRDefault="00ED2C9F" w:rsidP="004D280C">
      <w:pPr>
        <w:ind w:firstLine="720"/>
        <w:jc w:val="both"/>
        <w:rPr>
          <w:sz w:val="22"/>
          <w:szCs w:val="22"/>
        </w:rPr>
      </w:pPr>
      <w:r w:rsidRPr="00204237">
        <w:rPr>
          <w:sz w:val="22"/>
          <w:szCs w:val="22"/>
        </w:rPr>
        <w:t xml:space="preserve">I did not find it pertinent to change the hyper parameters. There is a noticeable imbalance in our classes to predict. Only ~8 % </w:t>
      </w:r>
      <w:r w:rsidRPr="00204237">
        <w:rPr>
          <w:i/>
          <w:iCs/>
          <w:sz w:val="22"/>
          <w:szCs w:val="22"/>
        </w:rPr>
        <w:t xml:space="preserve">defaulting </w:t>
      </w:r>
      <w:r w:rsidRPr="00204237">
        <w:rPr>
          <w:sz w:val="22"/>
          <w:szCs w:val="22"/>
        </w:rPr>
        <w:t>customers. I did some testing with some resampling techniques, but it did not have a noticeable impact on model performance.</w:t>
      </w:r>
    </w:p>
    <w:p w14:paraId="3D1F6E53" w14:textId="77777777" w:rsidR="004D280C" w:rsidRPr="00204237" w:rsidRDefault="004D280C" w:rsidP="004D280C">
      <w:pPr>
        <w:jc w:val="both"/>
        <w:rPr>
          <w:sz w:val="22"/>
          <w:szCs w:val="22"/>
        </w:rPr>
      </w:pPr>
      <w:r w:rsidRPr="00204237">
        <w:rPr>
          <w:sz w:val="22"/>
          <w:szCs w:val="22"/>
        </w:rPr>
        <w:br w:type="page"/>
      </w:r>
    </w:p>
    <w:p w14:paraId="3737147D" w14:textId="52BA70EB" w:rsidR="00F6104F" w:rsidRDefault="00ED2C9F" w:rsidP="007506B5">
      <w:pPr>
        <w:ind w:firstLine="720"/>
        <w:jc w:val="both"/>
        <w:rPr>
          <w:sz w:val="22"/>
          <w:szCs w:val="22"/>
        </w:rPr>
      </w:pPr>
      <w:r w:rsidRPr="00204237">
        <w:rPr>
          <w:sz w:val="22"/>
          <w:szCs w:val="22"/>
        </w:rPr>
        <w:lastRenderedPageBreak/>
        <w:t xml:space="preserve">To increase the performance and interpretability of our model, I then reduced from the initial 592 features to 63. I used a very rudimentary process involving looking at the LGBM </w:t>
      </w:r>
      <w:r w:rsidRPr="00204237">
        <w:rPr>
          <w:i/>
          <w:iCs/>
          <w:sz w:val="22"/>
          <w:szCs w:val="22"/>
        </w:rPr>
        <w:t>feature importance</w:t>
      </w:r>
      <w:r w:rsidRPr="00204237">
        <w:rPr>
          <w:sz w:val="22"/>
          <w:szCs w:val="22"/>
        </w:rPr>
        <w:t xml:space="preserve"> attribute. A more robust method would have been using RFE (“Recursive Feature Elimination”), but I maintained very similar scores on the evaluation metric of the model</w:t>
      </w:r>
      <w:r w:rsidR="007506B5">
        <w:rPr>
          <w:sz w:val="22"/>
          <w:szCs w:val="22"/>
        </w:rPr>
        <w:t xml:space="preserve">. </w:t>
      </w:r>
    </w:p>
    <w:p w14:paraId="558ABEA9" w14:textId="77777777" w:rsidR="007506B5" w:rsidRPr="00204237" w:rsidRDefault="007506B5" w:rsidP="007506B5">
      <w:pPr>
        <w:ind w:firstLine="720"/>
        <w:jc w:val="both"/>
        <w:rPr>
          <w:sz w:val="20"/>
          <w:szCs w:val="20"/>
        </w:rPr>
      </w:pPr>
    </w:p>
    <w:p w14:paraId="3FAFF98A" w14:textId="1C80668B" w:rsidR="00F6104F" w:rsidRPr="00204237" w:rsidRDefault="00F6104F" w:rsidP="00F6104F">
      <w:pPr>
        <w:pStyle w:val="Heading1"/>
        <w:rPr>
          <w:sz w:val="44"/>
          <w:szCs w:val="18"/>
        </w:rPr>
      </w:pPr>
      <w:r w:rsidRPr="00204237">
        <w:rPr>
          <w:sz w:val="44"/>
          <w:szCs w:val="18"/>
        </w:rPr>
        <w:t>Optimization metrics and cost function</w:t>
      </w:r>
    </w:p>
    <w:p w14:paraId="2057E0E7" w14:textId="77777777" w:rsidR="004F254F" w:rsidRPr="00204237" w:rsidRDefault="004F254F" w:rsidP="004F254F">
      <w:pPr>
        <w:rPr>
          <w:sz w:val="22"/>
          <w:szCs w:val="22"/>
        </w:rPr>
      </w:pPr>
    </w:p>
    <w:p w14:paraId="579D546A" w14:textId="5B537C7F" w:rsidR="00F6104F" w:rsidRPr="00204237" w:rsidRDefault="00F6104F" w:rsidP="003E00B0">
      <w:pPr>
        <w:ind w:firstLine="720"/>
        <w:jc w:val="both"/>
        <w:rPr>
          <w:sz w:val="22"/>
          <w:szCs w:val="22"/>
        </w:rPr>
      </w:pPr>
      <w:r w:rsidRPr="00204237">
        <w:rPr>
          <w:sz w:val="22"/>
          <w:szCs w:val="22"/>
        </w:rPr>
        <w:t>As stated above, we are in an imbalanced binary classification problem, so special care needs to be taken when evaluating the performance of our model. A typical accuracy test with a model predicting every instance in the majority class would have an excellent accuracy score. The classic approach and the metric used to score the Kaggle competition would be to use the “</w:t>
      </w:r>
      <w:hyperlink r:id="rId21" w:history="1">
        <w:r w:rsidRPr="00204237">
          <w:rPr>
            <w:rStyle w:val="Hyperlink"/>
            <w:sz w:val="22"/>
            <w:szCs w:val="22"/>
          </w:rPr>
          <w:t>Area under the curve</w:t>
        </w:r>
      </w:hyperlink>
      <w:r w:rsidR="0083597A" w:rsidRPr="00204237">
        <w:rPr>
          <w:rStyle w:val="Hyperlink"/>
          <w:sz w:val="22"/>
          <w:szCs w:val="22"/>
        </w:rPr>
        <w:t>”</w:t>
      </w:r>
      <w:r w:rsidRPr="00204237">
        <w:rPr>
          <w:sz w:val="22"/>
          <w:szCs w:val="22"/>
        </w:rPr>
        <w:t xml:space="preserve"> between the predicted probability and the observed target.” It’s standard in this type of problem, every customer that defaults on their loan is much more impactful than a customer who repays their loan.</w:t>
      </w:r>
    </w:p>
    <w:p w14:paraId="34A499B6" w14:textId="77777777" w:rsidR="00F6104F" w:rsidRPr="00204237" w:rsidRDefault="00F6104F" w:rsidP="00F6104F">
      <w:pPr>
        <w:ind w:firstLine="720"/>
        <w:rPr>
          <w:sz w:val="22"/>
          <w:szCs w:val="22"/>
        </w:rPr>
      </w:pPr>
    </w:p>
    <w:tbl>
      <w:tblPr>
        <w:tblW w:w="5080" w:type="dxa"/>
        <w:tblCellMar>
          <w:left w:w="0" w:type="dxa"/>
          <w:right w:w="0" w:type="dxa"/>
        </w:tblCellMar>
        <w:tblLook w:val="04A0" w:firstRow="1" w:lastRow="0" w:firstColumn="1" w:lastColumn="0" w:noHBand="0" w:noVBand="1"/>
      </w:tblPr>
      <w:tblGrid>
        <w:gridCol w:w="1240"/>
        <w:gridCol w:w="1240"/>
        <w:gridCol w:w="1300"/>
        <w:gridCol w:w="1300"/>
      </w:tblGrid>
      <w:tr w:rsidR="00F6104F" w:rsidRPr="00204237" w14:paraId="63B93007" w14:textId="77777777" w:rsidTr="00F32F40">
        <w:trPr>
          <w:trHeight w:val="300"/>
        </w:trPr>
        <w:tc>
          <w:tcPr>
            <w:tcW w:w="1240" w:type="dxa"/>
            <w:tcBorders>
              <w:top w:val="nil"/>
              <w:left w:val="nil"/>
              <w:bottom w:val="nil"/>
              <w:right w:val="nil"/>
            </w:tcBorders>
            <w:shd w:val="clear" w:color="auto" w:fill="auto"/>
            <w:noWrap/>
            <w:tcMar>
              <w:top w:w="15" w:type="dxa"/>
              <w:left w:w="15" w:type="dxa"/>
              <w:bottom w:w="0" w:type="dxa"/>
              <w:right w:w="15" w:type="dxa"/>
            </w:tcMar>
            <w:vAlign w:val="bottom"/>
            <w:hideMark/>
          </w:tcPr>
          <w:p w14:paraId="7C9A6D46" w14:textId="77777777" w:rsidR="00F6104F" w:rsidRPr="00204237" w:rsidRDefault="00F6104F" w:rsidP="00F32F40">
            <w:pPr>
              <w:rPr>
                <w:sz w:val="22"/>
                <w:szCs w:val="22"/>
              </w:rPr>
            </w:pPr>
          </w:p>
        </w:tc>
        <w:tc>
          <w:tcPr>
            <w:tcW w:w="1240" w:type="dxa"/>
            <w:tcBorders>
              <w:top w:val="nil"/>
              <w:left w:val="nil"/>
              <w:bottom w:val="nil"/>
              <w:right w:val="nil"/>
            </w:tcBorders>
            <w:shd w:val="clear" w:color="auto" w:fill="auto"/>
            <w:noWrap/>
            <w:tcMar>
              <w:top w:w="15" w:type="dxa"/>
              <w:left w:w="15" w:type="dxa"/>
              <w:bottom w:w="0" w:type="dxa"/>
              <w:right w:w="15" w:type="dxa"/>
            </w:tcMar>
            <w:vAlign w:val="bottom"/>
            <w:hideMark/>
          </w:tcPr>
          <w:p w14:paraId="4B5F1116" w14:textId="77777777" w:rsidR="00F6104F" w:rsidRPr="00204237" w:rsidRDefault="00F6104F" w:rsidP="00F32F40">
            <w:pPr>
              <w:rPr>
                <w:sz w:val="18"/>
                <w:szCs w:val="18"/>
              </w:rPr>
            </w:pPr>
          </w:p>
        </w:tc>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1F602C" w14:textId="77777777" w:rsidR="00F6104F" w:rsidRPr="00204237" w:rsidRDefault="00F6104F" w:rsidP="00F32F40">
            <w:pPr>
              <w:jc w:val="center"/>
              <w:rPr>
                <w:rFonts w:cs="Calibri"/>
                <w:b/>
                <w:bCs/>
                <w:color w:val="000000"/>
                <w:sz w:val="22"/>
                <w:szCs w:val="22"/>
              </w:rPr>
            </w:pPr>
            <w:r w:rsidRPr="00204237">
              <w:rPr>
                <w:rFonts w:cs="Calibri"/>
                <w:b/>
                <w:bCs/>
                <w:color w:val="000000"/>
                <w:sz w:val="22"/>
                <w:szCs w:val="22"/>
              </w:rPr>
              <w:t>True Labels</w:t>
            </w:r>
          </w:p>
        </w:tc>
      </w:tr>
      <w:tr w:rsidR="00F6104F" w:rsidRPr="00204237" w14:paraId="6C45CA8A" w14:textId="77777777" w:rsidTr="00F32F40">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7477A6" w14:textId="77777777" w:rsidR="00F6104F" w:rsidRPr="00204237" w:rsidRDefault="00F6104F" w:rsidP="00F32F40">
            <w:pPr>
              <w:jc w:val="center"/>
              <w:rPr>
                <w:rFonts w:cs="Calibri"/>
                <w:b/>
                <w:bCs/>
                <w:color w:val="000000"/>
                <w:sz w:val="22"/>
                <w:szCs w:val="22"/>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1F05DA" w14:textId="77777777" w:rsidR="00F6104F" w:rsidRPr="00204237" w:rsidRDefault="00F6104F" w:rsidP="00F32F40">
            <w:pPr>
              <w:rPr>
                <w:sz w:val="18"/>
                <w:szCs w:val="18"/>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306147" w14:textId="77777777" w:rsidR="00F6104F" w:rsidRPr="00204237" w:rsidRDefault="00F6104F" w:rsidP="00F32F40">
            <w:pPr>
              <w:jc w:val="center"/>
              <w:rPr>
                <w:rFonts w:cs="Calibri"/>
                <w:color w:val="000000"/>
                <w:sz w:val="22"/>
                <w:szCs w:val="22"/>
              </w:rPr>
            </w:pPr>
            <w:r w:rsidRPr="00204237">
              <w:rPr>
                <w:rFonts w:cs="Calibri"/>
                <w:color w:val="000000"/>
                <w:sz w:val="22"/>
                <w:szCs w:val="22"/>
              </w:rPr>
              <w:t>Repaid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10958B" w14:textId="77777777" w:rsidR="00F6104F" w:rsidRPr="00204237" w:rsidRDefault="00F6104F" w:rsidP="00F32F40">
            <w:pPr>
              <w:jc w:val="center"/>
              <w:rPr>
                <w:rFonts w:cs="Calibri"/>
                <w:color w:val="000000"/>
                <w:sz w:val="22"/>
                <w:szCs w:val="22"/>
              </w:rPr>
            </w:pPr>
            <w:r w:rsidRPr="00204237">
              <w:rPr>
                <w:rFonts w:cs="Calibri"/>
                <w:color w:val="000000"/>
                <w:sz w:val="22"/>
                <w:szCs w:val="22"/>
              </w:rPr>
              <w:t>Defaulted</w:t>
            </w:r>
          </w:p>
        </w:tc>
      </w:tr>
      <w:tr w:rsidR="00F6104F" w:rsidRPr="00204237" w14:paraId="0DBBF605" w14:textId="77777777" w:rsidTr="00F32F40">
        <w:trPr>
          <w:trHeight w:val="300"/>
        </w:trPr>
        <w:tc>
          <w:tcPr>
            <w:tcW w:w="1240"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C77F031" w14:textId="77777777" w:rsidR="00F6104F" w:rsidRPr="00204237" w:rsidRDefault="00F6104F" w:rsidP="00F32F40">
            <w:pPr>
              <w:jc w:val="center"/>
              <w:rPr>
                <w:rFonts w:cs="Calibri"/>
                <w:b/>
                <w:bCs/>
                <w:color w:val="000000"/>
                <w:sz w:val="22"/>
                <w:szCs w:val="22"/>
              </w:rPr>
            </w:pPr>
            <w:r w:rsidRPr="00204237">
              <w:rPr>
                <w:rFonts w:cs="Calibri"/>
                <w:b/>
                <w:bCs/>
                <w:color w:val="000000"/>
                <w:sz w:val="22"/>
                <w:szCs w:val="22"/>
              </w:rPr>
              <w:t>Model Prediction</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30465C8C" w14:textId="77777777" w:rsidR="00F6104F" w:rsidRPr="00204237" w:rsidRDefault="00F6104F" w:rsidP="00F32F40">
            <w:pPr>
              <w:jc w:val="center"/>
              <w:rPr>
                <w:rFonts w:cs="Calibri"/>
                <w:color w:val="000000"/>
                <w:sz w:val="22"/>
                <w:szCs w:val="22"/>
              </w:rPr>
            </w:pPr>
            <w:r w:rsidRPr="00204237">
              <w:rPr>
                <w:rFonts w:cs="Calibri"/>
                <w:color w:val="000000"/>
                <w:sz w:val="22"/>
                <w:szCs w:val="22"/>
              </w:rPr>
              <w:t>Will Repay</w:t>
            </w:r>
          </w:p>
        </w:tc>
        <w:tc>
          <w:tcPr>
            <w:tcW w:w="130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6592B0C" w14:textId="77777777" w:rsidR="00F6104F" w:rsidRPr="00204237" w:rsidRDefault="00F6104F" w:rsidP="00F32F40">
            <w:pPr>
              <w:jc w:val="center"/>
              <w:rPr>
                <w:rFonts w:cs="Calibri"/>
                <w:b/>
                <w:bCs/>
                <w:color w:val="000000"/>
                <w:sz w:val="22"/>
                <w:szCs w:val="22"/>
              </w:rPr>
            </w:pPr>
            <w:r w:rsidRPr="00204237">
              <w:rPr>
                <w:rFonts w:cs="Calibri"/>
                <w:b/>
                <w:bCs/>
                <w:color w:val="000000"/>
                <w:sz w:val="22"/>
                <w:szCs w:val="22"/>
              </w:rPr>
              <w:t>True Repaid</w:t>
            </w:r>
          </w:p>
        </w:tc>
        <w:tc>
          <w:tcPr>
            <w:tcW w:w="13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D52A12" w14:textId="77777777" w:rsidR="00F6104F" w:rsidRPr="00204237" w:rsidRDefault="00F6104F" w:rsidP="00F32F40">
            <w:pPr>
              <w:jc w:val="center"/>
              <w:rPr>
                <w:rFonts w:cs="Calibri"/>
                <w:b/>
                <w:bCs/>
                <w:color w:val="000000"/>
                <w:sz w:val="22"/>
                <w:szCs w:val="22"/>
              </w:rPr>
            </w:pPr>
            <w:r w:rsidRPr="00204237">
              <w:rPr>
                <w:rFonts w:cs="Calibri"/>
                <w:b/>
                <w:bCs/>
                <w:color w:val="FF0000"/>
                <w:sz w:val="22"/>
                <w:szCs w:val="22"/>
              </w:rPr>
              <w:t>False Defaulted</w:t>
            </w:r>
          </w:p>
        </w:tc>
      </w:tr>
      <w:tr w:rsidR="00F6104F" w:rsidRPr="00204237" w14:paraId="5E945618" w14:textId="77777777" w:rsidTr="00F32F40">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D9CC7E" w14:textId="77777777" w:rsidR="00F6104F" w:rsidRPr="00204237" w:rsidRDefault="00F6104F" w:rsidP="00F32F40">
            <w:pPr>
              <w:rPr>
                <w:rFonts w:cs="Calibri"/>
                <w:b/>
                <w:bCs/>
                <w:color w:val="000000"/>
                <w:sz w:val="22"/>
                <w:szCs w:val="22"/>
              </w:rPr>
            </w:pP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4870433" w14:textId="77777777" w:rsidR="00F6104F" w:rsidRPr="00204237" w:rsidRDefault="00F6104F" w:rsidP="00F32F40">
            <w:pPr>
              <w:jc w:val="center"/>
              <w:rPr>
                <w:rFonts w:cs="Calibri"/>
                <w:color w:val="000000"/>
                <w:sz w:val="22"/>
                <w:szCs w:val="22"/>
              </w:rPr>
            </w:pPr>
            <w:r w:rsidRPr="00204237">
              <w:rPr>
                <w:rFonts w:cs="Calibri"/>
                <w:color w:val="000000"/>
                <w:sz w:val="22"/>
                <w:szCs w:val="22"/>
              </w:rPr>
              <w:t>Will Default</w:t>
            </w:r>
          </w:p>
        </w:tc>
        <w:tc>
          <w:tcPr>
            <w:tcW w:w="1300"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AB8C6E8" w14:textId="77777777" w:rsidR="00F6104F" w:rsidRPr="00204237" w:rsidRDefault="00F6104F" w:rsidP="00F32F40">
            <w:pPr>
              <w:jc w:val="center"/>
              <w:rPr>
                <w:rFonts w:cs="Calibri"/>
                <w:b/>
                <w:bCs/>
                <w:color w:val="FF0000"/>
                <w:sz w:val="22"/>
                <w:szCs w:val="22"/>
              </w:rPr>
            </w:pPr>
            <w:r w:rsidRPr="00204237">
              <w:rPr>
                <w:rFonts w:cs="Calibri"/>
                <w:b/>
                <w:bCs/>
                <w:sz w:val="22"/>
                <w:szCs w:val="22"/>
              </w:rPr>
              <w:t>False repaid</w:t>
            </w:r>
          </w:p>
        </w:tc>
        <w:tc>
          <w:tcPr>
            <w:tcW w:w="130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DB39CD5" w14:textId="77777777" w:rsidR="00F6104F" w:rsidRPr="00204237" w:rsidRDefault="00F6104F" w:rsidP="00F32F40">
            <w:pPr>
              <w:jc w:val="center"/>
              <w:rPr>
                <w:rFonts w:cs="Calibri"/>
                <w:b/>
                <w:bCs/>
                <w:color w:val="000000"/>
                <w:sz w:val="22"/>
                <w:szCs w:val="22"/>
              </w:rPr>
            </w:pPr>
            <w:r w:rsidRPr="00204237">
              <w:rPr>
                <w:rFonts w:cs="Calibri"/>
                <w:b/>
                <w:bCs/>
                <w:color w:val="000000"/>
                <w:sz w:val="22"/>
                <w:szCs w:val="22"/>
              </w:rPr>
              <w:t>True Defaulted</w:t>
            </w:r>
          </w:p>
        </w:tc>
      </w:tr>
    </w:tbl>
    <w:p w14:paraId="665BB344" w14:textId="77777777" w:rsidR="004F254F" w:rsidRPr="00204237" w:rsidRDefault="004F254F" w:rsidP="004F254F">
      <w:pPr>
        <w:rPr>
          <w:sz w:val="22"/>
          <w:szCs w:val="22"/>
        </w:rPr>
      </w:pPr>
    </w:p>
    <w:p w14:paraId="3CFEAA7C" w14:textId="77777777" w:rsidR="00F6104F" w:rsidRPr="00204237" w:rsidRDefault="00F6104F" w:rsidP="00F6104F">
      <w:pPr>
        <w:rPr>
          <w:b/>
          <w:bCs/>
          <w:sz w:val="22"/>
          <w:szCs w:val="22"/>
        </w:rPr>
      </w:pPr>
      <w:r w:rsidRPr="00204237">
        <w:rPr>
          <w:b/>
          <w:bCs/>
          <w:sz w:val="22"/>
          <w:szCs w:val="22"/>
        </w:rPr>
        <w:t xml:space="preserve">True = </w:t>
      </w:r>
      <w:r w:rsidRPr="00204237">
        <w:rPr>
          <w:sz w:val="22"/>
          <w:szCs w:val="22"/>
        </w:rPr>
        <w:t>Our model makes the</w:t>
      </w:r>
      <w:r w:rsidRPr="00204237">
        <w:rPr>
          <w:b/>
          <w:bCs/>
          <w:sz w:val="22"/>
          <w:szCs w:val="22"/>
        </w:rPr>
        <w:t xml:space="preserve"> correct prediction</w:t>
      </w:r>
    </w:p>
    <w:p w14:paraId="10DF1D42" w14:textId="77777777" w:rsidR="00F6104F" w:rsidRPr="00204237" w:rsidRDefault="00F6104F" w:rsidP="00F6104F">
      <w:pPr>
        <w:rPr>
          <w:b/>
          <w:bCs/>
          <w:sz w:val="22"/>
          <w:szCs w:val="22"/>
        </w:rPr>
      </w:pPr>
      <w:r w:rsidRPr="00204237">
        <w:rPr>
          <w:b/>
          <w:bCs/>
          <w:sz w:val="22"/>
          <w:szCs w:val="22"/>
        </w:rPr>
        <w:t xml:space="preserve">False = </w:t>
      </w:r>
      <w:r w:rsidRPr="00204237">
        <w:rPr>
          <w:sz w:val="22"/>
          <w:szCs w:val="22"/>
        </w:rPr>
        <w:t>Our model makes an</w:t>
      </w:r>
      <w:r w:rsidRPr="00204237">
        <w:rPr>
          <w:b/>
          <w:bCs/>
          <w:sz w:val="22"/>
          <w:szCs w:val="22"/>
        </w:rPr>
        <w:t xml:space="preserve"> incorrect prediction</w:t>
      </w:r>
    </w:p>
    <w:p w14:paraId="5A722805" w14:textId="77777777" w:rsidR="00F6104F" w:rsidRPr="00204237" w:rsidRDefault="00F6104F" w:rsidP="00F6104F">
      <w:pPr>
        <w:rPr>
          <w:sz w:val="22"/>
          <w:szCs w:val="22"/>
        </w:rPr>
      </w:pPr>
      <w:r w:rsidRPr="00204237">
        <w:rPr>
          <w:b/>
          <w:bCs/>
          <w:sz w:val="22"/>
          <w:szCs w:val="22"/>
        </w:rPr>
        <w:t xml:space="preserve">Repaid = </w:t>
      </w:r>
      <w:r w:rsidRPr="00204237">
        <w:rPr>
          <w:sz w:val="22"/>
          <w:szCs w:val="22"/>
        </w:rPr>
        <w:t xml:space="preserve">The outcome at the end of the loan, the customer </w:t>
      </w:r>
      <w:r w:rsidRPr="00204237">
        <w:rPr>
          <w:b/>
          <w:bCs/>
          <w:sz w:val="22"/>
          <w:szCs w:val="22"/>
        </w:rPr>
        <w:t>repaid</w:t>
      </w:r>
      <w:r w:rsidRPr="00204237">
        <w:rPr>
          <w:sz w:val="22"/>
          <w:szCs w:val="22"/>
        </w:rPr>
        <w:t xml:space="preserve"> their loan with no issues</w:t>
      </w:r>
    </w:p>
    <w:p w14:paraId="687626C0" w14:textId="67E0E1C4" w:rsidR="00F6104F" w:rsidRPr="00204237" w:rsidRDefault="00F6104F" w:rsidP="00F6104F">
      <w:pPr>
        <w:rPr>
          <w:sz w:val="22"/>
          <w:szCs w:val="22"/>
        </w:rPr>
      </w:pPr>
      <w:r w:rsidRPr="00204237">
        <w:rPr>
          <w:rFonts w:cs="Calibri"/>
          <w:b/>
          <w:bCs/>
          <w:color w:val="000000"/>
          <w:sz w:val="22"/>
          <w:szCs w:val="22"/>
        </w:rPr>
        <w:t xml:space="preserve">Defaulted = </w:t>
      </w:r>
      <w:r w:rsidRPr="00204237">
        <w:rPr>
          <w:sz w:val="22"/>
          <w:szCs w:val="22"/>
        </w:rPr>
        <w:t xml:space="preserve">The outcome at the end of the loan, the customer </w:t>
      </w:r>
      <w:r w:rsidRPr="00204237">
        <w:rPr>
          <w:b/>
          <w:bCs/>
          <w:sz w:val="22"/>
          <w:szCs w:val="22"/>
        </w:rPr>
        <w:t xml:space="preserve">defaulted </w:t>
      </w:r>
      <w:r w:rsidRPr="00204237">
        <w:rPr>
          <w:sz w:val="22"/>
          <w:szCs w:val="22"/>
        </w:rPr>
        <w:t>on their loan</w:t>
      </w:r>
    </w:p>
    <w:p w14:paraId="3942173C" w14:textId="2C0217C9" w:rsidR="000535E9" w:rsidRPr="00204237" w:rsidRDefault="000535E9" w:rsidP="000535E9">
      <w:pPr>
        <w:pStyle w:val="Graphic"/>
        <w:rPr>
          <w:sz w:val="20"/>
          <w:szCs w:val="20"/>
        </w:rPr>
      </w:pPr>
    </w:p>
    <w:p w14:paraId="67573609" w14:textId="4D6849DD" w:rsidR="000535E9" w:rsidRPr="00204237" w:rsidRDefault="000535E9" w:rsidP="000535E9">
      <w:pPr>
        <w:rPr>
          <w:i/>
          <w:iCs/>
          <w:sz w:val="22"/>
          <w:szCs w:val="22"/>
        </w:rPr>
      </w:pPr>
      <w:r w:rsidRPr="00204237">
        <w:rPr>
          <w:i/>
          <w:iCs/>
          <w:sz w:val="22"/>
          <w:szCs w:val="22"/>
        </w:rPr>
        <w:t>Area under the curve of our training data</w:t>
      </w:r>
    </w:p>
    <w:p w14:paraId="34E673D6" w14:textId="5C8B5E1C" w:rsidR="000535E9" w:rsidRPr="00204237" w:rsidRDefault="000535E9" w:rsidP="000535E9">
      <w:pPr>
        <w:rPr>
          <w:i/>
          <w:iCs/>
          <w:sz w:val="22"/>
          <w:szCs w:val="22"/>
        </w:rPr>
      </w:pPr>
    </w:p>
    <w:p w14:paraId="17B972E9" w14:textId="77777777" w:rsidR="00F6104F" w:rsidRPr="00204237" w:rsidRDefault="00F6104F" w:rsidP="00F6104F">
      <w:pPr>
        <w:rPr>
          <w:sz w:val="22"/>
          <w:szCs w:val="22"/>
        </w:rPr>
      </w:pPr>
    </w:p>
    <w:p w14:paraId="407A2258" w14:textId="77777777" w:rsidR="00F6104F" w:rsidRPr="00204237" w:rsidRDefault="00F6104F" w:rsidP="00F6104F">
      <w:pPr>
        <w:rPr>
          <w:sz w:val="22"/>
          <w:szCs w:val="22"/>
        </w:rPr>
      </w:pPr>
      <w:r w:rsidRPr="00204237">
        <w:rPr>
          <w:sz w:val="22"/>
          <w:szCs w:val="22"/>
        </w:rPr>
        <w:t>Consider the table above and what each outcome would mean for our company:</w:t>
      </w:r>
    </w:p>
    <w:p w14:paraId="288471AC" w14:textId="77777777" w:rsidR="00F6104F" w:rsidRPr="00204237" w:rsidRDefault="00F6104F" w:rsidP="00F6104F">
      <w:pPr>
        <w:pStyle w:val="ListParagraph"/>
        <w:numPr>
          <w:ilvl w:val="0"/>
          <w:numId w:val="1"/>
        </w:numPr>
        <w:rPr>
          <w:sz w:val="20"/>
          <w:szCs w:val="20"/>
        </w:rPr>
      </w:pPr>
      <w:r w:rsidRPr="00204237">
        <w:rPr>
          <w:b/>
          <w:bCs/>
          <w:sz w:val="20"/>
          <w:szCs w:val="20"/>
        </w:rPr>
        <w:t xml:space="preserve">True </w:t>
      </w:r>
      <w:r w:rsidRPr="00204237">
        <w:rPr>
          <w:rFonts w:cs="Calibri"/>
          <w:b/>
          <w:bCs/>
          <w:color w:val="000000"/>
          <w:sz w:val="20"/>
          <w:szCs w:val="20"/>
        </w:rPr>
        <w:t>Repaid</w:t>
      </w:r>
      <w:r w:rsidRPr="00204237">
        <w:rPr>
          <w:sz w:val="20"/>
          <w:szCs w:val="20"/>
        </w:rPr>
        <w:t>: A customer who would have repaid their loan is awarded a credit; revenue received from the interest on the loan.</w:t>
      </w:r>
    </w:p>
    <w:p w14:paraId="7C0995F1" w14:textId="77777777" w:rsidR="00F6104F" w:rsidRPr="00204237" w:rsidRDefault="00F6104F" w:rsidP="00F6104F">
      <w:pPr>
        <w:pStyle w:val="ListParagraph"/>
        <w:numPr>
          <w:ilvl w:val="0"/>
          <w:numId w:val="1"/>
        </w:numPr>
        <w:rPr>
          <w:sz w:val="20"/>
          <w:szCs w:val="20"/>
        </w:rPr>
      </w:pPr>
      <w:r w:rsidRPr="00204237">
        <w:rPr>
          <w:b/>
          <w:bCs/>
          <w:color w:val="FF0000"/>
          <w:sz w:val="20"/>
          <w:szCs w:val="20"/>
        </w:rPr>
        <w:t>False Defaulted</w:t>
      </w:r>
      <w:r w:rsidRPr="00204237">
        <w:rPr>
          <w:sz w:val="20"/>
          <w:szCs w:val="20"/>
        </w:rPr>
        <w:t>: A customer who would have defaulted on their loan is awarded a credit; the balance of credit not reimbursed is lost.</w:t>
      </w:r>
    </w:p>
    <w:p w14:paraId="16CA432D" w14:textId="77777777" w:rsidR="00F6104F" w:rsidRPr="00204237" w:rsidRDefault="00F6104F" w:rsidP="00F6104F">
      <w:pPr>
        <w:pStyle w:val="ListParagraph"/>
        <w:numPr>
          <w:ilvl w:val="0"/>
          <w:numId w:val="1"/>
        </w:numPr>
        <w:rPr>
          <w:sz w:val="20"/>
          <w:szCs w:val="20"/>
        </w:rPr>
      </w:pPr>
      <w:r w:rsidRPr="00204237">
        <w:rPr>
          <w:b/>
          <w:bCs/>
          <w:sz w:val="20"/>
          <w:szCs w:val="20"/>
        </w:rPr>
        <w:t xml:space="preserve">False </w:t>
      </w:r>
      <w:r w:rsidRPr="00204237">
        <w:rPr>
          <w:rFonts w:cs="Calibri"/>
          <w:b/>
          <w:bCs/>
          <w:color w:val="000000"/>
          <w:sz w:val="20"/>
          <w:szCs w:val="20"/>
        </w:rPr>
        <w:t>Repaid</w:t>
      </w:r>
      <w:r w:rsidRPr="00204237">
        <w:rPr>
          <w:sz w:val="20"/>
          <w:szCs w:val="20"/>
        </w:rPr>
        <w:t>: A customer who would have repaid their loan is denied a credit; lost revenue of the interest the loan would have generated.</w:t>
      </w:r>
    </w:p>
    <w:p w14:paraId="687FDC4D" w14:textId="77777777" w:rsidR="00F6104F" w:rsidRPr="00204237" w:rsidRDefault="00F6104F" w:rsidP="00F6104F">
      <w:pPr>
        <w:pStyle w:val="ListParagraph"/>
        <w:numPr>
          <w:ilvl w:val="0"/>
          <w:numId w:val="1"/>
        </w:numPr>
        <w:rPr>
          <w:sz w:val="20"/>
          <w:szCs w:val="20"/>
        </w:rPr>
      </w:pPr>
      <w:r w:rsidRPr="00204237">
        <w:rPr>
          <w:b/>
          <w:bCs/>
          <w:sz w:val="20"/>
          <w:szCs w:val="20"/>
        </w:rPr>
        <w:t>True Defaulted</w:t>
      </w:r>
      <w:r w:rsidRPr="00204237">
        <w:rPr>
          <w:sz w:val="20"/>
          <w:szCs w:val="20"/>
        </w:rPr>
        <w:t>: A customer who would have defaulted on their loan is denied a credit; potential lost of revenue is averted.</w:t>
      </w:r>
    </w:p>
    <w:p w14:paraId="0C3376B4" w14:textId="77777777" w:rsidR="00F6104F" w:rsidRPr="00204237" w:rsidRDefault="00F6104F" w:rsidP="00F6104F">
      <w:pPr>
        <w:rPr>
          <w:sz w:val="22"/>
          <w:szCs w:val="22"/>
        </w:rPr>
      </w:pPr>
      <w:r w:rsidRPr="00204237">
        <w:rPr>
          <w:sz w:val="22"/>
          <w:szCs w:val="22"/>
        </w:rPr>
        <w:t xml:space="preserve">The </w:t>
      </w:r>
      <w:r w:rsidRPr="00204237">
        <w:rPr>
          <w:b/>
          <w:bCs/>
          <w:sz w:val="22"/>
          <w:szCs w:val="22"/>
        </w:rPr>
        <w:t>False Defaulted</w:t>
      </w:r>
      <w:r w:rsidRPr="00204237">
        <w:rPr>
          <w:sz w:val="22"/>
          <w:szCs w:val="22"/>
        </w:rPr>
        <w:t xml:space="preserve"> are much more impactful than the </w:t>
      </w:r>
      <w:r w:rsidRPr="00204237">
        <w:rPr>
          <w:b/>
          <w:bCs/>
          <w:sz w:val="22"/>
          <w:szCs w:val="22"/>
        </w:rPr>
        <w:t>False repaid</w:t>
      </w:r>
      <w:r w:rsidRPr="00204237">
        <w:rPr>
          <w:sz w:val="22"/>
          <w:szCs w:val="22"/>
        </w:rPr>
        <w:t xml:space="preserve">. Since the profit generated by one loan is only a percentage of the loss from an unpaid credit. </w:t>
      </w:r>
    </w:p>
    <w:p w14:paraId="4A3039E3" w14:textId="4B07988B" w:rsidR="001C24DB" w:rsidRPr="00204237" w:rsidRDefault="001C24DB" w:rsidP="004F254F">
      <w:pPr>
        <w:rPr>
          <w:sz w:val="22"/>
          <w:szCs w:val="22"/>
        </w:rPr>
      </w:pPr>
    </w:p>
    <w:p w14:paraId="2AD60C5D" w14:textId="77777777" w:rsidR="000535E9" w:rsidRPr="00204237" w:rsidRDefault="000535E9">
      <w:pPr>
        <w:rPr>
          <w:sz w:val="22"/>
          <w:szCs w:val="22"/>
        </w:rPr>
      </w:pPr>
      <w:bookmarkStart w:id="1" w:name="_Hlk84875693"/>
      <w:r w:rsidRPr="00204237">
        <w:rPr>
          <w:sz w:val="22"/>
          <w:szCs w:val="22"/>
        </w:rPr>
        <w:br w:type="page"/>
      </w:r>
    </w:p>
    <w:p w14:paraId="1E378181" w14:textId="3443BAA3" w:rsidR="001C24DB" w:rsidRPr="00204237" w:rsidRDefault="003E00B0" w:rsidP="003E00B0">
      <w:pPr>
        <w:rPr>
          <w:b/>
          <w:bCs/>
          <w:sz w:val="22"/>
          <w:szCs w:val="22"/>
        </w:rPr>
      </w:pPr>
      <w:r w:rsidRPr="00204237">
        <w:rPr>
          <w:sz w:val="22"/>
          <w:szCs w:val="22"/>
        </w:rPr>
        <w:lastRenderedPageBreak/>
        <w:t xml:space="preserve">The </w:t>
      </w:r>
      <w:hyperlink r:id="rId22" w:history="1">
        <w:r w:rsidRPr="00204237">
          <w:rPr>
            <w:rStyle w:val="Hyperlink"/>
            <w:sz w:val="22"/>
            <w:szCs w:val="22"/>
          </w:rPr>
          <w:t>area under the curve</w:t>
        </w:r>
      </w:hyperlink>
      <w:r w:rsidRPr="00204237">
        <w:rPr>
          <w:sz w:val="22"/>
          <w:szCs w:val="22"/>
        </w:rPr>
        <w:t xml:space="preserve"> metric (</w:t>
      </w:r>
      <w:proofErr w:type="spellStart"/>
      <w:r w:rsidRPr="00204237">
        <w:rPr>
          <w:sz w:val="22"/>
          <w:szCs w:val="22"/>
        </w:rPr>
        <w:t>auc</w:t>
      </w:r>
      <w:proofErr w:type="spellEnd"/>
      <w:r w:rsidRPr="00204237">
        <w:rPr>
          <w:sz w:val="22"/>
          <w:szCs w:val="22"/>
        </w:rPr>
        <w:t xml:space="preserve"> for short) </w:t>
      </w:r>
      <w:r w:rsidR="001C24DB" w:rsidRPr="00204237">
        <w:rPr>
          <w:sz w:val="22"/>
          <w:szCs w:val="22"/>
        </w:rPr>
        <w:t xml:space="preserve">aims to </w:t>
      </w:r>
      <w:r w:rsidR="000535E9" w:rsidRPr="00204237">
        <w:rPr>
          <w:sz w:val="22"/>
          <w:szCs w:val="22"/>
        </w:rPr>
        <w:t>maximize</w:t>
      </w:r>
      <w:r w:rsidR="001C24DB" w:rsidRPr="00204237">
        <w:rPr>
          <w:sz w:val="22"/>
          <w:szCs w:val="22"/>
        </w:rPr>
        <w:t xml:space="preserve"> our </w:t>
      </w:r>
      <w:r w:rsidR="001C24DB" w:rsidRPr="00204237">
        <w:rPr>
          <w:b/>
          <w:bCs/>
          <w:sz w:val="22"/>
          <w:szCs w:val="22"/>
        </w:rPr>
        <w:t>True Defaulted</w:t>
      </w:r>
      <w:r w:rsidR="001C24DB" w:rsidRPr="00204237">
        <w:rPr>
          <w:sz w:val="22"/>
          <w:szCs w:val="22"/>
        </w:rPr>
        <w:t xml:space="preserve"> vs our </w:t>
      </w:r>
      <w:r w:rsidR="001C24DB" w:rsidRPr="00204237">
        <w:rPr>
          <w:b/>
          <w:bCs/>
          <w:sz w:val="22"/>
          <w:szCs w:val="22"/>
        </w:rPr>
        <w:t>False Repaid</w:t>
      </w:r>
      <w:r w:rsidR="000535E9" w:rsidRPr="00204237">
        <w:rPr>
          <w:b/>
          <w:bCs/>
          <w:sz w:val="22"/>
          <w:szCs w:val="22"/>
        </w:rPr>
        <w:t>.</w:t>
      </w:r>
    </w:p>
    <w:p w14:paraId="255BD768" w14:textId="71C6400A" w:rsidR="000535E9" w:rsidRPr="00204237" w:rsidRDefault="000535E9" w:rsidP="003E00B0">
      <w:pPr>
        <w:rPr>
          <w:b/>
          <w:bCs/>
          <w:sz w:val="22"/>
          <w:szCs w:val="22"/>
        </w:rPr>
      </w:pPr>
      <w:r w:rsidRPr="00204237">
        <w:rPr>
          <w:noProof/>
          <w:sz w:val="22"/>
          <w:szCs w:val="22"/>
        </w:rPr>
        <w:drawing>
          <wp:inline distT="0" distB="0" distL="0" distR="0" wp14:anchorId="37963546" wp14:editId="7FB47AAE">
            <wp:extent cx="3266964" cy="2585786"/>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3266964" cy="2585786"/>
                    </a:xfrm>
                    <a:prstGeom prst="rect">
                      <a:avLst/>
                    </a:prstGeom>
                  </pic:spPr>
                </pic:pic>
              </a:graphicData>
            </a:graphic>
          </wp:inline>
        </w:drawing>
      </w:r>
    </w:p>
    <w:p w14:paraId="5D93A6A8" w14:textId="38537E75" w:rsidR="00006B02" w:rsidRPr="00204237" w:rsidRDefault="00006B02" w:rsidP="00006B02">
      <w:pPr>
        <w:pStyle w:val="Graphic"/>
        <w:rPr>
          <w:i/>
          <w:iCs/>
          <w:sz w:val="20"/>
          <w:szCs w:val="20"/>
        </w:rPr>
      </w:pPr>
      <w:r w:rsidRPr="00204237">
        <w:rPr>
          <w:i/>
          <w:iCs/>
          <w:sz w:val="20"/>
          <w:szCs w:val="20"/>
        </w:rPr>
        <w:t>The best score of the competition had an AUC of 0.81</w:t>
      </w:r>
    </w:p>
    <w:p w14:paraId="2B8717B7" w14:textId="77777777" w:rsidR="001C24DB" w:rsidRPr="00204237" w:rsidRDefault="001C24DB" w:rsidP="003E00B0">
      <w:pPr>
        <w:rPr>
          <w:b/>
          <w:bCs/>
          <w:sz w:val="22"/>
          <w:szCs w:val="22"/>
        </w:rPr>
      </w:pPr>
    </w:p>
    <w:p w14:paraId="236F628B" w14:textId="36C1D722" w:rsidR="007E734C" w:rsidRPr="00204237" w:rsidRDefault="003E00B0" w:rsidP="00006B02">
      <w:pPr>
        <w:jc w:val="both"/>
        <w:rPr>
          <w:rStyle w:val="Strong"/>
          <w:b w:val="0"/>
          <w:bCs w:val="0"/>
          <w:sz w:val="22"/>
          <w:szCs w:val="22"/>
        </w:rPr>
      </w:pPr>
      <w:r w:rsidRPr="00204237">
        <w:rPr>
          <w:sz w:val="22"/>
          <w:szCs w:val="22"/>
        </w:rPr>
        <w:t>It’s the metric they used in the evaluation for the competition</w:t>
      </w:r>
      <w:r w:rsidR="000535E9" w:rsidRPr="00204237">
        <w:rPr>
          <w:sz w:val="22"/>
          <w:szCs w:val="22"/>
        </w:rPr>
        <w:t xml:space="preserve"> and </w:t>
      </w:r>
      <w:r w:rsidR="004F6956" w:rsidRPr="00204237">
        <w:rPr>
          <w:sz w:val="22"/>
          <w:szCs w:val="22"/>
        </w:rPr>
        <w:t>one we used in our</w:t>
      </w:r>
      <w:r w:rsidR="000535E9" w:rsidRPr="00204237">
        <w:rPr>
          <w:sz w:val="22"/>
          <w:szCs w:val="22"/>
        </w:rPr>
        <w:t xml:space="preserve"> model during </w:t>
      </w:r>
      <w:hyperlink r:id="rId24" w:history="1">
        <w:r w:rsidR="000535E9" w:rsidRPr="00204237">
          <w:rPr>
            <w:rStyle w:val="Hyperlink"/>
            <w:sz w:val="22"/>
            <w:szCs w:val="22"/>
          </w:rPr>
          <w:t>fitting</w:t>
        </w:r>
      </w:hyperlink>
      <w:r w:rsidR="000535E9" w:rsidRPr="00204237">
        <w:rPr>
          <w:sz w:val="22"/>
          <w:szCs w:val="22"/>
        </w:rPr>
        <w:t xml:space="preserve">. </w:t>
      </w:r>
      <w:r w:rsidRPr="00204237">
        <w:rPr>
          <w:sz w:val="22"/>
          <w:szCs w:val="22"/>
        </w:rPr>
        <w:t xml:space="preserve"> </w:t>
      </w:r>
      <w:r w:rsidR="000535E9" w:rsidRPr="00204237">
        <w:rPr>
          <w:sz w:val="22"/>
          <w:szCs w:val="22"/>
        </w:rPr>
        <w:t>Our model output</w:t>
      </w:r>
      <w:r w:rsidRPr="00204237">
        <w:rPr>
          <w:sz w:val="22"/>
          <w:szCs w:val="22"/>
        </w:rPr>
        <w:t xml:space="preserve"> is a probability</w:t>
      </w:r>
      <w:r w:rsidR="000535E9" w:rsidRPr="00204237">
        <w:rPr>
          <w:sz w:val="22"/>
          <w:szCs w:val="22"/>
        </w:rPr>
        <w:t xml:space="preserve"> between 0 and 1</w:t>
      </w:r>
      <w:r w:rsidRPr="00204237">
        <w:rPr>
          <w:sz w:val="22"/>
          <w:szCs w:val="22"/>
        </w:rPr>
        <w:t xml:space="preserve">, the </w:t>
      </w:r>
      <w:proofErr w:type="spellStart"/>
      <w:r w:rsidRPr="00204237">
        <w:rPr>
          <w:i/>
          <w:iCs/>
          <w:sz w:val="22"/>
          <w:szCs w:val="22"/>
        </w:rPr>
        <w:t>auc</w:t>
      </w:r>
      <w:proofErr w:type="spellEnd"/>
      <w:r w:rsidRPr="00204237">
        <w:rPr>
          <w:sz w:val="22"/>
          <w:szCs w:val="22"/>
        </w:rPr>
        <w:t xml:space="preserve"> metric aims to </w:t>
      </w:r>
      <w:r w:rsidRPr="00204237">
        <w:rPr>
          <w:rStyle w:val="GraphicChar"/>
          <w:i/>
          <w:iCs/>
          <w:sz w:val="20"/>
          <w:szCs w:val="20"/>
        </w:rPr>
        <w:t>“provides an aggregate measure of performance across all possible classification thresholds”.</w:t>
      </w:r>
      <w:r w:rsidR="000535E9" w:rsidRPr="00204237">
        <w:rPr>
          <w:rStyle w:val="GraphicChar"/>
          <w:i/>
          <w:iCs/>
          <w:sz w:val="20"/>
          <w:szCs w:val="20"/>
        </w:rPr>
        <w:t xml:space="preserve"> </w:t>
      </w:r>
      <w:r w:rsidR="000535E9" w:rsidRPr="00204237">
        <w:rPr>
          <w:rStyle w:val="Strong"/>
          <w:b w:val="0"/>
          <w:bCs w:val="0"/>
          <w:sz w:val="22"/>
          <w:szCs w:val="22"/>
        </w:rPr>
        <w:t xml:space="preserve">For a more detail explanation on </w:t>
      </w:r>
      <w:proofErr w:type="spellStart"/>
      <w:r w:rsidR="000535E9" w:rsidRPr="00204237">
        <w:rPr>
          <w:rStyle w:val="Strong"/>
          <w:b w:val="0"/>
          <w:bCs w:val="0"/>
          <w:i/>
          <w:iCs/>
          <w:sz w:val="22"/>
          <w:szCs w:val="22"/>
        </w:rPr>
        <w:t>auc</w:t>
      </w:r>
      <w:proofErr w:type="spellEnd"/>
      <w:r w:rsidR="007E734C" w:rsidRPr="00204237">
        <w:rPr>
          <w:rStyle w:val="Strong"/>
          <w:b w:val="0"/>
          <w:bCs w:val="0"/>
          <w:i/>
          <w:iCs/>
          <w:sz w:val="22"/>
          <w:szCs w:val="22"/>
        </w:rPr>
        <w:t xml:space="preserve"> </w:t>
      </w:r>
      <w:r w:rsidR="007E734C" w:rsidRPr="00204237">
        <w:rPr>
          <w:rStyle w:val="Strong"/>
          <w:b w:val="0"/>
          <w:bCs w:val="0"/>
          <w:sz w:val="22"/>
          <w:szCs w:val="22"/>
        </w:rPr>
        <w:t xml:space="preserve">and </w:t>
      </w:r>
      <w:r w:rsidR="007E734C" w:rsidRPr="00204237">
        <w:rPr>
          <w:rStyle w:val="Strong"/>
          <w:b w:val="0"/>
          <w:bCs w:val="0"/>
          <w:i/>
          <w:iCs/>
          <w:sz w:val="22"/>
          <w:szCs w:val="22"/>
        </w:rPr>
        <w:t>optimal threshold for imbalance data</w:t>
      </w:r>
      <w:r w:rsidR="007E734C" w:rsidRPr="00204237">
        <w:rPr>
          <w:rStyle w:val="Strong"/>
          <w:b w:val="0"/>
          <w:bCs w:val="0"/>
          <w:sz w:val="22"/>
          <w:szCs w:val="22"/>
        </w:rPr>
        <w:t xml:space="preserve"> you can visit this </w:t>
      </w:r>
      <w:r w:rsidR="00006B02" w:rsidRPr="00204237">
        <w:rPr>
          <w:rStyle w:val="Strong"/>
          <w:b w:val="0"/>
          <w:bCs w:val="0"/>
          <w:sz w:val="22"/>
          <w:szCs w:val="22"/>
        </w:rPr>
        <w:t xml:space="preserve">excellent </w:t>
      </w:r>
      <w:hyperlink r:id="rId25" w:history="1">
        <w:r w:rsidR="007E734C" w:rsidRPr="00204237">
          <w:rPr>
            <w:rStyle w:val="Hyperlink"/>
            <w:sz w:val="22"/>
            <w:szCs w:val="22"/>
          </w:rPr>
          <w:t>post</w:t>
        </w:r>
      </w:hyperlink>
      <w:r w:rsidR="007E734C" w:rsidRPr="00204237">
        <w:rPr>
          <w:rStyle w:val="Strong"/>
          <w:b w:val="0"/>
          <w:bCs w:val="0"/>
          <w:sz w:val="22"/>
          <w:szCs w:val="22"/>
        </w:rPr>
        <w:t xml:space="preserve">. </w:t>
      </w:r>
    </w:p>
    <w:p w14:paraId="1D40933C" w14:textId="77777777" w:rsidR="007E734C" w:rsidRPr="00204237" w:rsidRDefault="007E734C" w:rsidP="003E00B0">
      <w:pPr>
        <w:rPr>
          <w:rStyle w:val="Strong"/>
          <w:b w:val="0"/>
          <w:bCs w:val="0"/>
          <w:sz w:val="22"/>
          <w:szCs w:val="22"/>
        </w:rPr>
      </w:pPr>
    </w:p>
    <w:p w14:paraId="1873D46D" w14:textId="38E1EFDB" w:rsidR="003E00B0" w:rsidRPr="00204237" w:rsidRDefault="00006B02" w:rsidP="003E00B0">
      <w:pPr>
        <w:rPr>
          <w:sz w:val="22"/>
          <w:szCs w:val="22"/>
        </w:rPr>
      </w:pPr>
      <w:r w:rsidRPr="00204237">
        <w:rPr>
          <w:rStyle w:val="Strong"/>
          <w:b w:val="0"/>
          <w:bCs w:val="0"/>
          <w:sz w:val="22"/>
          <w:szCs w:val="22"/>
        </w:rPr>
        <w:t>For</w:t>
      </w:r>
      <w:r w:rsidR="007E734C" w:rsidRPr="00204237">
        <w:rPr>
          <w:rStyle w:val="Strong"/>
          <w:b w:val="0"/>
          <w:bCs w:val="0"/>
          <w:sz w:val="22"/>
          <w:szCs w:val="22"/>
        </w:rPr>
        <w:t xml:space="preserve"> this specific problem</w:t>
      </w:r>
      <w:r w:rsidRPr="00204237">
        <w:rPr>
          <w:rStyle w:val="Strong"/>
          <w:b w:val="0"/>
          <w:bCs w:val="0"/>
          <w:sz w:val="22"/>
          <w:szCs w:val="22"/>
        </w:rPr>
        <w:t xml:space="preserve"> though</w:t>
      </w:r>
      <w:r w:rsidR="007E734C" w:rsidRPr="00204237">
        <w:rPr>
          <w:rStyle w:val="Strong"/>
          <w:b w:val="0"/>
          <w:bCs w:val="0"/>
          <w:sz w:val="22"/>
          <w:szCs w:val="22"/>
        </w:rPr>
        <w:t>, we can optimize our threshold to maximize profits</w:t>
      </w:r>
      <w:r w:rsidRPr="00204237">
        <w:rPr>
          <w:rStyle w:val="Strong"/>
          <w:b w:val="0"/>
          <w:bCs w:val="0"/>
          <w:sz w:val="22"/>
          <w:szCs w:val="22"/>
        </w:rPr>
        <w:t xml:space="preserve"> instead of the </w:t>
      </w:r>
      <w:proofErr w:type="spellStart"/>
      <w:r w:rsidRPr="00204237">
        <w:rPr>
          <w:rStyle w:val="Strong"/>
          <w:b w:val="0"/>
          <w:bCs w:val="0"/>
          <w:i/>
          <w:iCs/>
          <w:sz w:val="22"/>
          <w:szCs w:val="22"/>
        </w:rPr>
        <w:t>auc</w:t>
      </w:r>
      <w:proofErr w:type="spellEnd"/>
      <w:r w:rsidR="007E734C" w:rsidRPr="00204237">
        <w:rPr>
          <w:rStyle w:val="Strong"/>
          <w:b w:val="0"/>
          <w:bCs w:val="0"/>
          <w:sz w:val="22"/>
          <w:szCs w:val="22"/>
        </w:rPr>
        <w:t>.</w:t>
      </w:r>
    </w:p>
    <w:p w14:paraId="0E37155B" w14:textId="77777777" w:rsidR="003E00B0" w:rsidRPr="00204237" w:rsidRDefault="003E00B0" w:rsidP="003E00B0">
      <w:pPr>
        <w:rPr>
          <w:sz w:val="22"/>
          <w:szCs w:val="22"/>
        </w:rPr>
      </w:pPr>
    </w:p>
    <w:p w14:paraId="278116E7" w14:textId="37430B31" w:rsidR="003E00B0" w:rsidRPr="00204237" w:rsidRDefault="007E734C" w:rsidP="003E00B0">
      <w:pPr>
        <w:rPr>
          <w:rStyle w:val="Strong"/>
          <w:sz w:val="22"/>
          <w:szCs w:val="22"/>
        </w:rPr>
      </w:pPr>
      <w:r w:rsidRPr="00204237">
        <w:rPr>
          <w:rStyle w:val="Strong"/>
          <w:sz w:val="22"/>
          <w:szCs w:val="22"/>
        </w:rPr>
        <w:t>L</w:t>
      </w:r>
      <w:r w:rsidR="003E00B0" w:rsidRPr="00204237">
        <w:rPr>
          <w:rStyle w:val="Strong"/>
          <w:sz w:val="22"/>
          <w:szCs w:val="22"/>
        </w:rPr>
        <w:t xml:space="preserve">et’s </w:t>
      </w:r>
      <w:r w:rsidRPr="00204237">
        <w:rPr>
          <w:rStyle w:val="Strong"/>
          <w:sz w:val="22"/>
          <w:szCs w:val="22"/>
        </w:rPr>
        <w:t>return to</w:t>
      </w:r>
      <w:r w:rsidR="003E00B0" w:rsidRPr="00204237">
        <w:rPr>
          <w:rStyle w:val="Strong"/>
          <w:sz w:val="22"/>
          <w:szCs w:val="22"/>
        </w:rPr>
        <w:t xml:space="preserve"> our 4 scenarios discussed previously. We can quantify the result of each scenario. We just need </w:t>
      </w:r>
      <w:r w:rsidR="004F6956" w:rsidRPr="00204237">
        <w:rPr>
          <w:rStyle w:val="Strong"/>
          <w:sz w:val="22"/>
          <w:szCs w:val="22"/>
        </w:rPr>
        <w:t xml:space="preserve">the following </w:t>
      </w:r>
      <w:r w:rsidR="003E00B0" w:rsidRPr="00204237">
        <w:rPr>
          <w:rStyle w:val="Strong"/>
          <w:sz w:val="22"/>
          <w:szCs w:val="22"/>
        </w:rPr>
        <w:t>2 columns</w:t>
      </w:r>
      <w:r w:rsidR="004F6956" w:rsidRPr="00204237">
        <w:rPr>
          <w:rStyle w:val="Strong"/>
          <w:sz w:val="22"/>
          <w:szCs w:val="22"/>
        </w:rPr>
        <w:t xml:space="preserve"> in our dataset</w:t>
      </w:r>
      <w:r w:rsidR="003E00B0" w:rsidRPr="00204237">
        <w:rPr>
          <w:rStyle w:val="Strong"/>
          <w:sz w:val="22"/>
          <w:szCs w:val="22"/>
        </w:rPr>
        <w:t>:</w:t>
      </w:r>
    </w:p>
    <w:p w14:paraId="0BD53FB2" w14:textId="77777777" w:rsidR="003E00B0" w:rsidRPr="00204237" w:rsidRDefault="003E00B0" w:rsidP="003E00B0">
      <w:pPr>
        <w:rPr>
          <w:rStyle w:val="Strong"/>
          <w:sz w:val="22"/>
          <w:szCs w:val="22"/>
        </w:rPr>
      </w:pPr>
    </w:p>
    <w:p w14:paraId="1E586114" w14:textId="77777777" w:rsidR="003E00B0" w:rsidRPr="00204237" w:rsidRDefault="003E00B0" w:rsidP="003E00B0">
      <w:pPr>
        <w:rPr>
          <w:rStyle w:val="Strong"/>
          <w:sz w:val="22"/>
          <w:szCs w:val="22"/>
        </w:rPr>
      </w:pPr>
      <w:r w:rsidRPr="00204237">
        <w:rPr>
          <w:rStyle w:val="Strong"/>
          <w:sz w:val="22"/>
          <w:szCs w:val="22"/>
        </w:rPr>
        <w:t xml:space="preserve">Potential Profit: </w:t>
      </w:r>
      <w:r w:rsidRPr="00204237">
        <w:rPr>
          <w:rStyle w:val="Strong"/>
          <w:b w:val="0"/>
          <w:sz w:val="22"/>
          <w:szCs w:val="22"/>
        </w:rPr>
        <w:t>The expected profit of the loan</w:t>
      </w:r>
    </w:p>
    <w:p w14:paraId="3F9108D8" w14:textId="0EF93CB3" w:rsidR="003E00B0" w:rsidRPr="00204237" w:rsidRDefault="003E00B0" w:rsidP="003E00B0">
      <w:pPr>
        <w:rPr>
          <w:rStyle w:val="Strong"/>
          <w:sz w:val="22"/>
          <w:szCs w:val="22"/>
        </w:rPr>
      </w:pPr>
      <w:r w:rsidRPr="00204237">
        <w:rPr>
          <w:rStyle w:val="Strong"/>
          <w:sz w:val="22"/>
          <w:szCs w:val="22"/>
        </w:rPr>
        <w:t>Potential Loss</w:t>
      </w:r>
      <w:r w:rsidRPr="00204237">
        <w:rPr>
          <w:rStyle w:val="Strong"/>
          <w:b w:val="0"/>
          <w:sz w:val="22"/>
          <w:szCs w:val="22"/>
        </w:rPr>
        <w:t xml:space="preserve">: We take the historical data and calculate the </w:t>
      </w:r>
      <w:r w:rsidRPr="00204237">
        <w:rPr>
          <w:rStyle w:val="Strong"/>
          <w:sz w:val="22"/>
          <w:szCs w:val="22"/>
        </w:rPr>
        <w:t>average</w:t>
      </w:r>
      <w:r w:rsidRPr="00204237">
        <w:rPr>
          <w:rStyle w:val="Strong"/>
          <w:b w:val="0"/>
          <w:sz w:val="22"/>
          <w:szCs w:val="22"/>
        </w:rPr>
        <w:t xml:space="preserve"> </w:t>
      </w:r>
      <w:r w:rsidRPr="00204237">
        <w:rPr>
          <w:rStyle w:val="Strong"/>
          <w:sz w:val="22"/>
          <w:szCs w:val="22"/>
        </w:rPr>
        <w:t>loss</w:t>
      </w:r>
      <w:r w:rsidRPr="00204237">
        <w:rPr>
          <w:rStyle w:val="Strong"/>
          <w:b w:val="0"/>
          <w:sz w:val="22"/>
          <w:szCs w:val="22"/>
        </w:rPr>
        <w:t xml:space="preserve"> incurred by defaults</w:t>
      </w:r>
      <w:r w:rsidRPr="00204237">
        <w:rPr>
          <w:rStyle w:val="Strong"/>
          <w:sz w:val="22"/>
          <w:szCs w:val="22"/>
        </w:rPr>
        <w:t xml:space="preserve"> as a percentage of their credit.</w:t>
      </w:r>
    </w:p>
    <w:p w14:paraId="0A9A58E0" w14:textId="77777777" w:rsidR="003E00B0" w:rsidRPr="00204237" w:rsidRDefault="003E00B0" w:rsidP="003E00B0">
      <w:pPr>
        <w:rPr>
          <w:rStyle w:val="Strong"/>
          <w:sz w:val="22"/>
          <w:szCs w:val="22"/>
        </w:rPr>
      </w:pPr>
    </w:p>
    <w:p w14:paraId="2286A06E" w14:textId="6A1755DB" w:rsidR="003E00B0" w:rsidRPr="00204237" w:rsidRDefault="003E00B0" w:rsidP="003E00B0">
      <w:pPr>
        <w:rPr>
          <w:sz w:val="22"/>
          <w:szCs w:val="22"/>
        </w:rPr>
      </w:pPr>
      <w:r w:rsidRPr="00204237">
        <w:rPr>
          <w:rStyle w:val="Strong"/>
          <w:b w:val="0"/>
          <w:sz w:val="22"/>
          <w:szCs w:val="22"/>
        </w:rPr>
        <w:t xml:space="preserve">We then run, </w:t>
      </w:r>
      <w:r w:rsidRPr="00204237">
        <w:rPr>
          <w:rStyle w:val="Strong"/>
          <w:sz w:val="22"/>
          <w:szCs w:val="22"/>
        </w:rPr>
        <w:t xml:space="preserve">for all possible </w:t>
      </w:r>
      <w:r w:rsidRPr="00204237">
        <w:rPr>
          <w:sz w:val="22"/>
          <w:szCs w:val="22"/>
        </w:rPr>
        <w:t xml:space="preserve">classification thresholds, the outcomes. </w:t>
      </w:r>
      <w:r w:rsidR="00006B02" w:rsidRPr="00204237">
        <w:rPr>
          <w:sz w:val="22"/>
          <w:szCs w:val="22"/>
        </w:rPr>
        <w:t>By computing the outcome, we can find the</w:t>
      </w:r>
      <w:r w:rsidRPr="00204237">
        <w:rPr>
          <w:sz w:val="22"/>
          <w:szCs w:val="22"/>
        </w:rPr>
        <w:t xml:space="preserve"> </w:t>
      </w:r>
      <w:r w:rsidRPr="00204237">
        <w:rPr>
          <w:b/>
          <w:bCs/>
          <w:sz w:val="22"/>
          <w:szCs w:val="22"/>
        </w:rPr>
        <w:t xml:space="preserve">optimal cut off, </w:t>
      </w:r>
      <w:r w:rsidRPr="00204237">
        <w:rPr>
          <w:sz w:val="22"/>
          <w:szCs w:val="22"/>
        </w:rPr>
        <w:t>the threshold which generated the most profits.</w:t>
      </w:r>
    </w:p>
    <w:p w14:paraId="21C54E3D" w14:textId="77777777" w:rsidR="003E00B0" w:rsidRPr="00204237" w:rsidRDefault="003E00B0" w:rsidP="003E00B0">
      <w:pPr>
        <w:rPr>
          <w:sz w:val="22"/>
          <w:szCs w:val="22"/>
        </w:rPr>
      </w:pPr>
    </w:p>
    <w:p w14:paraId="7940DEB3" w14:textId="63574EC6" w:rsidR="00006B02" w:rsidRPr="00204237" w:rsidRDefault="003E00B0" w:rsidP="00006B02">
      <w:pPr>
        <w:jc w:val="both"/>
        <w:rPr>
          <w:sz w:val="22"/>
          <w:szCs w:val="22"/>
        </w:rPr>
      </w:pPr>
      <w:r w:rsidRPr="00204237">
        <w:rPr>
          <w:sz w:val="22"/>
          <w:szCs w:val="22"/>
        </w:rPr>
        <w:t xml:space="preserve">Unfortunately, we could not calculate accurately the </w:t>
      </w:r>
      <w:r w:rsidRPr="00204237">
        <w:rPr>
          <w:i/>
          <w:iCs/>
          <w:sz w:val="22"/>
          <w:szCs w:val="22"/>
        </w:rPr>
        <w:t>potential profits or potential loss</w:t>
      </w:r>
      <w:r w:rsidRPr="00204237">
        <w:rPr>
          <w:sz w:val="22"/>
          <w:szCs w:val="22"/>
        </w:rPr>
        <w:t xml:space="preserve"> in our dataset.</w:t>
      </w:r>
      <w:r w:rsidR="00006B02" w:rsidRPr="00204237">
        <w:rPr>
          <w:sz w:val="22"/>
          <w:szCs w:val="22"/>
        </w:rPr>
        <w:t xml:space="preserve"> We did not have the number of installments to calculate potential profit, nor did we have at which installment did the repayments ended.</w:t>
      </w:r>
      <w:r w:rsidRPr="00204237">
        <w:rPr>
          <w:sz w:val="22"/>
          <w:szCs w:val="22"/>
        </w:rPr>
        <w:t xml:space="preserve"> Even if this information was not in the competition dataset, </w:t>
      </w:r>
      <w:r w:rsidR="00006B02" w:rsidRPr="00204237">
        <w:rPr>
          <w:sz w:val="22"/>
          <w:szCs w:val="22"/>
        </w:rPr>
        <w:t>we can assume</w:t>
      </w:r>
      <w:r w:rsidRPr="00204237">
        <w:rPr>
          <w:sz w:val="22"/>
          <w:szCs w:val="22"/>
        </w:rPr>
        <w:t xml:space="preserve"> </w:t>
      </w:r>
      <w:r w:rsidR="00006B02" w:rsidRPr="00204237">
        <w:rPr>
          <w:sz w:val="22"/>
          <w:szCs w:val="22"/>
        </w:rPr>
        <w:t xml:space="preserve">a finance company would have that information at </w:t>
      </w:r>
      <w:r w:rsidR="00A130AE" w:rsidRPr="00204237">
        <w:rPr>
          <w:sz w:val="22"/>
          <w:szCs w:val="22"/>
        </w:rPr>
        <w:t>its</w:t>
      </w:r>
      <w:r w:rsidR="00006B02" w:rsidRPr="00204237">
        <w:rPr>
          <w:sz w:val="22"/>
          <w:szCs w:val="22"/>
        </w:rPr>
        <w:t xml:space="preserve"> disposal</w:t>
      </w:r>
      <w:r w:rsidRPr="00204237">
        <w:rPr>
          <w:sz w:val="22"/>
          <w:szCs w:val="22"/>
        </w:rPr>
        <w:t>. For the purposes of this project. I decided to create these two columns based on user inputs.</w:t>
      </w:r>
    </w:p>
    <w:p w14:paraId="158EFD90" w14:textId="77777777" w:rsidR="003E00B0" w:rsidRPr="00204237" w:rsidRDefault="003E00B0" w:rsidP="003E00B0">
      <w:pPr>
        <w:pStyle w:val="ListParagraph"/>
        <w:numPr>
          <w:ilvl w:val="0"/>
          <w:numId w:val="1"/>
        </w:numPr>
        <w:rPr>
          <w:sz w:val="20"/>
          <w:szCs w:val="20"/>
        </w:rPr>
      </w:pPr>
      <w:r w:rsidRPr="00204237">
        <w:rPr>
          <w:b/>
          <w:bCs/>
          <w:sz w:val="20"/>
          <w:szCs w:val="20"/>
        </w:rPr>
        <w:t>Potential Profit</w:t>
      </w:r>
      <w:r w:rsidRPr="00204237">
        <w:rPr>
          <w:sz w:val="20"/>
          <w:szCs w:val="20"/>
        </w:rPr>
        <w:t xml:space="preserve"> = Expected Return, as a percentage of the loan</w:t>
      </w:r>
    </w:p>
    <w:p w14:paraId="5A1551A1" w14:textId="14165298" w:rsidR="006F14A4" w:rsidRDefault="003E00B0" w:rsidP="006F14A4">
      <w:pPr>
        <w:pStyle w:val="ListParagraph"/>
        <w:numPr>
          <w:ilvl w:val="0"/>
          <w:numId w:val="1"/>
        </w:numPr>
        <w:rPr>
          <w:sz w:val="20"/>
          <w:szCs w:val="20"/>
        </w:rPr>
      </w:pPr>
      <w:r w:rsidRPr="006F14A4">
        <w:rPr>
          <w:b/>
          <w:bCs/>
          <w:sz w:val="20"/>
          <w:szCs w:val="20"/>
        </w:rPr>
        <w:t xml:space="preserve">Potential Loss = </w:t>
      </w:r>
      <w:r w:rsidRPr="006F14A4">
        <w:rPr>
          <w:sz w:val="20"/>
          <w:szCs w:val="20"/>
        </w:rPr>
        <w:t>Average return before default, as a percentage of the loan</w:t>
      </w:r>
    </w:p>
    <w:p w14:paraId="376B58B4" w14:textId="77777777" w:rsidR="006F14A4" w:rsidRPr="006F14A4" w:rsidRDefault="006F14A4" w:rsidP="006F14A4">
      <w:pPr>
        <w:rPr>
          <w:sz w:val="20"/>
          <w:szCs w:val="20"/>
        </w:rPr>
      </w:pPr>
    </w:p>
    <w:p w14:paraId="6F189130" w14:textId="5CE36F79" w:rsidR="003E00B0" w:rsidRPr="00204237" w:rsidRDefault="003E00B0" w:rsidP="003E00B0">
      <w:pPr>
        <w:pStyle w:val="ListParagraph"/>
        <w:ind w:left="0"/>
        <w:rPr>
          <w:sz w:val="20"/>
          <w:szCs w:val="20"/>
        </w:rPr>
      </w:pPr>
      <w:r w:rsidRPr="00204237">
        <w:rPr>
          <w:sz w:val="20"/>
          <w:szCs w:val="20"/>
        </w:rPr>
        <w:t>Let’s look at the following graphs.</w:t>
      </w:r>
      <w:r w:rsidR="00006B02" w:rsidRPr="00204237">
        <w:rPr>
          <w:sz w:val="20"/>
          <w:szCs w:val="20"/>
        </w:rPr>
        <w:t xml:space="preserve"> </w:t>
      </w:r>
    </w:p>
    <w:p w14:paraId="1C86C7B7" w14:textId="60E801AE" w:rsidR="003E00B0" w:rsidRPr="00204237" w:rsidRDefault="003E00B0" w:rsidP="003E00B0">
      <w:pPr>
        <w:pStyle w:val="ListParagraph"/>
        <w:numPr>
          <w:ilvl w:val="0"/>
          <w:numId w:val="1"/>
        </w:numPr>
        <w:rPr>
          <w:b/>
          <w:bCs/>
          <w:sz w:val="20"/>
          <w:szCs w:val="20"/>
        </w:rPr>
      </w:pPr>
      <w:r w:rsidRPr="00204237">
        <w:rPr>
          <w:sz w:val="20"/>
          <w:szCs w:val="20"/>
        </w:rPr>
        <w:t xml:space="preserve">X axis: </w:t>
      </w:r>
      <w:r w:rsidR="00530F89" w:rsidRPr="00204237">
        <w:rPr>
          <w:b/>
          <w:bCs/>
          <w:sz w:val="20"/>
          <w:szCs w:val="20"/>
        </w:rPr>
        <w:t>E</w:t>
      </w:r>
      <w:r w:rsidRPr="00204237">
        <w:rPr>
          <w:b/>
          <w:bCs/>
          <w:sz w:val="20"/>
          <w:szCs w:val="20"/>
        </w:rPr>
        <w:t xml:space="preserve">ach classification thresholds </w:t>
      </w:r>
      <w:r w:rsidRPr="00204237">
        <w:rPr>
          <w:sz w:val="20"/>
          <w:szCs w:val="20"/>
        </w:rPr>
        <w:t xml:space="preserve">(at </w:t>
      </w:r>
      <w:r w:rsidR="00F677A4" w:rsidRPr="00204237">
        <w:rPr>
          <w:sz w:val="20"/>
          <w:szCs w:val="20"/>
        </w:rPr>
        <w:t>0</w:t>
      </w:r>
      <w:r w:rsidRPr="00204237">
        <w:rPr>
          <w:sz w:val="20"/>
          <w:szCs w:val="20"/>
        </w:rPr>
        <w:t xml:space="preserve"> everyone is denied a loan)</w:t>
      </w:r>
    </w:p>
    <w:p w14:paraId="79A872E5" w14:textId="03BC8A84" w:rsidR="003E00B0" w:rsidRPr="00204237" w:rsidRDefault="003E00B0" w:rsidP="003E00B0">
      <w:pPr>
        <w:pStyle w:val="ListParagraph"/>
        <w:numPr>
          <w:ilvl w:val="0"/>
          <w:numId w:val="1"/>
        </w:numPr>
        <w:rPr>
          <w:b/>
          <w:bCs/>
          <w:sz w:val="20"/>
          <w:szCs w:val="20"/>
        </w:rPr>
      </w:pPr>
      <w:r w:rsidRPr="00204237">
        <w:rPr>
          <w:sz w:val="20"/>
          <w:szCs w:val="20"/>
        </w:rPr>
        <w:t xml:space="preserve">Y axis: </w:t>
      </w:r>
      <w:r w:rsidR="00530F89" w:rsidRPr="00204237">
        <w:rPr>
          <w:b/>
          <w:bCs/>
          <w:sz w:val="20"/>
          <w:szCs w:val="20"/>
        </w:rPr>
        <w:t>A</w:t>
      </w:r>
      <w:r w:rsidRPr="00204237">
        <w:rPr>
          <w:b/>
          <w:bCs/>
          <w:sz w:val="20"/>
          <w:szCs w:val="20"/>
        </w:rPr>
        <w:t>verage profit per customer</w:t>
      </w:r>
    </w:p>
    <w:p w14:paraId="4E4CBCF7" w14:textId="22E9C3FE" w:rsidR="003E00B0" w:rsidRPr="00204237" w:rsidRDefault="003E00B0" w:rsidP="003E00B0">
      <w:pPr>
        <w:pStyle w:val="ListParagraph"/>
        <w:numPr>
          <w:ilvl w:val="0"/>
          <w:numId w:val="1"/>
        </w:numPr>
        <w:rPr>
          <w:b/>
          <w:bCs/>
          <w:sz w:val="20"/>
          <w:szCs w:val="20"/>
        </w:rPr>
      </w:pPr>
      <w:r w:rsidRPr="00204237">
        <w:rPr>
          <w:sz w:val="20"/>
          <w:szCs w:val="20"/>
        </w:rPr>
        <w:t xml:space="preserve">Red intersect: </w:t>
      </w:r>
      <w:hyperlink r:id="rId26" w:anchor=":~:text=There%20are%20many%20ways,for%20each%20threshold%20directly." w:history="1">
        <w:r w:rsidR="00530F89" w:rsidRPr="00204237">
          <w:rPr>
            <w:rStyle w:val="Hyperlink"/>
            <w:b/>
            <w:bCs/>
            <w:sz w:val="20"/>
            <w:szCs w:val="20"/>
          </w:rPr>
          <w:t>Geometric Mean</w:t>
        </w:r>
      </w:hyperlink>
      <w:r w:rsidR="00530F89" w:rsidRPr="00204237">
        <w:rPr>
          <w:b/>
          <w:bCs/>
          <w:sz w:val="20"/>
          <w:szCs w:val="20"/>
        </w:rPr>
        <w:t xml:space="preserve"> </w:t>
      </w:r>
    </w:p>
    <w:p w14:paraId="70FA40A5" w14:textId="60A4FF98" w:rsidR="003E00B0" w:rsidRPr="00204237" w:rsidRDefault="003E00B0" w:rsidP="003E00B0">
      <w:pPr>
        <w:pStyle w:val="ListParagraph"/>
        <w:numPr>
          <w:ilvl w:val="0"/>
          <w:numId w:val="1"/>
        </w:numPr>
        <w:rPr>
          <w:b/>
          <w:bCs/>
          <w:sz w:val="20"/>
          <w:szCs w:val="20"/>
        </w:rPr>
      </w:pPr>
      <w:r w:rsidRPr="00204237">
        <w:rPr>
          <w:sz w:val="20"/>
          <w:szCs w:val="20"/>
        </w:rPr>
        <w:t xml:space="preserve">Green intersect: </w:t>
      </w:r>
      <w:r w:rsidR="00530F89" w:rsidRPr="00204237">
        <w:rPr>
          <w:b/>
          <w:bCs/>
          <w:sz w:val="20"/>
          <w:szCs w:val="20"/>
        </w:rPr>
        <w:t>T</w:t>
      </w:r>
      <w:r w:rsidRPr="00204237">
        <w:rPr>
          <w:b/>
          <w:bCs/>
          <w:sz w:val="20"/>
          <w:szCs w:val="20"/>
        </w:rPr>
        <w:t>hreshold that yielded the most profits</w:t>
      </w:r>
    </w:p>
    <w:p w14:paraId="4B8EEFE1" w14:textId="77777777" w:rsidR="003E00B0" w:rsidRPr="00204237" w:rsidRDefault="003E00B0" w:rsidP="003E00B0">
      <w:pPr>
        <w:pStyle w:val="ListParagraph"/>
        <w:ind w:left="0"/>
        <w:rPr>
          <w:b/>
          <w:bCs/>
          <w:sz w:val="20"/>
          <w:szCs w:val="20"/>
        </w:rPr>
      </w:pPr>
    </w:p>
    <w:p w14:paraId="7E05BD70" w14:textId="0E4BF761" w:rsidR="004F254F" w:rsidRPr="00204237" w:rsidRDefault="003E00B0" w:rsidP="002A4E14">
      <w:pPr>
        <w:pStyle w:val="Graphic"/>
        <w:jc w:val="left"/>
        <w:rPr>
          <w:i/>
          <w:iCs/>
          <w:sz w:val="20"/>
          <w:szCs w:val="20"/>
        </w:rPr>
      </w:pPr>
      <w:r w:rsidRPr="00204237">
        <w:rPr>
          <w:i/>
          <w:iCs/>
          <w:sz w:val="20"/>
          <w:szCs w:val="20"/>
        </w:rPr>
        <w:lastRenderedPageBreak/>
        <w:t xml:space="preserve">When the conditions are bad for the bank (40% reimbursed before default, </w:t>
      </w:r>
      <w:r w:rsidR="00530F89" w:rsidRPr="00204237">
        <w:rPr>
          <w:i/>
          <w:iCs/>
          <w:sz w:val="20"/>
          <w:szCs w:val="20"/>
        </w:rPr>
        <w:t>5</w:t>
      </w:r>
      <w:r w:rsidRPr="00204237">
        <w:rPr>
          <w:i/>
          <w:iCs/>
          <w:sz w:val="20"/>
          <w:szCs w:val="20"/>
        </w:rPr>
        <w:t>% interest rate)</w:t>
      </w:r>
      <w:bookmarkEnd w:id="1"/>
      <w:r w:rsidR="007249A2" w:rsidRPr="00204237">
        <w:rPr>
          <w:i/>
          <w:iCs/>
          <w:noProof/>
          <w:sz w:val="20"/>
          <w:szCs w:val="20"/>
        </w:rPr>
        <w:drawing>
          <wp:inline distT="0" distB="0" distL="0" distR="0" wp14:anchorId="5A41E56D" wp14:editId="3C49039F">
            <wp:extent cx="5259004" cy="306535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59004" cy="3065351"/>
                    </a:xfrm>
                    <a:prstGeom prst="rect">
                      <a:avLst/>
                    </a:prstGeom>
                  </pic:spPr>
                </pic:pic>
              </a:graphicData>
            </a:graphic>
          </wp:inline>
        </w:drawing>
      </w:r>
    </w:p>
    <w:p w14:paraId="0126D40D" w14:textId="49A1B2BD" w:rsidR="007249A2" w:rsidRPr="00204237" w:rsidRDefault="007249A2" w:rsidP="004F254F">
      <w:pPr>
        <w:rPr>
          <w:sz w:val="22"/>
          <w:szCs w:val="22"/>
        </w:rPr>
      </w:pPr>
    </w:p>
    <w:p w14:paraId="64526D71" w14:textId="77777777" w:rsidR="007249A2" w:rsidRPr="00204237" w:rsidRDefault="007249A2" w:rsidP="007249A2">
      <w:pPr>
        <w:pStyle w:val="ListParagraph"/>
        <w:ind w:left="0"/>
        <w:rPr>
          <w:sz w:val="20"/>
          <w:szCs w:val="20"/>
        </w:rPr>
      </w:pPr>
    </w:p>
    <w:p w14:paraId="493D7E23" w14:textId="52BB10E8" w:rsidR="007249A2" w:rsidRPr="00204237" w:rsidRDefault="007249A2" w:rsidP="007249A2">
      <w:pPr>
        <w:pStyle w:val="ListParagraph"/>
        <w:ind w:left="0"/>
        <w:rPr>
          <w:sz w:val="20"/>
          <w:szCs w:val="20"/>
        </w:rPr>
      </w:pPr>
      <w:r w:rsidRPr="00204237">
        <w:rPr>
          <w:sz w:val="20"/>
          <w:szCs w:val="20"/>
        </w:rPr>
        <w:t>The optimal cut off is denying</w:t>
      </w:r>
      <w:r w:rsidR="00BE66F8" w:rsidRPr="00204237">
        <w:rPr>
          <w:sz w:val="20"/>
          <w:szCs w:val="20"/>
        </w:rPr>
        <w:t xml:space="preserve"> slightly</w:t>
      </w:r>
      <w:r w:rsidRPr="00204237">
        <w:rPr>
          <w:sz w:val="20"/>
          <w:szCs w:val="20"/>
        </w:rPr>
        <w:t xml:space="preserve"> more people loans then the original cut off. </w:t>
      </w:r>
    </w:p>
    <w:p w14:paraId="571CE8BE" w14:textId="77777777" w:rsidR="007249A2" w:rsidRPr="00204237" w:rsidRDefault="007249A2" w:rsidP="007249A2">
      <w:pPr>
        <w:pStyle w:val="ListParagraph"/>
        <w:ind w:left="0"/>
        <w:rPr>
          <w:sz w:val="20"/>
          <w:szCs w:val="20"/>
        </w:rPr>
      </w:pPr>
      <w:r w:rsidRPr="00204237">
        <w:rPr>
          <w:sz w:val="20"/>
          <w:szCs w:val="20"/>
        </w:rPr>
        <w:t>Let’s go back to our 4 scenarios:</w:t>
      </w:r>
    </w:p>
    <w:p w14:paraId="0B19ADAC" w14:textId="2C96BBA6" w:rsidR="007249A2" w:rsidRPr="00204237" w:rsidRDefault="007249A2" w:rsidP="007249A2">
      <w:pPr>
        <w:pStyle w:val="ListParagraph"/>
        <w:numPr>
          <w:ilvl w:val="0"/>
          <w:numId w:val="1"/>
        </w:numPr>
        <w:rPr>
          <w:sz w:val="20"/>
          <w:szCs w:val="20"/>
        </w:rPr>
      </w:pPr>
      <w:r w:rsidRPr="00204237">
        <w:rPr>
          <w:b/>
          <w:bCs/>
          <w:sz w:val="20"/>
          <w:szCs w:val="20"/>
        </w:rPr>
        <w:t xml:space="preserve">True </w:t>
      </w:r>
      <w:r w:rsidRPr="00204237">
        <w:rPr>
          <w:rFonts w:cs="Calibri"/>
          <w:b/>
          <w:bCs/>
          <w:color w:val="000000"/>
          <w:sz w:val="20"/>
          <w:szCs w:val="20"/>
        </w:rPr>
        <w:t>Repaid</w:t>
      </w:r>
      <w:r w:rsidRPr="00204237">
        <w:rPr>
          <w:sz w:val="20"/>
          <w:szCs w:val="20"/>
        </w:rPr>
        <w:t xml:space="preserve">: </w:t>
      </w:r>
      <w:r w:rsidR="00BE66F8" w:rsidRPr="00204237">
        <w:rPr>
          <w:sz w:val="20"/>
          <w:szCs w:val="20"/>
        </w:rPr>
        <w:t>5</w:t>
      </w:r>
      <w:r w:rsidRPr="00204237">
        <w:rPr>
          <w:sz w:val="20"/>
          <w:szCs w:val="20"/>
        </w:rPr>
        <w:t xml:space="preserve"> % of their credit amount is added to the profit pool.</w:t>
      </w:r>
    </w:p>
    <w:p w14:paraId="7328617E" w14:textId="77777777" w:rsidR="007249A2" w:rsidRPr="00204237" w:rsidRDefault="007249A2" w:rsidP="007249A2">
      <w:pPr>
        <w:pStyle w:val="ListParagraph"/>
        <w:numPr>
          <w:ilvl w:val="0"/>
          <w:numId w:val="1"/>
        </w:numPr>
        <w:rPr>
          <w:sz w:val="20"/>
          <w:szCs w:val="20"/>
        </w:rPr>
      </w:pPr>
      <w:r w:rsidRPr="00204237">
        <w:rPr>
          <w:b/>
          <w:bCs/>
          <w:sz w:val="20"/>
          <w:szCs w:val="20"/>
        </w:rPr>
        <w:t>False Defaulted</w:t>
      </w:r>
      <w:r w:rsidRPr="00204237">
        <w:rPr>
          <w:sz w:val="20"/>
          <w:szCs w:val="20"/>
        </w:rPr>
        <w:t xml:space="preserve">: 60% of their credit is subtracted from the profit pool. </w:t>
      </w:r>
    </w:p>
    <w:p w14:paraId="6F311FF2" w14:textId="77777777" w:rsidR="007249A2" w:rsidRPr="00204237" w:rsidRDefault="007249A2" w:rsidP="007249A2">
      <w:pPr>
        <w:pStyle w:val="ListParagraph"/>
        <w:numPr>
          <w:ilvl w:val="0"/>
          <w:numId w:val="1"/>
        </w:numPr>
        <w:rPr>
          <w:sz w:val="20"/>
          <w:szCs w:val="20"/>
        </w:rPr>
      </w:pPr>
      <w:r w:rsidRPr="00204237">
        <w:rPr>
          <w:b/>
          <w:bCs/>
          <w:sz w:val="20"/>
          <w:szCs w:val="20"/>
        </w:rPr>
        <w:t xml:space="preserve">False </w:t>
      </w:r>
      <w:r w:rsidRPr="00204237">
        <w:rPr>
          <w:rFonts w:cs="Calibri"/>
          <w:b/>
          <w:bCs/>
          <w:color w:val="000000"/>
          <w:sz w:val="20"/>
          <w:szCs w:val="20"/>
        </w:rPr>
        <w:t>Repaid</w:t>
      </w:r>
      <w:r w:rsidRPr="00204237">
        <w:rPr>
          <w:sz w:val="20"/>
          <w:szCs w:val="20"/>
        </w:rPr>
        <w:t>: The model denied the customer. No change to profit pool</w:t>
      </w:r>
    </w:p>
    <w:p w14:paraId="4AA38CD0" w14:textId="77777777" w:rsidR="007249A2" w:rsidRPr="00204237" w:rsidRDefault="007249A2" w:rsidP="007249A2">
      <w:pPr>
        <w:pStyle w:val="ListParagraph"/>
        <w:numPr>
          <w:ilvl w:val="0"/>
          <w:numId w:val="1"/>
        </w:numPr>
        <w:rPr>
          <w:sz w:val="20"/>
          <w:szCs w:val="20"/>
        </w:rPr>
      </w:pPr>
      <w:r w:rsidRPr="00204237">
        <w:rPr>
          <w:b/>
          <w:bCs/>
          <w:sz w:val="20"/>
          <w:szCs w:val="20"/>
        </w:rPr>
        <w:t>True Defaulted</w:t>
      </w:r>
      <w:r w:rsidRPr="00204237">
        <w:rPr>
          <w:sz w:val="20"/>
          <w:szCs w:val="20"/>
        </w:rPr>
        <w:t>: The model denied the customer. No change to profit pool</w:t>
      </w:r>
    </w:p>
    <w:p w14:paraId="7F5DD1D0" w14:textId="77777777" w:rsidR="007249A2" w:rsidRPr="00204237" w:rsidRDefault="007249A2" w:rsidP="007249A2">
      <w:pPr>
        <w:pStyle w:val="ListParagraph"/>
        <w:ind w:left="0"/>
        <w:rPr>
          <w:sz w:val="20"/>
          <w:szCs w:val="20"/>
        </w:rPr>
      </w:pPr>
    </w:p>
    <w:p w14:paraId="4D4718FD" w14:textId="4D78FB9D" w:rsidR="007249A2" w:rsidRPr="00204237" w:rsidRDefault="007249A2" w:rsidP="00E83249">
      <w:pPr>
        <w:pStyle w:val="ListParagraph"/>
        <w:ind w:left="0" w:firstLine="360"/>
        <w:rPr>
          <w:sz w:val="20"/>
          <w:szCs w:val="20"/>
        </w:rPr>
      </w:pPr>
      <w:r w:rsidRPr="00204237">
        <w:rPr>
          <w:sz w:val="20"/>
          <w:szCs w:val="20"/>
        </w:rPr>
        <w:t xml:space="preserve">For each threshold we sum our profit pool based on the scenario above and divide by number of loans. </w:t>
      </w:r>
      <w:r w:rsidR="00BE66F8" w:rsidRPr="00204237">
        <w:rPr>
          <w:sz w:val="20"/>
          <w:szCs w:val="20"/>
        </w:rPr>
        <w:t>We see that the Geometric mean method to determine the optimal cut-off is very close to our custom threshold.</w:t>
      </w:r>
      <w:r w:rsidRPr="00204237">
        <w:rPr>
          <w:sz w:val="20"/>
          <w:szCs w:val="20"/>
        </w:rPr>
        <w:t xml:space="preserve"> </w:t>
      </w:r>
    </w:p>
    <w:p w14:paraId="57B19B60" w14:textId="77777777" w:rsidR="00204237" w:rsidRDefault="007249A2" w:rsidP="00204237">
      <w:pPr>
        <w:pStyle w:val="ListParagraph"/>
        <w:ind w:left="0"/>
        <w:rPr>
          <w:b/>
          <w:bCs/>
          <w:sz w:val="20"/>
          <w:szCs w:val="20"/>
        </w:rPr>
      </w:pPr>
      <w:r w:rsidRPr="00204237">
        <w:rPr>
          <w:sz w:val="20"/>
          <w:szCs w:val="20"/>
        </w:rPr>
        <w:t xml:space="preserve">Now let’s look at our confusion matrix. We will see the </w:t>
      </w:r>
      <w:r w:rsidRPr="00204237">
        <w:rPr>
          <w:b/>
          <w:bCs/>
          <w:sz w:val="20"/>
          <w:szCs w:val="20"/>
        </w:rPr>
        <w:t>SUM prediction Will Default</w:t>
      </w:r>
      <w:r w:rsidRPr="00204237">
        <w:rPr>
          <w:sz w:val="20"/>
          <w:szCs w:val="20"/>
        </w:rPr>
        <w:t xml:space="preserve"> will be higher in our </w:t>
      </w:r>
      <w:r w:rsidRPr="00204237">
        <w:rPr>
          <w:b/>
          <w:bCs/>
          <w:sz w:val="20"/>
          <w:szCs w:val="20"/>
        </w:rPr>
        <w:t>Optima</w:t>
      </w:r>
      <w:r w:rsidR="00BE66F8" w:rsidRPr="00204237">
        <w:rPr>
          <w:b/>
          <w:bCs/>
          <w:sz w:val="20"/>
          <w:szCs w:val="20"/>
        </w:rPr>
        <w:t>l</w:t>
      </w:r>
      <w:r w:rsidRPr="00204237">
        <w:rPr>
          <w:b/>
          <w:bCs/>
          <w:sz w:val="20"/>
          <w:szCs w:val="20"/>
        </w:rPr>
        <w:t xml:space="preserve"> Cut-off </w:t>
      </w:r>
      <w:r w:rsidRPr="00204237">
        <w:rPr>
          <w:sz w:val="20"/>
          <w:szCs w:val="20"/>
        </w:rPr>
        <w:t xml:space="preserve">then in the </w:t>
      </w:r>
      <w:r w:rsidR="00BE66F8" w:rsidRPr="00204237">
        <w:rPr>
          <w:b/>
          <w:bCs/>
          <w:sz w:val="20"/>
          <w:szCs w:val="20"/>
        </w:rPr>
        <w:t>Geometric mean</w:t>
      </w:r>
      <w:r w:rsidRPr="00204237">
        <w:rPr>
          <w:b/>
          <w:bCs/>
          <w:sz w:val="20"/>
          <w:szCs w:val="20"/>
        </w:rPr>
        <w:t>.</w:t>
      </w:r>
    </w:p>
    <w:p w14:paraId="1CE54805" w14:textId="77777777" w:rsidR="00204237" w:rsidRDefault="00204237" w:rsidP="00204237">
      <w:pPr>
        <w:pStyle w:val="ListParagraph"/>
        <w:ind w:left="0"/>
        <w:rPr>
          <w:b/>
          <w:bCs/>
          <w:i/>
          <w:iCs/>
          <w:sz w:val="20"/>
          <w:szCs w:val="20"/>
        </w:rPr>
      </w:pPr>
    </w:p>
    <w:p w14:paraId="63E79BD1" w14:textId="53A2856B" w:rsidR="007249A2" w:rsidRPr="00204237" w:rsidRDefault="00204237" w:rsidP="00204237">
      <w:pPr>
        <w:pStyle w:val="ListParagraph"/>
        <w:ind w:left="0"/>
        <w:rPr>
          <w:i/>
          <w:iCs/>
        </w:rPr>
      </w:pPr>
      <w:r w:rsidRPr="00204237">
        <w:rPr>
          <w:i/>
          <w:iCs/>
        </w:rPr>
        <w:t xml:space="preserve"> </w:t>
      </w:r>
      <w:r w:rsidR="007249A2" w:rsidRPr="00204237">
        <w:rPr>
          <w:i/>
          <w:iCs/>
        </w:rPr>
        <w:t>Confusion matrix at optimal cut-off (5000 customers)</w:t>
      </w:r>
    </w:p>
    <w:tbl>
      <w:tblPr>
        <w:tblW w:w="7465" w:type="dxa"/>
        <w:tblLook w:val="04A0" w:firstRow="1" w:lastRow="0" w:firstColumn="1" w:lastColumn="0" w:noHBand="0" w:noVBand="1"/>
      </w:tblPr>
      <w:tblGrid>
        <w:gridCol w:w="1517"/>
        <w:gridCol w:w="1538"/>
        <w:gridCol w:w="962"/>
        <w:gridCol w:w="1255"/>
        <w:gridCol w:w="2193"/>
      </w:tblGrid>
      <w:tr w:rsidR="007249A2" w:rsidRPr="00204237" w14:paraId="3EC23890" w14:textId="77777777" w:rsidTr="00E83249">
        <w:trPr>
          <w:trHeight w:val="315"/>
        </w:trPr>
        <w:tc>
          <w:tcPr>
            <w:tcW w:w="305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1893A" w14:textId="77777777" w:rsidR="007249A2" w:rsidRPr="00204237" w:rsidRDefault="007249A2"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Optimal Cut-off</w:t>
            </w:r>
          </w:p>
        </w:tc>
        <w:tc>
          <w:tcPr>
            <w:tcW w:w="221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0A49EB" w14:textId="77777777" w:rsidR="007249A2" w:rsidRPr="00204237" w:rsidRDefault="007249A2"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True Labels</w:t>
            </w:r>
          </w:p>
        </w:tc>
        <w:tc>
          <w:tcPr>
            <w:tcW w:w="2193" w:type="dxa"/>
            <w:tcBorders>
              <w:top w:val="single" w:sz="4" w:space="0" w:color="auto"/>
              <w:left w:val="nil"/>
              <w:bottom w:val="single" w:sz="4" w:space="0" w:color="auto"/>
              <w:right w:val="single" w:sz="4" w:space="0" w:color="auto"/>
            </w:tcBorders>
            <w:shd w:val="clear" w:color="auto" w:fill="auto"/>
            <w:noWrap/>
            <w:vAlign w:val="bottom"/>
            <w:hideMark/>
          </w:tcPr>
          <w:p w14:paraId="0BC279AA" w14:textId="77777777" w:rsidR="007249A2" w:rsidRPr="00204237" w:rsidRDefault="007249A2" w:rsidP="00F32F40">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r w:rsidR="007249A2" w:rsidRPr="00204237" w14:paraId="500B98AC" w14:textId="77777777" w:rsidTr="00E83249">
        <w:trPr>
          <w:trHeight w:val="315"/>
        </w:trPr>
        <w:tc>
          <w:tcPr>
            <w:tcW w:w="3055" w:type="dxa"/>
            <w:gridSpan w:val="2"/>
            <w:vMerge/>
            <w:tcBorders>
              <w:top w:val="single" w:sz="4" w:space="0" w:color="auto"/>
              <w:left w:val="single" w:sz="4" w:space="0" w:color="auto"/>
              <w:bottom w:val="single" w:sz="4" w:space="0" w:color="auto"/>
              <w:right w:val="single" w:sz="4" w:space="0" w:color="auto"/>
            </w:tcBorders>
            <w:vAlign w:val="center"/>
            <w:hideMark/>
          </w:tcPr>
          <w:p w14:paraId="3C00C2EE" w14:textId="77777777" w:rsidR="007249A2" w:rsidRPr="00204237" w:rsidRDefault="007249A2" w:rsidP="00F32F40">
            <w:pPr>
              <w:rPr>
                <w:rFonts w:eastAsia="Times New Roman" w:cs="Calibri"/>
                <w:color w:val="000000"/>
                <w:sz w:val="22"/>
                <w:szCs w:val="22"/>
                <w:lang w:eastAsia="en-CA"/>
              </w:rPr>
            </w:pPr>
          </w:p>
        </w:tc>
        <w:tc>
          <w:tcPr>
            <w:tcW w:w="962" w:type="dxa"/>
            <w:tcBorders>
              <w:top w:val="nil"/>
              <w:left w:val="nil"/>
              <w:bottom w:val="single" w:sz="4" w:space="0" w:color="auto"/>
              <w:right w:val="single" w:sz="4" w:space="0" w:color="auto"/>
            </w:tcBorders>
            <w:shd w:val="clear" w:color="auto" w:fill="auto"/>
            <w:noWrap/>
            <w:vAlign w:val="center"/>
            <w:hideMark/>
          </w:tcPr>
          <w:p w14:paraId="0442FD68" w14:textId="77777777" w:rsidR="007249A2" w:rsidRPr="00204237" w:rsidRDefault="007249A2"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Repaid</w:t>
            </w:r>
          </w:p>
        </w:tc>
        <w:tc>
          <w:tcPr>
            <w:tcW w:w="1255" w:type="dxa"/>
            <w:tcBorders>
              <w:top w:val="nil"/>
              <w:left w:val="nil"/>
              <w:bottom w:val="single" w:sz="4" w:space="0" w:color="auto"/>
              <w:right w:val="single" w:sz="4" w:space="0" w:color="auto"/>
            </w:tcBorders>
            <w:shd w:val="clear" w:color="auto" w:fill="auto"/>
            <w:noWrap/>
            <w:vAlign w:val="center"/>
            <w:hideMark/>
          </w:tcPr>
          <w:p w14:paraId="19002333" w14:textId="77777777" w:rsidR="007249A2" w:rsidRPr="00204237" w:rsidRDefault="007249A2"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Defaulted</w:t>
            </w:r>
          </w:p>
        </w:tc>
        <w:tc>
          <w:tcPr>
            <w:tcW w:w="2193" w:type="dxa"/>
            <w:tcBorders>
              <w:top w:val="nil"/>
              <w:left w:val="nil"/>
              <w:bottom w:val="single" w:sz="4" w:space="0" w:color="auto"/>
              <w:right w:val="single" w:sz="4" w:space="0" w:color="auto"/>
            </w:tcBorders>
            <w:shd w:val="clear" w:color="auto" w:fill="auto"/>
            <w:noWrap/>
            <w:vAlign w:val="bottom"/>
            <w:hideMark/>
          </w:tcPr>
          <w:p w14:paraId="355319A5" w14:textId="77777777" w:rsidR="007249A2" w:rsidRPr="00204237" w:rsidRDefault="007249A2" w:rsidP="00F32F40">
            <w:pP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prediction</w:t>
            </w:r>
          </w:p>
        </w:tc>
      </w:tr>
      <w:tr w:rsidR="007249A2" w:rsidRPr="00204237" w14:paraId="2B061ADE" w14:textId="77777777" w:rsidTr="00E83249">
        <w:trPr>
          <w:trHeight w:val="315"/>
        </w:trPr>
        <w:tc>
          <w:tcPr>
            <w:tcW w:w="1517" w:type="dxa"/>
            <w:vMerge w:val="restart"/>
            <w:tcBorders>
              <w:top w:val="nil"/>
              <w:left w:val="single" w:sz="4" w:space="0" w:color="auto"/>
              <w:bottom w:val="single" w:sz="4" w:space="0" w:color="auto"/>
              <w:right w:val="single" w:sz="4" w:space="0" w:color="auto"/>
            </w:tcBorders>
            <w:shd w:val="clear" w:color="auto" w:fill="auto"/>
            <w:vAlign w:val="center"/>
            <w:hideMark/>
          </w:tcPr>
          <w:p w14:paraId="67ECCE22" w14:textId="77777777" w:rsidR="007249A2" w:rsidRPr="00204237" w:rsidRDefault="007249A2"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Model Prediction</w:t>
            </w:r>
          </w:p>
        </w:tc>
        <w:tc>
          <w:tcPr>
            <w:tcW w:w="1538" w:type="dxa"/>
            <w:tcBorders>
              <w:top w:val="nil"/>
              <w:left w:val="nil"/>
              <w:bottom w:val="single" w:sz="4" w:space="0" w:color="auto"/>
              <w:right w:val="single" w:sz="4" w:space="0" w:color="auto"/>
            </w:tcBorders>
            <w:shd w:val="clear" w:color="auto" w:fill="auto"/>
            <w:noWrap/>
            <w:vAlign w:val="center"/>
            <w:hideMark/>
          </w:tcPr>
          <w:p w14:paraId="02ACCB6B" w14:textId="77777777" w:rsidR="007249A2" w:rsidRPr="00204237" w:rsidRDefault="007249A2"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Repay</w:t>
            </w:r>
          </w:p>
        </w:tc>
        <w:tc>
          <w:tcPr>
            <w:tcW w:w="962" w:type="dxa"/>
            <w:tcBorders>
              <w:top w:val="nil"/>
              <w:left w:val="nil"/>
              <w:bottom w:val="single" w:sz="4" w:space="0" w:color="auto"/>
              <w:right w:val="single" w:sz="4" w:space="0" w:color="auto"/>
            </w:tcBorders>
            <w:shd w:val="clear" w:color="auto" w:fill="auto"/>
            <w:vAlign w:val="center"/>
            <w:hideMark/>
          </w:tcPr>
          <w:p w14:paraId="3A046BEA" w14:textId="50BCF342" w:rsidR="007249A2" w:rsidRPr="00204237" w:rsidRDefault="00BE66F8"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3055</w:t>
            </w:r>
          </w:p>
        </w:tc>
        <w:tc>
          <w:tcPr>
            <w:tcW w:w="1255" w:type="dxa"/>
            <w:tcBorders>
              <w:top w:val="nil"/>
              <w:left w:val="nil"/>
              <w:bottom w:val="single" w:sz="4" w:space="0" w:color="auto"/>
              <w:right w:val="single" w:sz="4" w:space="0" w:color="auto"/>
            </w:tcBorders>
            <w:shd w:val="clear" w:color="auto" w:fill="auto"/>
            <w:vAlign w:val="center"/>
            <w:hideMark/>
          </w:tcPr>
          <w:p w14:paraId="56ACB1A5" w14:textId="571BDD5C" w:rsidR="007249A2" w:rsidRPr="00204237" w:rsidRDefault="000436D7" w:rsidP="00F32F40">
            <w:pPr>
              <w:jc w:val="center"/>
              <w:rPr>
                <w:rFonts w:eastAsia="Times New Roman" w:cs="Calibri"/>
                <w:b/>
                <w:bCs/>
                <w:color w:val="FF0000"/>
                <w:sz w:val="22"/>
                <w:szCs w:val="22"/>
                <w:lang w:eastAsia="en-CA"/>
              </w:rPr>
            </w:pPr>
            <w:r w:rsidRPr="00204237">
              <w:rPr>
                <w:rFonts w:eastAsia="Times New Roman" w:cs="Calibri"/>
                <w:b/>
                <w:bCs/>
                <w:color w:val="FF0000"/>
                <w:sz w:val="22"/>
                <w:szCs w:val="22"/>
                <w:lang w:eastAsia="en-CA"/>
              </w:rPr>
              <w:t>141</w:t>
            </w:r>
          </w:p>
        </w:tc>
        <w:tc>
          <w:tcPr>
            <w:tcW w:w="2193" w:type="dxa"/>
            <w:tcBorders>
              <w:top w:val="nil"/>
              <w:left w:val="nil"/>
              <w:bottom w:val="single" w:sz="4" w:space="0" w:color="auto"/>
              <w:right w:val="single" w:sz="4" w:space="0" w:color="auto"/>
            </w:tcBorders>
            <w:shd w:val="clear" w:color="auto" w:fill="auto"/>
            <w:noWrap/>
            <w:vAlign w:val="bottom"/>
            <w:hideMark/>
          </w:tcPr>
          <w:p w14:paraId="3A27FC48" w14:textId="60C9DAA6" w:rsidR="007249A2" w:rsidRPr="00204237" w:rsidRDefault="000436D7"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3196</w:t>
            </w:r>
          </w:p>
        </w:tc>
      </w:tr>
      <w:tr w:rsidR="007249A2" w:rsidRPr="00204237" w14:paraId="5199105F" w14:textId="77777777" w:rsidTr="00E83249">
        <w:trPr>
          <w:trHeight w:val="315"/>
        </w:trPr>
        <w:tc>
          <w:tcPr>
            <w:tcW w:w="1517" w:type="dxa"/>
            <w:vMerge/>
            <w:tcBorders>
              <w:top w:val="nil"/>
              <w:left w:val="single" w:sz="4" w:space="0" w:color="auto"/>
              <w:bottom w:val="single" w:sz="4" w:space="0" w:color="auto"/>
              <w:right w:val="single" w:sz="4" w:space="0" w:color="auto"/>
            </w:tcBorders>
            <w:vAlign w:val="center"/>
            <w:hideMark/>
          </w:tcPr>
          <w:p w14:paraId="24417FC8" w14:textId="77777777" w:rsidR="007249A2" w:rsidRPr="00204237" w:rsidRDefault="007249A2" w:rsidP="00F32F40">
            <w:pPr>
              <w:rPr>
                <w:rFonts w:eastAsia="Times New Roman" w:cs="Calibri"/>
                <w:b/>
                <w:bCs/>
                <w:color w:val="000000"/>
                <w:sz w:val="22"/>
                <w:szCs w:val="22"/>
                <w:lang w:eastAsia="en-CA"/>
              </w:rPr>
            </w:pPr>
          </w:p>
        </w:tc>
        <w:tc>
          <w:tcPr>
            <w:tcW w:w="1538" w:type="dxa"/>
            <w:tcBorders>
              <w:top w:val="nil"/>
              <w:left w:val="nil"/>
              <w:bottom w:val="single" w:sz="4" w:space="0" w:color="auto"/>
              <w:right w:val="single" w:sz="4" w:space="0" w:color="auto"/>
            </w:tcBorders>
            <w:shd w:val="clear" w:color="auto" w:fill="auto"/>
            <w:noWrap/>
            <w:vAlign w:val="center"/>
            <w:hideMark/>
          </w:tcPr>
          <w:p w14:paraId="7FCFD9EB" w14:textId="77777777" w:rsidR="007249A2" w:rsidRPr="00204237" w:rsidRDefault="007249A2"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Default</w:t>
            </w:r>
          </w:p>
        </w:tc>
        <w:tc>
          <w:tcPr>
            <w:tcW w:w="962" w:type="dxa"/>
            <w:tcBorders>
              <w:top w:val="nil"/>
              <w:left w:val="nil"/>
              <w:bottom w:val="single" w:sz="4" w:space="0" w:color="auto"/>
              <w:right w:val="single" w:sz="4" w:space="0" w:color="auto"/>
            </w:tcBorders>
            <w:shd w:val="clear" w:color="000000" w:fill="FFFFFF"/>
            <w:vAlign w:val="center"/>
            <w:hideMark/>
          </w:tcPr>
          <w:p w14:paraId="63E80A66" w14:textId="514FB172" w:rsidR="007249A2" w:rsidRPr="00204237" w:rsidRDefault="000436D7"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1445</w:t>
            </w:r>
          </w:p>
        </w:tc>
        <w:tc>
          <w:tcPr>
            <w:tcW w:w="1255" w:type="dxa"/>
            <w:tcBorders>
              <w:top w:val="nil"/>
              <w:left w:val="nil"/>
              <w:bottom w:val="single" w:sz="4" w:space="0" w:color="auto"/>
              <w:right w:val="single" w:sz="4" w:space="0" w:color="auto"/>
            </w:tcBorders>
            <w:shd w:val="clear" w:color="000000" w:fill="FFFFFF"/>
            <w:vAlign w:val="center"/>
            <w:hideMark/>
          </w:tcPr>
          <w:p w14:paraId="57E3D8F9" w14:textId="5D3C2CDE" w:rsidR="007249A2" w:rsidRPr="00204237" w:rsidRDefault="00BE66F8"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359</w:t>
            </w:r>
          </w:p>
        </w:tc>
        <w:tc>
          <w:tcPr>
            <w:tcW w:w="2193" w:type="dxa"/>
            <w:tcBorders>
              <w:top w:val="nil"/>
              <w:left w:val="nil"/>
              <w:bottom w:val="single" w:sz="4" w:space="0" w:color="auto"/>
              <w:right w:val="single" w:sz="4" w:space="0" w:color="auto"/>
            </w:tcBorders>
            <w:shd w:val="clear" w:color="auto" w:fill="auto"/>
            <w:noWrap/>
            <w:vAlign w:val="bottom"/>
            <w:hideMark/>
          </w:tcPr>
          <w:p w14:paraId="5B07B434" w14:textId="21B6E953" w:rsidR="007249A2" w:rsidRPr="00204237" w:rsidRDefault="000436D7"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1804</w:t>
            </w:r>
          </w:p>
        </w:tc>
      </w:tr>
      <w:tr w:rsidR="007249A2" w:rsidRPr="00204237" w14:paraId="7B945057" w14:textId="77777777" w:rsidTr="00E83249">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15F269" w14:textId="77777777" w:rsidR="007249A2" w:rsidRPr="00204237" w:rsidRDefault="007249A2"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True labels</w:t>
            </w:r>
          </w:p>
        </w:tc>
        <w:tc>
          <w:tcPr>
            <w:tcW w:w="962" w:type="dxa"/>
            <w:tcBorders>
              <w:top w:val="nil"/>
              <w:left w:val="nil"/>
              <w:bottom w:val="single" w:sz="4" w:space="0" w:color="auto"/>
              <w:right w:val="single" w:sz="4" w:space="0" w:color="auto"/>
            </w:tcBorders>
            <w:shd w:val="clear" w:color="auto" w:fill="auto"/>
            <w:noWrap/>
            <w:vAlign w:val="bottom"/>
            <w:hideMark/>
          </w:tcPr>
          <w:p w14:paraId="7D01A78B" w14:textId="77777777" w:rsidR="007249A2" w:rsidRPr="00204237" w:rsidRDefault="007249A2" w:rsidP="00F32F40">
            <w:pPr>
              <w:jc w:val="right"/>
              <w:rPr>
                <w:rFonts w:eastAsia="Times New Roman" w:cs="Calibri"/>
                <w:color w:val="000000"/>
                <w:sz w:val="22"/>
                <w:szCs w:val="22"/>
                <w:lang w:eastAsia="en-CA"/>
              </w:rPr>
            </w:pPr>
            <w:r w:rsidRPr="00204237">
              <w:rPr>
                <w:rFonts w:eastAsia="Times New Roman" w:cs="Calibri"/>
                <w:color w:val="000000"/>
                <w:sz w:val="22"/>
                <w:szCs w:val="22"/>
                <w:lang w:eastAsia="en-CA"/>
              </w:rPr>
              <w:t>4500</w:t>
            </w:r>
          </w:p>
        </w:tc>
        <w:tc>
          <w:tcPr>
            <w:tcW w:w="1255" w:type="dxa"/>
            <w:tcBorders>
              <w:top w:val="nil"/>
              <w:left w:val="nil"/>
              <w:bottom w:val="single" w:sz="4" w:space="0" w:color="auto"/>
              <w:right w:val="single" w:sz="4" w:space="0" w:color="auto"/>
            </w:tcBorders>
            <w:shd w:val="clear" w:color="auto" w:fill="auto"/>
            <w:noWrap/>
            <w:vAlign w:val="bottom"/>
            <w:hideMark/>
          </w:tcPr>
          <w:p w14:paraId="43857402" w14:textId="77777777" w:rsidR="007249A2" w:rsidRPr="00204237" w:rsidRDefault="007249A2" w:rsidP="00F32F40">
            <w:pPr>
              <w:jc w:val="right"/>
              <w:rPr>
                <w:rFonts w:eastAsia="Times New Roman" w:cs="Calibri"/>
                <w:color w:val="000000"/>
                <w:sz w:val="22"/>
                <w:szCs w:val="22"/>
                <w:lang w:eastAsia="en-CA"/>
              </w:rPr>
            </w:pPr>
            <w:r w:rsidRPr="00204237">
              <w:rPr>
                <w:rFonts w:eastAsia="Times New Roman" w:cs="Calibri"/>
                <w:color w:val="000000"/>
                <w:sz w:val="22"/>
                <w:szCs w:val="22"/>
                <w:lang w:eastAsia="en-CA"/>
              </w:rPr>
              <w:t>500</w:t>
            </w:r>
          </w:p>
        </w:tc>
        <w:tc>
          <w:tcPr>
            <w:tcW w:w="2193" w:type="dxa"/>
            <w:tcBorders>
              <w:top w:val="nil"/>
              <w:left w:val="nil"/>
              <w:bottom w:val="single" w:sz="4" w:space="0" w:color="auto"/>
              <w:right w:val="single" w:sz="4" w:space="0" w:color="auto"/>
            </w:tcBorders>
            <w:shd w:val="clear" w:color="auto" w:fill="auto"/>
            <w:noWrap/>
            <w:vAlign w:val="bottom"/>
            <w:hideMark/>
          </w:tcPr>
          <w:p w14:paraId="71C05BF2" w14:textId="77777777" w:rsidR="007249A2" w:rsidRPr="00204237" w:rsidRDefault="007249A2" w:rsidP="00F32F40">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bl>
    <w:p w14:paraId="23A8E4E5" w14:textId="77777777" w:rsidR="00204237" w:rsidRPr="00204237" w:rsidRDefault="00204237" w:rsidP="007249A2">
      <w:pPr>
        <w:pStyle w:val="ListParagraph"/>
        <w:ind w:left="0"/>
        <w:rPr>
          <w:sz w:val="20"/>
          <w:szCs w:val="20"/>
        </w:rPr>
      </w:pPr>
    </w:p>
    <w:tbl>
      <w:tblPr>
        <w:tblW w:w="7645" w:type="dxa"/>
        <w:tblLook w:val="04A0" w:firstRow="1" w:lastRow="0" w:firstColumn="1" w:lastColumn="0" w:noHBand="0" w:noVBand="1"/>
      </w:tblPr>
      <w:tblGrid>
        <w:gridCol w:w="1517"/>
        <w:gridCol w:w="1538"/>
        <w:gridCol w:w="1041"/>
        <w:gridCol w:w="1299"/>
        <w:gridCol w:w="2250"/>
      </w:tblGrid>
      <w:tr w:rsidR="007249A2" w:rsidRPr="00204237" w14:paraId="68E14341" w14:textId="77777777" w:rsidTr="00EE6513">
        <w:trPr>
          <w:trHeight w:val="335"/>
        </w:trPr>
        <w:tc>
          <w:tcPr>
            <w:tcW w:w="305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E1674B" w14:textId="1DD1448E" w:rsidR="007249A2" w:rsidRPr="00204237" w:rsidRDefault="00BE66F8" w:rsidP="00204237">
            <w:pPr>
              <w:jc w:val="center"/>
              <w:rPr>
                <w:rFonts w:eastAsia="Times New Roman" w:cs="Calibri"/>
                <w:color w:val="000000"/>
                <w:sz w:val="22"/>
                <w:szCs w:val="22"/>
                <w:lang w:eastAsia="en-CA"/>
              </w:rPr>
            </w:pPr>
            <w:r w:rsidRPr="00204237">
              <w:rPr>
                <w:sz w:val="22"/>
                <w:szCs w:val="22"/>
              </w:rPr>
              <w:t>Geometric mean</w:t>
            </w:r>
          </w:p>
        </w:tc>
        <w:tc>
          <w:tcPr>
            <w:tcW w:w="23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446755" w14:textId="77777777" w:rsidR="007249A2" w:rsidRPr="00204237" w:rsidRDefault="007249A2"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True Labels</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743D25D5" w14:textId="77777777" w:rsidR="007249A2" w:rsidRPr="00204237" w:rsidRDefault="007249A2" w:rsidP="00F32F40">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r w:rsidR="007249A2" w:rsidRPr="00204237" w14:paraId="27E177CF" w14:textId="77777777" w:rsidTr="00EE6513">
        <w:trPr>
          <w:trHeight w:val="335"/>
        </w:trPr>
        <w:tc>
          <w:tcPr>
            <w:tcW w:w="3055" w:type="dxa"/>
            <w:gridSpan w:val="2"/>
            <w:vMerge/>
            <w:tcBorders>
              <w:top w:val="single" w:sz="4" w:space="0" w:color="auto"/>
              <w:left w:val="single" w:sz="4" w:space="0" w:color="auto"/>
              <w:bottom w:val="single" w:sz="4" w:space="0" w:color="auto"/>
              <w:right w:val="single" w:sz="4" w:space="0" w:color="auto"/>
            </w:tcBorders>
            <w:vAlign w:val="center"/>
            <w:hideMark/>
          </w:tcPr>
          <w:p w14:paraId="24DDFD97" w14:textId="77777777" w:rsidR="007249A2" w:rsidRPr="00204237" w:rsidRDefault="007249A2" w:rsidP="00F32F40">
            <w:pPr>
              <w:rPr>
                <w:rFonts w:eastAsia="Times New Roman" w:cs="Calibri"/>
                <w:color w:val="000000"/>
                <w:sz w:val="22"/>
                <w:szCs w:val="22"/>
                <w:lang w:eastAsia="en-CA"/>
              </w:rPr>
            </w:pPr>
          </w:p>
        </w:tc>
        <w:tc>
          <w:tcPr>
            <w:tcW w:w="1041" w:type="dxa"/>
            <w:tcBorders>
              <w:top w:val="nil"/>
              <w:left w:val="nil"/>
              <w:bottom w:val="single" w:sz="4" w:space="0" w:color="auto"/>
              <w:right w:val="single" w:sz="4" w:space="0" w:color="auto"/>
            </w:tcBorders>
            <w:shd w:val="clear" w:color="auto" w:fill="auto"/>
            <w:noWrap/>
            <w:vAlign w:val="center"/>
            <w:hideMark/>
          </w:tcPr>
          <w:p w14:paraId="73564FB0" w14:textId="77777777" w:rsidR="007249A2" w:rsidRPr="00204237" w:rsidRDefault="007249A2"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Repaid</w:t>
            </w:r>
          </w:p>
        </w:tc>
        <w:tc>
          <w:tcPr>
            <w:tcW w:w="1299" w:type="dxa"/>
            <w:tcBorders>
              <w:top w:val="nil"/>
              <w:left w:val="nil"/>
              <w:bottom w:val="single" w:sz="4" w:space="0" w:color="auto"/>
              <w:right w:val="single" w:sz="4" w:space="0" w:color="auto"/>
            </w:tcBorders>
            <w:shd w:val="clear" w:color="auto" w:fill="auto"/>
            <w:noWrap/>
            <w:vAlign w:val="center"/>
            <w:hideMark/>
          </w:tcPr>
          <w:p w14:paraId="513BF7DD" w14:textId="77777777" w:rsidR="007249A2" w:rsidRPr="00204237" w:rsidRDefault="007249A2"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Defaulted</w:t>
            </w:r>
          </w:p>
        </w:tc>
        <w:tc>
          <w:tcPr>
            <w:tcW w:w="2250" w:type="dxa"/>
            <w:tcBorders>
              <w:top w:val="nil"/>
              <w:left w:val="nil"/>
              <w:bottom w:val="single" w:sz="4" w:space="0" w:color="auto"/>
              <w:right w:val="single" w:sz="4" w:space="0" w:color="auto"/>
            </w:tcBorders>
            <w:shd w:val="clear" w:color="auto" w:fill="auto"/>
            <w:noWrap/>
            <w:vAlign w:val="bottom"/>
            <w:hideMark/>
          </w:tcPr>
          <w:p w14:paraId="04A0CCE7" w14:textId="77777777" w:rsidR="007249A2" w:rsidRPr="00204237" w:rsidRDefault="007249A2" w:rsidP="00F32F40">
            <w:pP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prediction</w:t>
            </w:r>
          </w:p>
        </w:tc>
      </w:tr>
      <w:tr w:rsidR="000436D7" w:rsidRPr="00204237" w14:paraId="5F7BDC51" w14:textId="77777777" w:rsidTr="006D09F4">
        <w:trPr>
          <w:trHeight w:val="335"/>
        </w:trPr>
        <w:tc>
          <w:tcPr>
            <w:tcW w:w="1517" w:type="dxa"/>
            <w:vMerge w:val="restart"/>
            <w:tcBorders>
              <w:top w:val="nil"/>
              <w:left w:val="single" w:sz="4" w:space="0" w:color="auto"/>
              <w:bottom w:val="single" w:sz="4" w:space="0" w:color="auto"/>
              <w:right w:val="single" w:sz="4" w:space="0" w:color="auto"/>
            </w:tcBorders>
            <w:shd w:val="clear" w:color="auto" w:fill="auto"/>
            <w:vAlign w:val="center"/>
            <w:hideMark/>
          </w:tcPr>
          <w:p w14:paraId="0FBE1B64" w14:textId="77777777" w:rsidR="000436D7" w:rsidRPr="00204237" w:rsidRDefault="000436D7" w:rsidP="000436D7">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Model Prediction</w:t>
            </w:r>
          </w:p>
        </w:tc>
        <w:tc>
          <w:tcPr>
            <w:tcW w:w="1538" w:type="dxa"/>
            <w:tcBorders>
              <w:top w:val="nil"/>
              <w:left w:val="nil"/>
              <w:bottom w:val="single" w:sz="4" w:space="0" w:color="auto"/>
              <w:right w:val="single" w:sz="4" w:space="0" w:color="auto"/>
            </w:tcBorders>
            <w:shd w:val="clear" w:color="auto" w:fill="auto"/>
            <w:noWrap/>
            <w:vAlign w:val="center"/>
            <w:hideMark/>
          </w:tcPr>
          <w:p w14:paraId="0B2D80FB" w14:textId="77777777" w:rsidR="000436D7" w:rsidRPr="00204237" w:rsidRDefault="000436D7" w:rsidP="000436D7">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Repay</w:t>
            </w:r>
          </w:p>
        </w:tc>
        <w:tc>
          <w:tcPr>
            <w:tcW w:w="1041" w:type="dxa"/>
            <w:tcBorders>
              <w:top w:val="nil"/>
              <w:left w:val="nil"/>
              <w:bottom w:val="single" w:sz="4" w:space="0" w:color="auto"/>
              <w:right w:val="single" w:sz="4" w:space="0" w:color="auto"/>
            </w:tcBorders>
            <w:shd w:val="clear" w:color="auto" w:fill="auto"/>
            <w:vAlign w:val="center"/>
            <w:hideMark/>
          </w:tcPr>
          <w:p w14:paraId="6BB9D2C1" w14:textId="7F0519DD" w:rsidR="000436D7" w:rsidRPr="00204237" w:rsidRDefault="000436D7" w:rsidP="000436D7">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3263</w:t>
            </w:r>
          </w:p>
        </w:tc>
        <w:tc>
          <w:tcPr>
            <w:tcW w:w="1299" w:type="dxa"/>
            <w:tcBorders>
              <w:top w:val="nil"/>
              <w:left w:val="nil"/>
              <w:bottom w:val="single" w:sz="4" w:space="0" w:color="auto"/>
              <w:right w:val="single" w:sz="4" w:space="0" w:color="auto"/>
            </w:tcBorders>
            <w:shd w:val="clear" w:color="auto" w:fill="auto"/>
            <w:vAlign w:val="center"/>
            <w:hideMark/>
          </w:tcPr>
          <w:p w14:paraId="52D73172" w14:textId="0C0D27AB" w:rsidR="000436D7" w:rsidRPr="00204237" w:rsidRDefault="000436D7" w:rsidP="000436D7">
            <w:pPr>
              <w:jc w:val="center"/>
              <w:rPr>
                <w:rFonts w:eastAsia="Times New Roman" w:cs="Calibri"/>
                <w:b/>
                <w:bCs/>
                <w:color w:val="FF0000"/>
                <w:sz w:val="22"/>
                <w:szCs w:val="22"/>
                <w:lang w:eastAsia="en-CA"/>
              </w:rPr>
            </w:pPr>
            <w:r w:rsidRPr="00204237">
              <w:rPr>
                <w:rFonts w:eastAsia="Times New Roman" w:cs="Calibri"/>
                <w:b/>
                <w:bCs/>
                <w:color w:val="FF0000"/>
                <w:sz w:val="22"/>
                <w:szCs w:val="22"/>
                <w:lang w:eastAsia="en-CA"/>
              </w:rPr>
              <w:t>159</w:t>
            </w:r>
          </w:p>
        </w:tc>
        <w:tc>
          <w:tcPr>
            <w:tcW w:w="2250" w:type="dxa"/>
            <w:tcBorders>
              <w:top w:val="nil"/>
              <w:left w:val="nil"/>
              <w:bottom w:val="single" w:sz="4" w:space="0" w:color="auto"/>
              <w:right w:val="single" w:sz="4" w:space="0" w:color="auto"/>
            </w:tcBorders>
            <w:shd w:val="clear" w:color="auto" w:fill="auto"/>
            <w:noWrap/>
            <w:hideMark/>
          </w:tcPr>
          <w:p w14:paraId="2490BBA8" w14:textId="108E2C01" w:rsidR="000436D7" w:rsidRPr="00204237" w:rsidRDefault="000436D7" w:rsidP="000436D7">
            <w:pPr>
              <w:jc w:val="center"/>
              <w:rPr>
                <w:rFonts w:eastAsia="Times New Roman" w:cs="Calibri"/>
                <w:color w:val="000000"/>
                <w:sz w:val="22"/>
                <w:szCs w:val="22"/>
                <w:lang w:eastAsia="en-CA"/>
              </w:rPr>
            </w:pPr>
            <w:r w:rsidRPr="00204237">
              <w:rPr>
                <w:sz w:val="22"/>
                <w:szCs w:val="22"/>
              </w:rPr>
              <w:t>3422</w:t>
            </w:r>
          </w:p>
        </w:tc>
      </w:tr>
      <w:tr w:rsidR="000436D7" w:rsidRPr="00204237" w14:paraId="34EA465B" w14:textId="77777777" w:rsidTr="006D09F4">
        <w:trPr>
          <w:trHeight w:val="335"/>
        </w:trPr>
        <w:tc>
          <w:tcPr>
            <w:tcW w:w="1517" w:type="dxa"/>
            <w:vMerge/>
            <w:tcBorders>
              <w:top w:val="nil"/>
              <w:left w:val="single" w:sz="4" w:space="0" w:color="auto"/>
              <w:bottom w:val="single" w:sz="4" w:space="0" w:color="auto"/>
              <w:right w:val="single" w:sz="4" w:space="0" w:color="auto"/>
            </w:tcBorders>
            <w:vAlign w:val="center"/>
            <w:hideMark/>
          </w:tcPr>
          <w:p w14:paraId="2DC009C9" w14:textId="77777777" w:rsidR="000436D7" w:rsidRPr="00204237" w:rsidRDefault="000436D7" w:rsidP="000436D7">
            <w:pPr>
              <w:rPr>
                <w:rFonts w:eastAsia="Times New Roman" w:cs="Calibri"/>
                <w:b/>
                <w:bCs/>
                <w:color w:val="000000"/>
                <w:sz w:val="22"/>
                <w:szCs w:val="22"/>
                <w:lang w:eastAsia="en-CA"/>
              </w:rPr>
            </w:pPr>
          </w:p>
        </w:tc>
        <w:tc>
          <w:tcPr>
            <w:tcW w:w="1538" w:type="dxa"/>
            <w:tcBorders>
              <w:top w:val="nil"/>
              <w:left w:val="nil"/>
              <w:bottom w:val="single" w:sz="4" w:space="0" w:color="auto"/>
              <w:right w:val="single" w:sz="4" w:space="0" w:color="auto"/>
            </w:tcBorders>
            <w:shd w:val="clear" w:color="auto" w:fill="auto"/>
            <w:noWrap/>
            <w:vAlign w:val="center"/>
            <w:hideMark/>
          </w:tcPr>
          <w:p w14:paraId="3B442F40" w14:textId="77777777" w:rsidR="000436D7" w:rsidRPr="00204237" w:rsidRDefault="000436D7" w:rsidP="000436D7">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Default</w:t>
            </w:r>
          </w:p>
        </w:tc>
        <w:tc>
          <w:tcPr>
            <w:tcW w:w="1041" w:type="dxa"/>
            <w:tcBorders>
              <w:top w:val="nil"/>
              <w:left w:val="nil"/>
              <w:bottom w:val="single" w:sz="4" w:space="0" w:color="auto"/>
              <w:right w:val="single" w:sz="4" w:space="0" w:color="auto"/>
            </w:tcBorders>
            <w:shd w:val="clear" w:color="000000" w:fill="FFFFFF"/>
            <w:vAlign w:val="center"/>
            <w:hideMark/>
          </w:tcPr>
          <w:p w14:paraId="41D56BD0" w14:textId="395C0E0D" w:rsidR="000436D7" w:rsidRPr="00204237" w:rsidRDefault="000436D7" w:rsidP="000436D7">
            <w:pPr>
              <w:jc w:val="center"/>
              <w:rPr>
                <w:rFonts w:eastAsia="Times New Roman" w:cs="Calibri"/>
                <w:b/>
                <w:bCs/>
                <w:color w:val="000000"/>
                <w:sz w:val="22"/>
                <w:szCs w:val="22"/>
                <w:lang w:eastAsia="en-CA"/>
              </w:rPr>
            </w:pPr>
            <w:r w:rsidRPr="00204237">
              <w:rPr>
                <w:rFonts w:eastAsia="Times New Roman" w:cs="Calibri"/>
                <w:b/>
                <w:bCs/>
                <w:color w:val="FF0000"/>
                <w:sz w:val="22"/>
                <w:szCs w:val="22"/>
                <w:lang w:eastAsia="en-CA"/>
              </w:rPr>
              <w:t>1237</w:t>
            </w:r>
          </w:p>
        </w:tc>
        <w:tc>
          <w:tcPr>
            <w:tcW w:w="1299" w:type="dxa"/>
            <w:tcBorders>
              <w:top w:val="nil"/>
              <w:left w:val="nil"/>
              <w:bottom w:val="single" w:sz="4" w:space="0" w:color="auto"/>
              <w:right w:val="single" w:sz="4" w:space="0" w:color="auto"/>
            </w:tcBorders>
            <w:shd w:val="clear" w:color="000000" w:fill="FFFFFF"/>
            <w:vAlign w:val="center"/>
            <w:hideMark/>
          </w:tcPr>
          <w:p w14:paraId="3395E1EE" w14:textId="16C4DC36" w:rsidR="000436D7" w:rsidRPr="00204237" w:rsidRDefault="000436D7" w:rsidP="000436D7">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341</w:t>
            </w:r>
          </w:p>
        </w:tc>
        <w:tc>
          <w:tcPr>
            <w:tcW w:w="2250" w:type="dxa"/>
            <w:tcBorders>
              <w:top w:val="nil"/>
              <w:left w:val="nil"/>
              <w:bottom w:val="single" w:sz="4" w:space="0" w:color="auto"/>
              <w:right w:val="single" w:sz="4" w:space="0" w:color="auto"/>
            </w:tcBorders>
            <w:shd w:val="clear" w:color="auto" w:fill="auto"/>
            <w:noWrap/>
            <w:hideMark/>
          </w:tcPr>
          <w:p w14:paraId="1809395C" w14:textId="21F96178" w:rsidR="000436D7" w:rsidRPr="00204237" w:rsidRDefault="000436D7" w:rsidP="000436D7">
            <w:pPr>
              <w:jc w:val="center"/>
              <w:rPr>
                <w:rFonts w:eastAsia="Times New Roman" w:cs="Calibri"/>
                <w:color w:val="000000"/>
                <w:sz w:val="22"/>
                <w:szCs w:val="22"/>
                <w:lang w:eastAsia="en-CA"/>
              </w:rPr>
            </w:pPr>
            <w:r w:rsidRPr="00204237">
              <w:rPr>
                <w:sz w:val="22"/>
                <w:szCs w:val="22"/>
              </w:rPr>
              <w:t>1578</w:t>
            </w:r>
          </w:p>
        </w:tc>
      </w:tr>
      <w:tr w:rsidR="007249A2" w:rsidRPr="00204237" w14:paraId="5C326864" w14:textId="77777777" w:rsidTr="00EE6513">
        <w:trPr>
          <w:trHeight w:val="335"/>
        </w:trPr>
        <w:tc>
          <w:tcPr>
            <w:tcW w:w="30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9D2EC" w14:textId="77777777" w:rsidR="007249A2" w:rsidRPr="00204237" w:rsidRDefault="007249A2"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True labels</w:t>
            </w:r>
          </w:p>
        </w:tc>
        <w:tc>
          <w:tcPr>
            <w:tcW w:w="1041" w:type="dxa"/>
            <w:tcBorders>
              <w:top w:val="nil"/>
              <w:left w:val="nil"/>
              <w:bottom w:val="single" w:sz="4" w:space="0" w:color="auto"/>
              <w:right w:val="single" w:sz="4" w:space="0" w:color="auto"/>
            </w:tcBorders>
            <w:shd w:val="clear" w:color="auto" w:fill="auto"/>
            <w:noWrap/>
            <w:vAlign w:val="bottom"/>
            <w:hideMark/>
          </w:tcPr>
          <w:p w14:paraId="1A3D749D" w14:textId="77777777" w:rsidR="007249A2" w:rsidRPr="00204237" w:rsidRDefault="007249A2" w:rsidP="00F32F40">
            <w:pPr>
              <w:jc w:val="right"/>
              <w:rPr>
                <w:rFonts w:eastAsia="Times New Roman" w:cs="Calibri"/>
                <w:color w:val="000000"/>
                <w:sz w:val="22"/>
                <w:szCs w:val="22"/>
                <w:lang w:eastAsia="en-CA"/>
              </w:rPr>
            </w:pPr>
            <w:r w:rsidRPr="00204237">
              <w:rPr>
                <w:rFonts w:eastAsia="Times New Roman" w:cs="Calibri"/>
                <w:color w:val="000000"/>
                <w:sz w:val="22"/>
                <w:szCs w:val="22"/>
                <w:lang w:eastAsia="en-CA"/>
              </w:rPr>
              <w:t>4500</w:t>
            </w:r>
          </w:p>
        </w:tc>
        <w:tc>
          <w:tcPr>
            <w:tcW w:w="1299" w:type="dxa"/>
            <w:tcBorders>
              <w:top w:val="nil"/>
              <w:left w:val="nil"/>
              <w:bottom w:val="single" w:sz="4" w:space="0" w:color="auto"/>
              <w:right w:val="single" w:sz="4" w:space="0" w:color="auto"/>
            </w:tcBorders>
            <w:shd w:val="clear" w:color="auto" w:fill="auto"/>
            <w:noWrap/>
            <w:vAlign w:val="bottom"/>
            <w:hideMark/>
          </w:tcPr>
          <w:p w14:paraId="42AF6C73" w14:textId="77777777" w:rsidR="007249A2" w:rsidRPr="00204237" w:rsidRDefault="007249A2" w:rsidP="00F32F40">
            <w:pPr>
              <w:jc w:val="right"/>
              <w:rPr>
                <w:rFonts w:eastAsia="Times New Roman" w:cs="Calibri"/>
                <w:color w:val="000000"/>
                <w:sz w:val="22"/>
                <w:szCs w:val="22"/>
                <w:lang w:eastAsia="en-CA"/>
              </w:rPr>
            </w:pPr>
            <w:r w:rsidRPr="00204237">
              <w:rPr>
                <w:rFonts w:eastAsia="Times New Roman" w:cs="Calibri"/>
                <w:color w:val="000000"/>
                <w:sz w:val="22"/>
                <w:szCs w:val="22"/>
                <w:lang w:eastAsia="en-CA"/>
              </w:rPr>
              <w:t>500</w:t>
            </w:r>
          </w:p>
        </w:tc>
        <w:tc>
          <w:tcPr>
            <w:tcW w:w="2250" w:type="dxa"/>
            <w:tcBorders>
              <w:top w:val="nil"/>
              <w:left w:val="nil"/>
              <w:bottom w:val="single" w:sz="4" w:space="0" w:color="auto"/>
              <w:right w:val="single" w:sz="4" w:space="0" w:color="auto"/>
            </w:tcBorders>
            <w:shd w:val="clear" w:color="auto" w:fill="auto"/>
            <w:noWrap/>
            <w:vAlign w:val="bottom"/>
            <w:hideMark/>
          </w:tcPr>
          <w:p w14:paraId="5EE04135" w14:textId="77777777" w:rsidR="007249A2" w:rsidRPr="00204237" w:rsidRDefault="007249A2" w:rsidP="00F32F40">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bl>
    <w:p w14:paraId="14DBB1E0" w14:textId="77777777" w:rsidR="007249A2" w:rsidRPr="00204237" w:rsidRDefault="007249A2" w:rsidP="007249A2">
      <w:pPr>
        <w:pStyle w:val="ListParagraph"/>
        <w:ind w:left="0"/>
        <w:rPr>
          <w:sz w:val="20"/>
          <w:szCs w:val="20"/>
        </w:rPr>
      </w:pPr>
    </w:p>
    <w:p w14:paraId="74F32AB4" w14:textId="77777777" w:rsidR="007145DB" w:rsidRDefault="007145DB">
      <w:pPr>
        <w:rPr>
          <w:b/>
          <w:bCs/>
          <w:sz w:val="20"/>
          <w:szCs w:val="20"/>
          <w:lang w:val="en-CA"/>
        </w:rPr>
      </w:pPr>
      <w:r>
        <w:rPr>
          <w:b/>
          <w:bCs/>
          <w:sz w:val="20"/>
          <w:szCs w:val="20"/>
        </w:rPr>
        <w:br w:type="page"/>
      </w:r>
    </w:p>
    <w:p w14:paraId="4B43A748" w14:textId="5BE90A27" w:rsidR="007249A2" w:rsidRPr="00204237" w:rsidRDefault="007249A2" w:rsidP="007249A2">
      <w:pPr>
        <w:pStyle w:val="ListParagraph"/>
        <w:ind w:left="0"/>
        <w:rPr>
          <w:rFonts w:cs="Calibri"/>
          <w:b/>
          <w:bCs/>
          <w:sz w:val="20"/>
          <w:szCs w:val="20"/>
        </w:rPr>
      </w:pPr>
      <w:r w:rsidRPr="00204237">
        <w:rPr>
          <w:b/>
          <w:bCs/>
          <w:sz w:val="20"/>
          <w:szCs w:val="20"/>
        </w:rPr>
        <w:lastRenderedPageBreak/>
        <w:t xml:space="preserve">Reducing by </w:t>
      </w:r>
      <w:r w:rsidR="000436D7" w:rsidRPr="007145DB">
        <w:rPr>
          <w:b/>
          <w:bCs/>
          <w:sz w:val="20"/>
          <w:szCs w:val="20"/>
          <w:u w:val="single"/>
        </w:rPr>
        <w:t>18</w:t>
      </w:r>
      <w:r w:rsidRPr="00204237">
        <w:rPr>
          <w:b/>
          <w:bCs/>
          <w:sz w:val="20"/>
          <w:szCs w:val="20"/>
        </w:rPr>
        <w:t xml:space="preserve"> the </w:t>
      </w:r>
      <w:r w:rsidRPr="00204237">
        <w:rPr>
          <w:b/>
          <w:bCs/>
          <w:i/>
          <w:iCs/>
          <w:sz w:val="20"/>
          <w:szCs w:val="20"/>
        </w:rPr>
        <w:t xml:space="preserve">False Defaulted </w:t>
      </w:r>
      <w:r w:rsidRPr="00204237">
        <w:rPr>
          <w:b/>
          <w:bCs/>
          <w:sz w:val="20"/>
          <w:szCs w:val="20"/>
        </w:rPr>
        <w:t xml:space="preserve">and increasing by </w:t>
      </w:r>
      <w:r w:rsidR="000436D7" w:rsidRPr="007145DB">
        <w:rPr>
          <w:b/>
          <w:bCs/>
          <w:sz w:val="20"/>
          <w:szCs w:val="20"/>
          <w:u w:val="single"/>
        </w:rPr>
        <w:t>208</w:t>
      </w:r>
      <w:r w:rsidRPr="00204237">
        <w:rPr>
          <w:b/>
          <w:bCs/>
          <w:sz w:val="20"/>
          <w:szCs w:val="20"/>
        </w:rPr>
        <w:t xml:space="preserve"> the </w:t>
      </w:r>
      <w:r w:rsidRPr="00204237">
        <w:rPr>
          <w:rFonts w:cs="Calibri"/>
          <w:b/>
          <w:bCs/>
          <w:i/>
          <w:iCs/>
          <w:sz w:val="20"/>
          <w:szCs w:val="20"/>
        </w:rPr>
        <w:t xml:space="preserve">False repaid </w:t>
      </w:r>
      <w:r w:rsidRPr="00204237">
        <w:rPr>
          <w:rFonts w:cs="Calibri"/>
          <w:b/>
          <w:bCs/>
          <w:sz w:val="20"/>
          <w:szCs w:val="20"/>
        </w:rPr>
        <w:t xml:space="preserve">yielded a bigger profit pool with </w:t>
      </w:r>
      <w:r w:rsidR="007145DB" w:rsidRPr="007145DB">
        <w:rPr>
          <w:b/>
          <w:bCs/>
          <w:i/>
          <w:iCs/>
          <w:sz w:val="20"/>
          <w:szCs w:val="20"/>
        </w:rPr>
        <w:t>40% reimbursed before default, 5% interest rate</w:t>
      </w:r>
      <w:r w:rsidRPr="00204237">
        <w:rPr>
          <w:rFonts w:cs="Calibri"/>
          <w:b/>
          <w:bCs/>
          <w:sz w:val="20"/>
          <w:szCs w:val="20"/>
        </w:rPr>
        <w:t>.</w:t>
      </w:r>
    </w:p>
    <w:p w14:paraId="7D7544E0" w14:textId="77777777" w:rsidR="007249A2" w:rsidRPr="00204237" w:rsidRDefault="007249A2" w:rsidP="007249A2">
      <w:pPr>
        <w:pStyle w:val="ListParagraph"/>
        <w:ind w:left="0"/>
        <w:rPr>
          <w:rFonts w:cs="Calibri"/>
          <w:b/>
          <w:bCs/>
          <w:sz w:val="20"/>
          <w:szCs w:val="20"/>
        </w:rPr>
      </w:pPr>
    </w:p>
    <w:p w14:paraId="16E04FC5" w14:textId="4D19F69E" w:rsidR="007249A2" w:rsidRPr="00204237" w:rsidRDefault="007249A2" w:rsidP="007249A2">
      <w:pPr>
        <w:pStyle w:val="ListParagraph"/>
        <w:ind w:left="0"/>
        <w:rPr>
          <w:rFonts w:cs="Calibri"/>
          <w:b/>
          <w:bCs/>
          <w:sz w:val="20"/>
          <w:szCs w:val="20"/>
        </w:rPr>
      </w:pPr>
      <w:r w:rsidRPr="00204237">
        <w:rPr>
          <w:rFonts w:cs="Calibri"/>
          <w:b/>
          <w:bCs/>
          <w:sz w:val="20"/>
          <w:szCs w:val="20"/>
        </w:rPr>
        <w:t>Let’s have a look when the conditions are more favorable for the company.</w:t>
      </w:r>
    </w:p>
    <w:p w14:paraId="7816DB7E" w14:textId="77777777" w:rsidR="004A3D63" w:rsidRPr="00204237" w:rsidRDefault="004A3D63" w:rsidP="007249A2">
      <w:pPr>
        <w:pStyle w:val="ListParagraph"/>
        <w:ind w:left="0"/>
        <w:rPr>
          <w:b/>
          <w:bCs/>
          <w:sz w:val="20"/>
          <w:szCs w:val="20"/>
        </w:rPr>
      </w:pPr>
    </w:p>
    <w:p w14:paraId="3660FEED" w14:textId="1CFE06E2" w:rsidR="007249A2" w:rsidRPr="00204237" w:rsidRDefault="007249A2" w:rsidP="007249A2">
      <w:pPr>
        <w:pStyle w:val="ListParagraph"/>
        <w:ind w:left="0"/>
        <w:rPr>
          <w:i/>
          <w:iCs/>
          <w:sz w:val="20"/>
          <w:szCs w:val="20"/>
        </w:rPr>
      </w:pPr>
      <w:r w:rsidRPr="00204237">
        <w:rPr>
          <w:i/>
          <w:iCs/>
          <w:sz w:val="20"/>
          <w:szCs w:val="20"/>
        </w:rPr>
        <w:t>When the conditions are good (</w:t>
      </w:r>
      <w:r w:rsidR="000436D7" w:rsidRPr="00204237">
        <w:rPr>
          <w:i/>
          <w:iCs/>
          <w:sz w:val="20"/>
          <w:szCs w:val="20"/>
        </w:rPr>
        <w:t>40</w:t>
      </w:r>
      <w:r w:rsidRPr="00204237">
        <w:rPr>
          <w:i/>
          <w:iCs/>
          <w:sz w:val="20"/>
          <w:szCs w:val="20"/>
        </w:rPr>
        <w:t xml:space="preserve">% reimbursed before default, </w:t>
      </w:r>
      <w:r w:rsidR="000436D7" w:rsidRPr="00204237">
        <w:rPr>
          <w:i/>
          <w:iCs/>
          <w:sz w:val="20"/>
          <w:szCs w:val="20"/>
        </w:rPr>
        <w:t>3</w:t>
      </w:r>
      <w:r w:rsidRPr="00204237">
        <w:rPr>
          <w:i/>
          <w:iCs/>
          <w:sz w:val="20"/>
          <w:szCs w:val="20"/>
        </w:rPr>
        <w:t>5% interest rate)</w:t>
      </w:r>
    </w:p>
    <w:p w14:paraId="5B52E975" w14:textId="0C16ECA9" w:rsidR="004A3D63" w:rsidRDefault="004A3D63" w:rsidP="004F254F">
      <w:pPr>
        <w:rPr>
          <w:sz w:val="22"/>
          <w:szCs w:val="22"/>
          <w:lang w:val="en-CA"/>
        </w:rPr>
      </w:pPr>
      <w:r w:rsidRPr="00204237">
        <w:rPr>
          <w:noProof/>
          <w:sz w:val="22"/>
          <w:szCs w:val="22"/>
        </w:rPr>
        <w:drawing>
          <wp:inline distT="0" distB="0" distL="0" distR="0" wp14:anchorId="34786720" wp14:editId="6E915285">
            <wp:extent cx="5052535" cy="290620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52535" cy="2906208"/>
                    </a:xfrm>
                    <a:prstGeom prst="rect">
                      <a:avLst/>
                    </a:prstGeom>
                  </pic:spPr>
                </pic:pic>
              </a:graphicData>
            </a:graphic>
          </wp:inline>
        </w:drawing>
      </w:r>
    </w:p>
    <w:p w14:paraId="6681CBDC" w14:textId="77777777" w:rsidR="0016636D" w:rsidRPr="00204237" w:rsidRDefault="0016636D" w:rsidP="004F254F">
      <w:pPr>
        <w:rPr>
          <w:sz w:val="22"/>
          <w:szCs w:val="22"/>
          <w:lang w:val="en-CA"/>
        </w:rPr>
      </w:pPr>
    </w:p>
    <w:p w14:paraId="1E82BBCF" w14:textId="3AEC9B8B" w:rsidR="004A3D63" w:rsidRDefault="004A3D63" w:rsidP="0016636D">
      <w:pPr>
        <w:rPr>
          <w:sz w:val="20"/>
          <w:szCs w:val="20"/>
        </w:rPr>
      </w:pPr>
      <w:r w:rsidRPr="00204237">
        <w:rPr>
          <w:sz w:val="20"/>
          <w:szCs w:val="20"/>
        </w:rPr>
        <w:t>Now we are granting more loans then the initial threshold.</w:t>
      </w:r>
    </w:p>
    <w:p w14:paraId="2217F4CC" w14:textId="77777777" w:rsidR="0016636D" w:rsidRPr="0016636D" w:rsidRDefault="0016636D" w:rsidP="0016636D">
      <w:pPr>
        <w:rPr>
          <w:sz w:val="22"/>
          <w:szCs w:val="22"/>
        </w:rPr>
      </w:pPr>
    </w:p>
    <w:tbl>
      <w:tblPr>
        <w:tblW w:w="7555" w:type="dxa"/>
        <w:tblLook w:val="04A0" w:firstRow="1" w:lastRow="0" w:firstColumn="1" w:lastColumn="0" w:noHBand="0" w:noVBand="1"/>
      </w:tblPr>
      <w:tblGrid>
        <w:gridCol w:w="1517"/>
        <w:gridCol w:w="1538"/>
        <w:gridCol w:w="967"/>
        <w:gridCol w:w="1255"/>
        <w:gridCol w:w="2278"/>
      </w:tblGrid>
      <w:tr w:rsidR="004A3D63" w:rsidRPr="00204237" w14:paraId="072DDDF7" w14:textId="77777777" w:rsidTr="00EE6513">
        <w:trPr>
          <w:trHeight w:val="300"/>
        </w:trPr>
        <w:tc>
          <w:tcPr>
            <w:tcW w:w="305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BBADC" w14:textId="77777777" w:rsidR="004A3D63" w:rsidRPr="00204237" w:rsidRDefault="004A3D63"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Optimal Cut-off</w:t>
            </w:r>
          </w:p>
        </w:tc>
        <w:tc>
          <w:tcPr>
            <w:tcW w:w="222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EC4869" w14:textId="77777777" w:rsidR="004A3D63" w:rsidRPr="00204237" w:rsidRDefault="004A3D63"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True Labels</w:t>
            </w:r>
          </w:p>
        </w:tc>
        <w:tc>
          <w:tcPr>
            <w:tcW w:w="2278" w:type="dxa"/>
            <w:tcBorders>
              <w:top w:val="single" w:sz="4" w:space="0" w:color="auto"/>
              <w:left w:val="nil"/>
              <w:bottom w:val="single" w:sz="4" w:space="0" w:color="auto"/>
              <w:right w:val="single" w:sz="4" w:space="0" w:color="auto"/>
            </w:tcBorders>
            <w:shd w:val="clear" w:color="auto" w:fill="auto"/>
            <w:noWrap/>
            <w:vAlign w:val="bottom"/>
            <w:hideMark/>
          </w:tcPr>
          <w:p w14:paraId="3EA2D0B7" w14:textId="77777777" w:rsidR="004A3D63" w:rsidRPr="00204237" w:rsidRDefault="004A3D63" w:rsidP="00F32F40">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r w:rsidR="004A3D63" w:rsidRPr="00204237" w14:paraId="02AA3F61" w14:textId="77777777" w:rsidTr="00EE6513">
        <w:trPr>
          <w:trHeight w:val="300"/>
        </w:trPr>
        <w:tc>
          <w:tcPr>
            <w:tcW w:w="3055" w:type="dxa"/>
            <w:gridSpan w:val="2"/>
            <w:vMerge/>
            <w:tcBorders>
              <w:top w:val="single" w:sz="4" w:space="0" w:color="auto"/>
              <w:left w:val="single" w:sz="4" w:space="0" w:color="auto"/>
              <w:bottom w:val="single" w:sz="4" w:space="0" w:color="auto"/>
              <w:right w:val="single" w:sz="4" w:space="0" w:color="auto"/>
            </w:tcBorders>
            <w:vAlign w:val="center"/>
            <w:hideMark/>
          </w:tcPr>
          <w:p w14:paraId="05A90C46" w14:textId="77777777" w:rsidR="004A3D63" w:rsidRPr="00204237" w:rsidRDefault="004A3D63" w:rsidP="00F32F40">
            <w:pPr>
              <w:rPr>
                <w:rFonts w:eastAsia="Times New Roman" w:cs="Calibri"/>
                <w:color w:val="000000"/>
                <w:sz w:val="22"/>
                <w:szCs w:val="22"/>
                <w:lang w:eastAsia="en-CA"/>
              </w:rPr>
            </w:pPr>
          </w:p>
        </w:tc>
        <w:tc>
          <w:tcPr>
            <w:tcW w:w="967" w:type="dxa"/>
            <w:tcBorders>
              <w:top w:val="nil"/>
              <w:left w:val="nil"/>
              <w:bottom w:val="single" w:sz="4" w:space="0" w:color="auto"/>
              <w:right w:val="single" w:sz="4" w:space="0" w:color="auto"/>
            </w:tcBorders>
            <w:shd w:val="clear" w:color="auto" w:fill="auto"/>
            <w:noWrap/>
            <w:vAlign w:val="center"/>
            <w:hideMark/>
          </w:tcPr>
          <w:p w14:paraId="41488E1B" w14:textId="77777777" w:rsidR="004A3D63" w:rsidRPr="00204237" w:rsidRDefault="004A3D63"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Repaid</w:t>
            </w:r>
          </w:p>
        </w:tc>
        <w:tc>
          <w:tcPr>
            <w:tcW w:w="1255" w:type="dxa"/>
            <w:tcBorders>
              <w:top w:val="nil"/>
              <w:left w:val="nil"/>
              <w:bottom w:val="single" w:sz="4" w:space="0" w:color="auto"/>
              <w:right w:val="single" w:sz="4" w:space="0" w:color="auto"/>
            </w:tcBorders>
            <w:shd w:val="clear" w:color="auto" w:fill="auto"/>
            <w:noWrap/>
            <w:vAlign w:val="center"/>
            <w:hideMark/>
          </w:tcPr>
          <w:p w14:paraId="17806FE3" w14:textId="77777777" w:rsidR="004A3D63" w:rsidRPr="00204237" w:rsidRDefault="004A3D63"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Defaulted</w:t>
            </w:r>
          </w:p>
        </w:tc>
        <w:tc>
          <w:tcPr>
            <w:tcW w:w="2278" w:type="dxa"/>
            <w:tcBorders>
              <w:top w:val="nil"/>
              <w:left w:val="nil"/>
              <w:bottom w:val="single" w:sz="4" w:space="0" w:color="auto"/>
              <w:right w:val="single" w:sz="4" w:space="0" w:color="auto"/>
            </w:tcBorders>
            <w:shd w:val="clear" w:color="auto" w:fill="auto"/>
            <w:noWrap/>
            <w:vAlign w:val="bottom"/>
            <w:hideMark/>
          </w:tcPr>
          <w:p w14:paraId="35511548" w14:textId="77777777" w:rsidR="004A3D63" w:rsidRPr="00204237" w:rsidRDefault="004A3D63" w:rsidP="00F32F40">
            <w:pP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prediction</w:t>
            </w:r>
          </w:p>
        </w:tc>
      </w:tr>
      <w:tr w:rsidR="004A3D63" w:rsidRPr="00204237" w14:paraId="386DD7D0" w14:textId="77777777" w:rsidTr="00EE6513">
        <w:trPr>
          <w:trHeight w:val="300"/>
        </w:trPr>
        <w:tc>
          <w:tcPr>
            <w:tcW w:w="1517" w:type="dxa"/>
            <w:vMerge w:val="restart"/>
            <w:tcBorders>
              <w:top w:val="nil"/>
              <w:left w:val="single" w:sz="4" w:space="0" w:color="auto"/>
              <w:bottom w:val="single" w:sz="4" w:space="0" w:color="auto"/>
              <w:right w:val="single" w:sz="4" w:space="0" w:color="auto"/>
            </w:tcBorders>
            <w:shd w:val="clear" w:color="auto" w:fill="auto"/>
            <w:vAlign w:val="center"/>
            <w:hideMark/>
          </w:tcPr>
          <w:p w14:paraId="584E2602" w14:textId="77777777" w:rsidR="004A3D63" w:rsidRPr="00204237" w:rsidRDefault="004A3D63"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Model Prediction</w:t>
            </w:r>
          </w:p>
        </w:tc>
        <w:tc>
          <w:tcPr>
            <w:tcW w:w="1538" w:type="dxa"/>
            <w:tcBorders>
              <w:top w:val="nil"/>
              <w:left w:val="nil"/>
              <w:bottom w:val="single" w:sz="4" w:space="0" w:color="auto"/>
              <w:right w:val="single" w:sz="4" w:space="0" w:color="auto"/>
            </w:tcBorders>
            <w:shd w:val="clear" w:color="auto" w:fill="auto"/>
            <w:noWrap/>
            <w:vAlign w:val="center"/>
            <w:hideMark/>
          </w:tcPr>
          <w:p w14:paraId="4914F64B" w14:textId="77777777" w:rsidR="004A3D63" w:rsidRPr="00204237" w:rsidRDefault="004A3D63"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Repay</w:t>
            </w:r>
          </w:p>
        </w:tc>
        <w:tc>
          <w:tcPr>
            <w:tcW w:w="967" w:type="dxa"/>
            <w:tcBorders>
              <w:top w:val="nil"/>
              <w:left w:val="nil"/>
              <w:bottom w:val="single" w:sz="4" w:space="0" w:color="auto"/>
              <w:right w:val="single" w:sz="4" w:space="0" w:color="auto"/>
            </w:tcBorders>
            <w:shd w:val="clear" w:color="auto" w:fill="auto"/>
            <w:vAlign w:val="center"/>
            <w:hideMark/>
          </w:tcPr>
          <w:p w14:paraId="44396460" w14:textId="2C3FAF5F" w:rsidR="004A3D63" w:rsidRPr="00204237" w:rsidRDefault="004A3D63"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44</w:t>
            </w:r>
            <w:r w:rsidR="000436D7" w:rsidRPr="00204237">
              <w:rPr>
                <w:rFonts w:eastAsia="Times New Roman" w:cs="Calibri"/>
                <w:b/>
                <w:bCs/>
                <w:color w:val="000000"/>
                <w:sz w:val="22"/>
                <w:szCs w:val="22"/>
                <w:lang w:eastAsia="en-CA"/>
              </w:rPr>
              <w:t>42</w:t>
            </w:r>
          </w:p>
        </w:tc>
        <w:tc>
          <w:tcPr>
            <w:tcW w:w="1255" w:type="dxa"/>
            <w:tcBorders>
              <w:top w:val="nil"/>
              <w:left w:val="nil"/>
              <w:bottom w:val="single" w:sz="4" w:space="0" w:color="auto"/>
              <w:right w:val="single" w:sz="4" w:space="0" w:color="auto"/>
            </w:tcBorders>
            <w:shd w:val="clear" w:color="auto" w:fill="auto"/>
            <w:vAlign w:val="center"/>
            <w:hideMark/>
          </w:tcPr>
          <w:p w14:paraId="68CC9B80" w14:textId="19472752" w:rsidR="004A3D63" w:rsidRPr="00204237" w:rsidRDefault="004A3D63" w:rsidP="00F32F40">
            <w:pPr>
              <w:jc w:val="center"/>
              <w:rPr>
                <w:rFonts w:eastAsia="Times New Roman" w:cs="Calibri"/>
                <w:b/>
                <w:bCs/>
                <w:color w:val="FF0000"/>
                <w:sz w:val="22"/>
                <w:szCs w:val="22"/>
                <w:lang w:eastAsia="en-CA"/>
              </w:rPr>
            </w:pPr>
            <w:r w:rsidRPr="00204237">
              <w:rPr>
                <w:rFonts w:eastAsia="Times New Roman" w:cs="Calibri"/>
                <w:b/>
                <w:bCs/>
                <w:color w:val="FF0000"/>
                <w:sz w:val="22"/>
                <w:szCs w:val="22"/>
                <w:lang w:eastAsia="en-CA"/>
              </w:rPr>
              <w:t>4</w:t>
            </w:r>
            <w:r w:rsidR="000436D7" w:rsidRPr="00204237">
              <w:rPr>
                <w:rFonts w:eastAsia="Times New Roman" w:cs="Calibri"/>
                <w:b/>
                <w:bCs/>
                <w:color w:val="FF0000"/>
                <w:sz w:val="22"/>
                <w:szCs w:val="22"/>
                <w:lang w:eastAsia="en-CA"/>
              </w:rPr>
              <w:t>49</w:t>
            </w:r>
          </w:p>
        </w:tc>
        <w:tc>
          <w:tcPr>
            <w:tcW w:w="2278" w:type="dxa"/>
            <w:tcBorders>
              <w:top w:val="nil"/>
              <w:left w:val="nil"/>
              <w:bottom w:val="single" w:sz="4" w:space="0" w:color="auto"/>
              <w:right w:val="single" w:sz="4" w:space="0" w:color="auto"/>
            </w:tcBorders>
            <w:shd w:val="clear" w:color="auto" w:fill="auto"/>
            <w:noWrap/>
            <w:vAlign w:val="bottom"/>
            <w:hideMark/>
          </w:tcPr>
          <w:p w14:paraId="0C767B88" w14:textId="3C37BF0B" w:rsidR="004A3D63" w:rsidRPr="00204237" w:rsidRDefault="000436D7"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4891</w:t>
            </w:r>
          </w:p>
        </w:tc>
      </w:tr>
      <w:tr w:rsidR="004A3D63" w:rsidRPr="00204237" w14:paraId="1DAC7267" w14:textId="77777777" w:rsidTr="00EE6513">
        <w:trPr>
          <w:trHeight w:val="300"/>
        </w:trPr>
        <w:tc>
          <w:tcPr>
            <w:tcW w:w="1517" w:type="dxa"/>
            <w:vMerge/>
            <w:tcBorders>
              <w:top w:val="nil"/>
              <w:left w:val="single" w:sz="4" w:space="0" w:color="auto"/>
              <w:bottom w:val="single" w:sz="4" w:space="0" w:color="auto"/>
              <w:right w:val="single" w:sz="4" w:space="0" w:color="auto"/>
            </w:tcBorders>
            <w:vAlign w:val="center"/>
            <w:hideMark/>
          </w:tcPr>
          <w:p w14:paraId="68FD245F" w14:textId="77777777" w:rsidR="004A3D63" w:rsidRPr="00204237" w:rsidRDefault="004A3D63" w:rsidP="00F32F40">
            <w:pPr>
              <w:rPr>
                <w:rFonts w:eastAsia="Times New Roman" w:cs="Calibri"/>
                <w:b/>
                <w:bCs/>
                <w:color w:val="000000"/>
                <w:sz w:val="22"/>
                <w:szCs w:val="22"/>
                <w:lang w:eastAsia="en-CA"/>
              </w:rPr>
            </w:pPr>
          </w:p>
        </w:tc>
        <w:tc>
          <w:tcPr>
            <w:tcW w:w="1538" w:type="dxa"/>
            <w:tcBorders>
              <w:top w:val="nil"/>
              <w:left w:val="nil"/>
              <w:bottom w:val="single" w:sz="4" w:space="0" w:color="auto"/>
              <w:right w:val="single" w:sz="4" w:space="0" w:color="auto"/>
            </w:tcBorders>
            <w:shd w:val="clear" w:color="auto" w:fill="auto"/>
            <w:noWrap/>
            <w:vAlign w:val="center"/>
            <w:hideMark/>
          </w:tcPr>
          <w:p w14:paraId="52693A3C" w14:textId="77777777" w:rsidR="004A3D63" w:rsidRPr="00204237" w:rsidRDefault="004A3D63"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Default</w:t>
            </w:r>
          </w:p>
        </w:tc>
        <w:tc>
          <w:tcPr>
            <w:tcW w:w="967" w:type="dxa"/>
            <w:tcBorders>
              <w:top w:val="nil"/>
              <w:left w:val="nil"/>
              <w:bottom w:val="single" w:sz="4" w:space="0" w:color="auto"/>
              <w:right w:val="single" w:sz="4" w:space="0" w:color="auto"/>
            </w:tcBorders>
            <w:shd w:val="clear" w:color="000000" w:fill="FFFFFF"/>
            <w:vAlign w:val="center"/>
            <w:hideMark/>
          </w:tcPr>
          <w:p w14:paraId="29EBF4F4" w14:textId="0A250626" w:rsidR="004A3D63" w:rsidRPr="00204237" w:rsidRDefault="000436D7" w:rsidP="00F32F40">
            <w:pPr>
              <w:jc w:val="center"/>
              <w:rPr>
                <w:rFonts w:eastAsia="Times New Roman" w:cs="Calibri"/>
                <w:b/>
                <w:bCs/>
                <w:color w:val="FF0000"/>
                <w:sz w:val="22"/>
                <w:szCs w:val="22"/>
                <w:lang w:eastAsia="en-CA"/>
              </w:rPr>
            </w:pPr>
            <w:r w:rsidRPr="00204237">
              <w:rPr>
                <w:rFonts w:eastAsia="Times New Roman" w:cs="Calibri"/>
                <w:b/>
                <w:bCs/>
                <w:color w:val="FF0000"/>
                <w:sz w:val="22"/>
                <w:szCs w:val="22"/>
                <w:lang w:eastAsia="en-CA"/>
              </w:rPr>
              <w:t>58</w:t>
            </w:r>
          </w:p>
        </w:tc>
        <w:tc>
          <w:tcPr>
            <w:tcW w:w="1255" w:type="dxa"/>
            <w:tcBorders>
              <w:top w:val="nil"/>
              <w:left w:val="nil"/>
              <w:bottom w:val="single" w:sz="4" w:space="0" w:color="auto"/>
              <w:right w:val="single" w:sz="4" w:space="0" w:color="auto"/>
            </w:tcBorders>
            <w:shd w:val="clear" w:color="000000" w:fill="FFFFFF"/>
            <w:vAlign w:val="center"/>
            <w:hideMark/>
          </w:tcPr>
          <w:p w14:paraId="5C20F05B" w14:textId="0F2A849A" w:rsidR="004A3D63" w:rsidRPr="00204237" w:rsidRDefault="000436D7"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51</w:t>
            </w:r>
          </w:p>
        </w:tc>
        <w:tc>
          <w:tcPr>
            <w:tcW w:w="2278" w:type="dxa"/>
            <w:tcBorders>
              <w:top w:val="nil"/>
              <w:left w:val="nil"/>
              <w:bottom w:val="single" w:sz="4" w:space="0" w:color="auto"/>
              <w:right w:val="single" w:sz="4" w:space="0" w:color="auto"/>
            </w:tcBorders>
            <w:shd w:val="clear" w:color="auto" w:fill="auto"/>
            <w:noWrap/>
            <w:vAlign w:val="bottom"/>
            <w:hideMark/>
          </w:tcPr>
          <w:p w14:paraId="76B1CA57" w14:textId="0F6A87BB" w:rsidR="004A3D63" w:rsidRPr="00204237" w:rsidRDefault="000436D7"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109</w:t>
            </w:r>
          </w:p>
        </w:tc>
      </w:tr>
      <w:tr w:rsidR="004A3D63" w:rsidRPr="00204237" w14:paraId="112E7290" w14:textId="77777777" w:rsidTr="00EE6513">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DAA90" w14:textId="77777777" w:rsidR="004A3D63" w:rsidRPr="00204237" w:rsidRDefault="004A3D63"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True labels</w:t>
            </w:r>
          </w:p>
        </w:tc>
        <w:tc>
          <w:tcPr>
            <w:tcW w:w="967" w:type="dxa"/>
            <w:tcBorders>
              <w:top w:val="nil"/>
              <w:left w:val="nil"/>
              <w:bottom w:val="single" w:sz="4" w:space="0" w:color="auto"/>
              <w:right w:val="single" w:sz="4" w:space="0" w:color="auto"/>
            </w:tcBorders>
            <w:shd w:val="clear" w:color="auto" w:fill="auto"/>
            <w:noWrap/>
            <w:vAlign w:val="bottom"/>
            <w:hideMark/>
          </w:tcPr>
          <w:p w14:paraId="50754BA6" w14:textId="77777777" w:rsidR="004A3D63" w:rsidRPr="00204237" w:rsidRDefault="004A3D63" w:rsidP="00F32F40">
            <w:pPr>
              <w:jc w:val="right"/>
              <w:rPr>
                <w:rFonts w:eastAsia="Times New Roman" w:cs="Calibri"/>
                <w:color w:val="000000"/>
                <w:sz w:val="22"/>
                <w:szCs w:val="22"/>
                <w:lang w:eastAsia="en-CA"/>
              </w:rPr>
            </w:pPr>
            <w:r w:rsidRPr="00204237">
              <w:rPr>
                <w:rFonts w:eastAsia="Times New Roman" w:cs="Calibri"/>
                <w:color w:val="000000"/>
                <w:sz w:val="22"/>
                <w:szCs w:val="22"/>
                <w:lang w:eastAsia="en-CA"/>
              </w:rPr>
              <w:t>4500</w:t>
            </w:r>
          </w:p>
        </w:tc>
        <w:tc>
          <w:tcPr>
            <w:tcW w:w="1255" w:type="dxa"/>
            <w:tcBorders>
              <w:top w:val="nil"/>
              <w:left w:val="nil"/>
              <w:bottom w:val="single" w:sz="4" w:space="0" w:color="auto"/>
              <w:right w:val="single" w:sz="4" w:space="0" w:color="auto"/>
            </w:tcBorders>
            <w:shd w:val="clear" w:color="auto" w:fill="auto"/>
            <w:noWrap/>
            <w:vAlign w:val="bottom"/>
            <w:hideMark/>
          </w:tcPr>
          <w:p w14:paraId="3EE40A87" w14:textId="77777777" w:rsidR="004A3D63" w:rsidRPr="00204237" w:rsidRDefault="004A3D63" w:rsidP="00F32F40">
            <w:pPr>
              <w:jc w:val="right"/>
              <w:rPr>
                <w:rFonts w:eastAsia="Times New Roman" w:cs="Calibri"/>
                <w:color w:val="000000"/>
                <w:sz w:val="22"/>
                <w:szCs w:val="22"/>
                <w:lang w:eastAsia="en-CA"/>
              </w:rPr>
            </w:pPr>
            <w:r w:rsidRPr="00204237">
              <w:rPr>
                <w:rFonts w:eastAsia="Times New Roman" w:cs="Calibri"/>
                <w:color w:val="000000"/>
                <w:sz w:val="22"/>
                <w:szCs w:val="22"/>
                <w:lang w:eastAsia="en-CA"/>
              </w:rPr>
              <w:t>500</w:t>
            </w:r>
          </w:p>
        </w:tc>
        <w:tc>
          <w:tcPr>
            <w:tcW w:w="2278" w:type="dxa"/>
            <w:tcBorders>
              <w:top w:val="nil"/>
              <w:left w:val="nil"/>
              <w:bottom w:val="single" w:sz="4" w:space="0" w:color="auto"/>
              <w:right w:val="single" w:sz="4" w:space="0" w:color="auto"/>
            </w:tcBorders>
            <w:shd w:val="clear" w:color="auto" w:fill="auto"/>
            <w:noWrap/>
            <w:vAlign w:val="bottom"/>
            <w:hideMark/>
          </w:tcPr>
          <w:p w14:paraId="4D74B41C" w14:textId="77777777" w:rsidR="004A3D63" w:rsidRPr="00204237" w:rsidRDefault="004A3D63" w:rsidP="00F32F40">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bl>
    <w:p w14:paraId="3DEDB05D" w14:textId="190A7482" w:rsidR="004A3D63" w:rsidRPr="00204237" w:rsidRDefault="004A3D63" w:rsidP="004A3D63">
      <w:pPr>
        <w:pStyle w:val="ListParagraph"/>
        <w:ind w:left="0"/>
        <w:rPr>
          <w:sz w:val="20"/>
          <w:szCs w:val="20"/>
        </w:rPr>
      </w:pPr>
    </w:p>
    <w:tbl>
      <w:tblPr>
        <w:tblW w:w="7645" w:type="dxa"/>
        <w:tblLook w:val="04A0" w:firstRow="1" w:lastRow="0" w:firstColumn="1" w:lastColumn="0" w:noHBand="0" w:noVBand="1"/>
      </w:tblPr>
      <w:tblGrid>
        <w:gridCol w:w="1517"/>
        <w:gridCol w:w="1538"/>
        <w:gridCol w:w="1041"/>
        <w:gridCol w:w="1299"/>
        <w:gridCol w:w="2250"/>
      </w:tblGrid>
      <w:tr w:rsidR="000436D7" w:rsidRPr="00204237" w14:paraId="511EB8F4" w14:textId="77777777" w:rsidTr="00CB231F">
        <w:trPr>
          <w:trHeight w:val="335"/>
        </w:trPr>
        <w:tc>
          <w:tcPr>
            <w:tcW w:w="305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12DEA0" w14:textId="77777777" w:rsidR="000436D7" w:rsidRPr="00204237" w:rsidRDefault="000436D7" w:rsidP="00204237">
            <w:pPr>
              <w:jc w:val="center"/>
              <w:rPr>
                <w:rFonts w:eastAsia="Times New Roman" w:cs="Calibri"/>
                <w:color w:val="000000"/>
                <w:sz w:val="22"/>
                <w:szCs w:val="22"/>
                <w:lang w:eastAsia="en-CA"/>
              </w:rPr>
            </w:pPr>
            <w:r w:rsidRPr="00204237">
              <w:rPr>
                <w:sz w:val="22"/>
                <w:szCs w:val="22"/>
              </w:rPr>
              <w:t>Geometric mean</w:t>
            </w:r>
          </w:p>
        </w:tc>
        <w:tc>
          <w:tcPr>
            <w:tcW w:w="23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CF3705F" w14:textId="77777777" w:rsidR="000436D7" w:rsidRPr="00204237" w:rsidRDefault="000436D7" w:rsidP="00CB231F">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True Labels</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522ADAF5" w14:textId="77777777" w:rsidR="000436D7" w:rsidRPr="00204237" w:rsidRDefault="000436D7" w:rsidP="00CB231F">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r w:rsidR="000436D7" w:rsidRPr="00204237" w14:paraId="00027767" w14:textId="77777777" w:rsidTr="00CB231F">
        <w:trPr>
          <w:trHeight w:val="335"/>
        </w:trPr>
        <w:tc>
          <w:tcPr>
            <w:tcW w:w="3055" w:type="dxa"/>
            <w:gridSpan w:val="2"/>
            <w:vMerge/>
            <w:tcBorders>
              <w:top w:val="single" w:sz="4" w:space="0" w:color="auto"/>
              <w:left w:val="single" w:sz="4" w:space="0" w:color="auto"/>
              <w:bottom w:val="single" w:sz="4" w:space="0" w:color="auto"/>
              <w:right w:val="single" w:sz="4" w:space="0" w:color="auto"/>
            </w:tcBorders>
            <w:vAlign w:val="center"/>
            <w:hideMark/>
          </w:tcPr>
          <w:p w14:paraId="22AA3B37" w14:textId="77777777" w:rsidR="000436D7" w:rsidRPr="00204237" w:rsidRDefault="000436D7" w:rsidP="00CB231F">
            <w:pPr>
              <w:rPr>
                <w:rFonts w:eastAsia="Times New Roman" w:cs="Calibri"/>
                <w:color w:val="000000"/>
                <w:sz w:val="22"/>
                <w:szCs w:val="22"/>
                <w:lang w:eastAsia="en-CA"/>
              </w:rPr>
            </w:pPr>
          </w:p>
        </w:tc>
        <w:tc>
          <w:tcPr>
            <w:tcW w:w="1041" w:type="dxa"/>
            <w:tcBorders>
              <w:top w:val="nil"/>
              <w:left w:val="nil"/>
              <w:bottom w:val="single" w:sz="4" w:space="0" w:color="auto"/>
              <w:right w:val="single" w:sz="4" w:space="0" w:color="auto"/>
            </w:tcBorders>
            <w:shd w:val="clear" w:color="auto" w:fill="auto"/>
            <w:noWrap/>
            <w:vAlign w:val="center"/>
            <w:hideMark/>
          </w:tcPr>
          <w:p w14:paraId="77AE66E6" w14:textId="77777777" w:rsidR="000436D7" w:rsidRPr="00204237" w:rsidRDefault="000436D7" w:rsidP="00CB231F">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Repaid</w:t>
            </w:r>
          </w:p>
        </w:tc>
        <w:tc>
          <w:tcPr>
            <w:tcW w:w="1299" w:type="dxa"/>
            <w:tcBorders>
              <w:top w:val="nil"/>
              <w:left w:val="nil"/>
              <w:bottom w:val="single" w:sz="4" w:space="0" w:color="auto"/>
              <w:right w:val="single" w:sz="4" w:space="0" w:color="auto"/>
            </w:tcBorders>
            <w:shd w:val="clear" w:color="auto" w:fill="auto"/>
            <w:noWrap/>
            <w:vAlign w:val="center"/>
            <w:hideMark/>
          </w:tcPr>
          <w:p w14:paraId="78AE6F0D" w14:textId="77777777" w:rsidR="000436D7" w:rsidRPr="00204237" w:rsidRDefault="000436D7" w:rsidP="00CB231F">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Defaulted</w:t>
            </w:r>
          </w:p>
        </w:tc>
        <w:tc>
          <w:tcPr>
            <w:tcW w:w="2250" w:type="dxa"/>
            <w:tcBorders>
              <w:top w:val="nil"/>
              <w:left w:val="nil"/>
              <w:bottom w:val="single" w:sz="4" w:space="0" w:color="auto"/>
              <w:right w:val="single" w:sz="4" w:space="0" w:color="auto"/>
            </w:tcBorders>
            <w:shd w:val="clear" w:color="auto" w:fill="auto"/>
            <w:noWrap/>
            <w:vAlign w:val="bottom"/>
            <w:hideMark/>
          </w:tcPr>
          <w:p w14:paraId="56E73C55" w14:textId="77777777" w:rsidR="000436D7" w:rsidRPr="00204237" w:rsidRDefault="000436D7" w:rsidP="00CB231F">
            <w:pP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prediction</w:t>
            </w:r>
          </w:p>
        </w:tc>
      </w:tr>
      <w:tr w:rsidR="000436D7" w:rsidRPr="00204237" w14:paraId="1A614C5C" w14:textId="77777777" w:rsidTr="00CB231F">
        <w:trPr>
          <w:trHeight w:val="335"/>
        </w:trPr>
        <w:tc>
          <w:tcPr>
            <w:tcW w:w="1517" w:type="dxa"/>
            <w:vMerge w:val="restart"/>
            <w:tcBorders>
              <w:top w:val="nil"/>
              <w:left w:val="single" w:sz="4" w:space="0" w:color="auto"/>
              <w:bottom w:val="single" w:sz="4" w:space="0" w:color="auto"/>
              <w:right w:val="single" w:sz="4" w:space="0" w:color="auto"/>
            </w:tcBorders>
            <w:shd w:val="clear" w:color="auto" w:fill="auto"/>
            <w:vAlign w:val="center"/>
            <w:hideMark/>
          </w:tcPr>
          <w:p w14:paraId="79AB5AD2" w14:textId="77777777" w:rsidR="000436D7" w:rsidRPr="00204237" w:rsidRDefault="000436D7" w:rsidP="00CB231F">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Model Prediction</w:t>
            </w:r>
          </w:p>
        </w:tc>
        <w:tc>
          <w:tcPr>
            <w:tcW w:w="1538" w:type="dxa"/>
            <w:tcBorders>
              <w:top w:val="nil"/>
              <w:left w:val="nil"/>
              <w:bottom w:val="single" w:sz="4" w:space="0" w:color="auto"/>
              <w:right w:val="single" w:sz="4" w:space="0" w:color="auto"/>
            </w:tcBorders>
            <w:shd w:val="clear" w:color="auto" w:fill="auto"/>
            <w:noWrap/>
            <w:vAlign w:val="center"/>
            <w:hideMark/>
          </w:tcPr>
          <w:p w14:paraId="3DC8112B" w14:textId="77777777" w:rsidR="000436D7" w:rsidRPr="00204237" w:rsidRDefault="000436D7" w:rsidP="00CB231F">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Repay</w:t>
            </w:r>
          </w:p>
        </w:tc>
        <w:tc>
          <w:tcPr>
            <w:tcW w:w="1041" w:type="dxa"/>
            <w:tcBorders>
              <w:top w:val="nil"/>
              <w:left w:val="nil"/>
              <w:bottom w:val="single" w:sz="4" w:space="0" w:color="auto"/>
              <w:right w:val="single" w:sz="4" w:space="0" w:color="auto"/>
            </w:tcBorders>
            <w:shd w:val="clear" w:color="auto" w:fill="auto"/>
            <w:vAlign w:val="center"/>
            <w:hideMark/>
          </w:tcPr>
          <w:p w14:paraId="3F476F05" w14:textId="77777777" w:rsidR="000436D7" w:rsidRPr="00204237" w:rsidRDefault="000436D7" w:rsidP="00CB231F">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3263</w:t>
            </w:r>
          </w:p>
        </w:tc>
        <w:tc>
          <w:tcPr>
            <w:tcW w:w="1299" w:type="dxa"/>
            <w:tcBorders>
              <w:top w:val="nil"/>
              <w:left w:val="nil"/>
              <w:bottom w:val="single" w:sz="4" w:space="0" w:color="auto"/>
              <w:right w:val="single" w:sz="4" w:space="0" w:color="auto"/>
            </w:tcBorders>
            <w:shd w:val="clear" w:color="auto" w:fill="auto"/>
            <w:vAlign w:val="center"/>
            <w:hideMark/>
          </w:tcPr>
          <w:p w14:paraId="327AE8D6" w14:textId="77777777" w:rsidR="000436D7" w:rsidRPr="00204237" w:rsidRDefault="000436D7" w:rsidP="00CB231F">
            <w:pPr>
              <w:jc w:val="center"/>
              <w:rPr>
                <w:rFonts w:eastAsia="Times New Roman" w:cs="Calibri"/>
                <w:b/>
                <w:bCs/>
                <w:color w:val="FF0000"/>
                <w:sz w:val="22"/>
                <w:szCs w:val="22"/>
                <w:lang w:eastAsia="en-CA"/>
              </w:rPr>
            </w:pPr>
            <w:r w:rsidRPr="00204237">
              <w:rPr>
                <w:rFonts w:eastAsia="Times New Roman" w:cs="Calibri"/>
                <w:b/>
                <w:bCs/>
                <w:color w:val="FF0000"/>
                <w:sz w:val="22"/>
                <w:szCs w:val="22"/>
                <w:lang w:eastAsia="en-CA"/>
              </w:rPr>
              <w:t>159</w:t>
            </w:r>
          </w:p>
        </w:tc>
        <w:tc>
          <w:tcPr>
            <w:tcW w:w="2250" w:type="dxa"/>
            <w:tcBorders>
              <w:top w:val="nil"/>
              <w:left w:val="nil"/>
              <w:bottom w:val="single" w:sz="4" w:space="0" w:color="auto"/>
              <w:right w:val="single" w:sz="4" w:space="0" w:color="auto"/>
            </w:tcBorders>
            <w:shd w:val="clear" w:color="auto" w:fill="auto"/>
            <w:noWrap/>
            <w:hideMark/>
          </w:tcPr>
          <w:p w14:paraId="3043214D" w14:textId="77777777" w:rsidR="000436D7" w:rsidRPr="00204237" w:rsidRDefault="000436D7" w:rsidP="00CB231F">
            <w:pPr>
              <w:jc w:val="center"/>
              <w:rPr>
                <w:rFonts w:eastAsia="Times New Roman" w:cs="Calibri"/>
                <w:color w:val="000000"/>
                <w:sz w:val="22"/>
                <w:szCs w:val="22"/>
                <w:lang w:eastAsia="en-CA"/>
              </w:rPr>
            </w:pPr>
            <w:r w:rsidRPr="00204237">
              <w:rPr>
                <w:sz w:val="22"/>
                <w:szCs w:val="22"/>
              </w:rPr>
              <w:t>3422</w:t>
            </w:r>
          </w:p>
        </w:tc>
      </w:tr>
      <w:tr w:rsidR="000436D7" w:rsidRPr="00204237" w14:paraId="28F35222" w14:textId="77777777" w:rsidTr="00CB231F">
        <w:trPr>
          <w:trHeight w:val="335"/>
        </w:trPr>
        <w:tc>
          <w:tcPr>
            <w:tcW w:w="1517" w:type="dxa"/>
            <w:vMerge/>
            <w:tcBorders>
              <w:top w:val="nil"/>
              <w:left w:val="single" w:sz="4" w:space="0" w:color="auto"/>
              <w:bottom w:val="single" w:sz="4" w:space="0" w:color="auto"/>
              <w:right w:val="single" w:sz="4" w:space="0" w:color="auto"/>
            </w:tcBorders>
            <w:vAlign w:val="center"/>
            <w:hideMark/>
          </w:tcPr>
          <w:p w14:paraId="21BB208B" w14:textId="77777777" w:rsidR="000436D7" w:rsidRPr="00204237" w:rsidRDefault="000436D7" w:rsidP="00CB231F">
            <w:pPr>
              <w:rPr>
                <w:rFonts w:eastAsia="Times New Roman" w:cs="Calibri"/>
                <w:b/>
                <w:bCs/>
                <w:color w:val="000000"/>
                <w:sz w:val="22"/>
                <w:szCs w:val="22"/>
                <w:lang w:eastAsia="en-CA"/>
              </w:rPr>
            </w:pPr>
          </w:p>
        </w:tc>
        <w:tc>
          <w:tcPr>
            <w:tcW w:w="1538" w:type="dxa"/>
            <w:tcBorders>
              <w:top w:val="nil"/>
              <w:left w:val="nil"/>
              <w:bottom w:val="single" w:sz="4" w:space="0" w:color="auto"/>
              <w:right w:val="single" w:sz="4" w:space="0" w:color="auto"/>
            </w:tcBorders>
            <w:shd w:val="clear" w:color="auto" w:fill="auto"/>
            <w:noWrap/>
            <w:vAlign w:val="center"/>
            <w:hideMark/>
          </w:tcPr>
          <w:p w14:paraId="22DC340A" w14:textId="77777777" w:rsidR="000436D7" w:rsidRPr="00204237" w:rsidRDefault="000436D7" w:rsidP="00CB231F">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Default</w:t>
            </w:r>
          </w:p>
        </w:tc>
        <w:tc>
          <w:tcPr>
            <w:tcW w:w="1041" w:type="dxa"/>
            <w:tcBorders>
              <w:top w:val="nil"/>
              <w:left w:val="nil"/>
              <w:bottom w:val="single" w:sz="4" w:space="0" w:color="auto"/>
              <w:right w:val="single" w:sz="4" w:space="0" w:color="auto"/>
            </w:tcBorders>
            <w:shd w:val="clear" w:color="000000" w:fill="FFFFFF"/>
            <w:vAlign w:val="center"/>
            <w:hideMark/>
          </w:tcPr>
          <w:p w14:paraId="74C5184E" w14:textId="77777777" w:rsidR="000436D7" w:rsidRPr="00204237" w:rsidRDefault="000436D7" w:rsidP="00CB231F">
            <w:pPr>
              <w:jc w:val="center"/>
              <w:rPr>
                <w:rFonts w:eastAsia="Times New Roman" w:cs="Calibri"/>
                <w:b/>
                <w:bCs/>
                <w:color w:val="000000"/>
                <w:sz w:val="22"/>
                <w:szCs w:val="22"/>
                <w:lang w:eastAsia="en-CA"/>
              </w:rPr>
            </w:pPr>
            <w:r w:rsidRPr="00204237">
              <w:rPr>
                <w:rFonts w:eastAsia="Times New Roman" w:cs="Calibri"/>
                <w:b/>
                <w:bCs/>
                <w:color w:val="FF0000"/>
                <w:sz w:val="22"/>
                <w:szCs w:val="22"/>
                <w:lang w:eastAsia="en-CA"/>
              </w:rPr>
              <w:t>1237</w:t>
            </w:r>
          </w:p>
        </w:tc>
        <w:tc>
          <w:tcPr>
            <w:tcW w:w="1299" w:type="dxa"/>
            <w:tcBorders>
              <w:top w:val="nil"/>
              <w:left w:val="nil"/>
              <w:bottom w:val="single" w:sz="4" w:space="0" w:color="auto"/>
              <w:right w:val="single" w:sz="4" w:space="0" w:color="auto"/>
            </w:tcBorders>
            <w:shd w:val="clear" w:color="000000" w:fill="FFFFFF"/>
            <w:vAlign w:val="center"/>
            <w:hideMark/>
          </w:tcPr>
          <w:p w14:paraId="48425CC6" w14:textId="77777777" w:rsidR="000436D7" w:rsidRPr="00204237" w:rsidRDefault="000436D7" w:rsidP="00CB231F">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341</w:t>
            </w:r>
          </w:p>
        </w:tc>
        <w:tc>
          <w:tcPr>
            <w:tcW w:w="2250" w:type="dxa"/>
            <w:tcBorders>
              <w:top w:val="nil"/>
              <w:left w:val="nil"/>
              <w:bottom w:val="single" w:sz="4" w:space="0" w:color="auto"/>
              <w:right w:val="single" w:sz="4" w:space="0" w:color="auto"/>
            </w:tcBorders>
            <w:shd w:val="clear" w:color="auto" w:fill="auto"/>
            <w:noWrap/>
            <w:hideMark/>
          </w:tcPr>
          <w:p w14:paraId="34EDFC42" w14:textId="77777777" w:rsidR="000436D7" w:rsidRPr="00204237" w:rsidRDefault="000436D7" w:rsidP="00CB231F">
            <w:pPr>
              <w:jc w:val="center"/>
              <w:rPr>
                <w:rFonts w:eastAsia="Times New Roman" w:cs="Calibri"/>
                <w:color w:val="000000"/>
                <w:sz w:val="22"/>
                <w:szCs w:val="22"/>
                <w:lang w:eastAsia="en-CA"/>
              </w:rPr>
            </w:pPr>
            <w:r w:rsidRPr="00204237">
              <w:rPr>
                <w:sz w:val="22"/>
                <w:szCs w:val="22"/>
              </w:rPr>
              <w:t>1578</w:t>
            </w:r>
          </w:p>
        </w:tc>
      </w:tr>
      <w:tr w:rsidR="000436D7" w:rsidRPr="00204237" w14:paraId="1231CA1C" w14:textId="77777777" w:rsidTr="00CB231F">
        <w:trPr>
          <w:trHeight w:val="335"/>
        </w:trPr>
        <w:tc>
          <w:tcPr>
            <w:tcW w:w="30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2BA3F" w14:textId="77777777" w:rsidR="000436D7" w:rsidRPr="00204237" w:rsidRDefault="000436D7" w:rsidP="00CB231F">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True labels</w:t>
            </w:r>
          </w:p>
        </w:tc>
        <w:tc>
          <w:tcPr>
            <w:tcW w:w="1041" w:type="dxa"/>
            <w:tcBorders>
              <w:top w:val="nil"/>
              <w:left w:val="nil"/>
              <w:bottom w:val="single" w:sz="4" w:space="0" w:color="auto"/>
              <w:right w:val="single" w:sz="4" w:space="0" w:color="auto"/>
            </w:tcBorders>
            <w:shd w:val="clear" w:color="auto" w:fill="auto"/>
            <w:noWrap/>
            <w:vAlign w:val="bottom"/>
            <w:hideMark/>
          </w:tcPr>
          <w:p w14:paraId="12CFB8D7" w14:textId="77777777" w:rsidR="000436D7" w:rsidRPr="00204237" w:rsidRDefault="000436D7" w:rsidP="00CB231F">
            <w:pPr>
              <w:jc w:val="right"/>
              <w:rPr>
                <w:rFonts w:eastAsia="Times New Roman" w:cs="Calibri"/>
                <w:color w:val="000000"/>
                <w:sz w:val="22"/>
                <w:szCs w:val="22"/>
                <w:lang w:eastAsia="en-CA"/>
              </w:rPr>
            </w:pPr>
            <w:r w:rsidRPr="00204237">
              <w:rPr>
                <w:rFonts w:eastAsia="Times New Roman" w:cs="Calibri"/>
                <w:color w:val="000000"/>
                <w:sz w:val="22"/>
                <w:szCs w:val="22"/>
                <w:lang w:eastAsia="en-CA"/>
              </w:rPr>
              <w:t>4500</w:t>
            </w:r>
          </w:p>
        </w:tc>
        <w:tc>
          <w:tcPr>
            <w:tcW w:w="1299" w:type="dxa"/>
            <w:tcBorders>
              <w:top w:val="nil"/>
              <w:left w:val="nil"/>
              <w:bottom w:val="single" w:sz="4" w:space="0" w:color="auto"/>
              <w:right w:val="single" w:sz="4" w:space="0" w:color="auto"/>
            </w:tcBorders>
            <w:shd w:val="clear" w:color="auto" w:fill="auto"/>
            <w:noWrap/>
            <w:vAlign w:val="bottom"/>
            <w:hideMark/>
          </w:tcPr>
          <w:p w14:paraId="45F2BB30" w14:textId="77777777" w:rsidR="000436D7" w:rsidRPr="00204237" w:rsidRDefault="000436D7" w:rsidP="00CB231F">
            <w:pPr>
              <w:jc w:val="right"/>
              <w:rPr>
                <w:rFonts w:eastAsia="Times New Roman" w:cs="Calibri"/>
                <w:color w:val="000000"/>
                <w:sz w:val="22"/>
                <w:szCs w:val="22"/>
                <w:lang w:eastAsia="en-CA"/>
              </w:rPr>
            </w:pPr>
            <w:r w:rsidRPr="00204237">
              <w:rPr>
                <w:rFonts w:eastAsia="Times New Roman" w:cs="Calibri"/>
                <w:color w:val="000000"/>
                <w:sz w:val="22"/>
                <w:szCs w:val="22"/>
                <w:lang w:eastAsia="en-CA"/>
              </w:rPr>
              <w:t>500</w:t>
            </w:r>
          </w:p>
        </w:tc>
        <w:tc>
          <w:tcPr>
            <w:tcW w:w="2250" w:type="dxa"/>
            <w:tcBorders>
              <w:top w:val="nil"/>
              <w:left w:val="nil"/>
              <w:bottom w:val="single" w:sz="4" w:space="0" w:color="auto"/>
              <w:right w:val="single" w:sz="4" w:space="0" w:color="auto"/>
            </w:tcBorders>
            <w:shd w:val="clear" w:color="auto" w:fill="auto"/>
            <w:noWrap/>
            <w:vAlign w:val="bottom"/>
            <w:hideMark/>
          </w:tcPr>
          <w:p w14:paraId="0C040B4A" w14:textId="77777777" w:rsidR="000436D7" w:rsidRPr="00204237" w:rsidRDefault="000436D7" w:rsidP="00CB231F">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bl>
    <w:p w14:paraId="36F8B504" w14:textId="77777777" w:rsidR="000436D7" w:rsidRPr="00204237" w:rsidRDefault="000436D7" w:rsidP="004A3D63">
      <w:pPr>
        <w:rPr>
          <w:sz w:val="22"/>
          <w:szCs w:val="22"/>
        </w:rPr>
      </w:pPr>
    </w:p>
    <w:p w14:paraId="389F72BF" w14:textId="2125EAFF" w:rsidR="00B6471B" w:rsidRPr="00204237" w:rsidRDefault="00EE6513" w:rsidP="004A3D63">
      <w:pPr>
        <w:rPr>
          <w:sz w:val="22"/>
          <w:szCs w:val="22"/>
        </w:rPr>
      </w:pPr>
      <w:r w:rsidRPr="00204237">
        <w:rPr>
          <w:sz w:val="22"/>
          <w:szCs w:val="22"/>
        </w:rPr>
        <w:t xml:space="preserve">With these parameters, the cut-off only denies </w:t>
      </w:r>
      <w:r w:rsidR="000436D7" w:rsidRPr="00204237">
        <w:rPr>
          <w:sz w:val="22"/>
          <w:szCs w:val="22"/>
        </w:rPr>
        <w:t>109</w:t>
      </w:r>
      <w:r w:rsidRPr="00204237">
        <w:rPr>
          <w:sz w:val="22"/>
          <w:szCs w:val="22"/>
        </w:rPr>
        <w:t xml:space="preserve"> people loans</w:t>
      </w:r>
      <w:r w:rsidR="000436D7" w:rsidRPr="00204237">
        <w:rPr>
          <w:sz w:val="22"/>
          <w:szCs w:val="22"/>
        </w:rPr>
        <w:t xml:space="preserve"> vs 1804 in our first simulation.</w:t>
      </w:r>
    </w:p>
    <w:p w14:paraId="7F7AACE9" w14:textId="7CA09C77" w:rsidR="00EE6513" w:rsidRPr="00204237" w:rsidRDefault="00B6471B" w:rsidP="004A3D63">
      <w:pPr>
        <w:rPr>
          <w:sz w:val="22"/>
          <w:szCs w:val="22"/>
        </w:rPr>
      </w:pPr>
      <w:r w:rsidRPr="00204237">
        <w:rPr>
          <w:sz w:val="22"/>
          <w:szCs w:val="22"/>
        </w:rPr>
        <w:t xml:space="preserve"> </w:t>
      </w:r>
    </w:p>
    <w:p w14:paraId="13B29683" w14:textId="5486DA49" w:rsidR="0016636D" w:rsidRDefault="004A3D63" w:rsidP="004A3D63">
      <w:pPr>
        <w:rPr>
          <w:sz w:val="22"/>
          <w:szCs w:val="22"/>
        </w:rPr>
      </w:pPr>
      <w:r w:rsidRPr="00204237">
        <w:rPr>
          <w:sz w:val="22"/>
          <w:szCs w:val="22"/>
        </w:rPr>
        <w:t>To recap, while training the model, we input as an evaluation metric</w:t>
      </w:r>
      <w:r w:rsidR="00B6471B" w:rsidRPr="00204237">
        <w:rPr>
          <w:sz w:val="22"/>
          <w:szCs w:val="22"/>
        </w:rPr>
        <w:t xml:space="preserve">: </w:t>
      </w:r>
      <w:r w:rsidRPr="00204237">
        <w:rPr>
          <w:sz w:val="22"/>
          <w:szCs w:val="22"/>
        </w:rPr>
        <w:t xml:space="preserve"> </w:t>
      </w:r>
      <w:r w:rsidRPr="00204237">
        <w:rPr>
          <w:i/>
          <w:iCs/>
          <w:sz w:val="22"/>
          <w:szCs w:val="22"/>
        </w:rPr>
        <w:t>Area under the curve</w:t>
      </w:r>
      <w:r w:rsidRPr="00204237">
        <w:rPr>
          <w:sz w:val="22"/>
          <w:szCs w:val="22"/>
        </w:rPr>
        <w:t xml:space="preserve">. </w:t>
      </w:r>
      <w:r w:rsidR="000436D7" w:rsidRPr="00204237">
        <w:rPr>
          <w:sz w:val="22"/>
          <w:szCs w:val="22"/>
        </w:rPr>
        <w:t>Once the model is trained, we use historical data on our validation data to get the optimal threshold for our model.</w:t>
      </w:r>
    </w:p>
    <w:p w14:paraId="54711409" w14:textId="77777777" w:rsidR="0016636D" w:rsidRDefault="0016636D">
      <w:pPr>
        <w:rPr>
          <w:sz w:val="22"/>
          <w:szCs w:val="22"/>
        </w:rPr>
      </w:pPr>
      <w:r>
        <w:rPr>
          <w:sz w:val="22"/>
          <w:szCs w:val="22"/>
        </w:rPr>
        <w:br w:type="page"/>
      </w:r>
    </w:p>
    <w:p w14:paraId="2DC32B74" w14:textId="20C062C1" w:rsidR="003E00B0" w:rsidRPr="00204237" w:rsidRDefault="003E00B0" w:rsidP="003E00B0">
      <w:pPr>
        <w:pStyle w:val="Heading1"/>
        <w:rPr>
          <w:sz w:val="44"/>
          <w:szCs w:val="18"/>
        </w:rPr>
      </w:pPr>
      <w:r w:rsidRPr="00204237">
        <w:rPr>
          <w:sz w:val="44"/>
          <w:szCs w:val="18"/>
        </w:rPr>
        <w:lastRenderedPageBreak/>
        <w:t>Model interpretability</w:t>
      </w:r>
    </w:p>
    <w:p w14:paraId="0F995145" w14:textId="77777777" w:rsidR="00022268" w:rsidRPr="00204237" w:rsidRDefault="00022268" w:rsidP="00022268">
      <w:pPr>
        <w:rPr>
          <w:sz w:val="22"/>
          <w:szCs w:val="22"/>
        </w:rPr>
      </w:pPr>
    </w:p>
    <w:p w14:paraId="546F5EC2" w14:textId="77777777" w:rsidR="00022268" w:rsidRPr="00204237" w:rsidRDefault="00022268" w:rsidP="00022268">
      <w:pPr>
        <w:rPr>
          <w:sz w:val="22"/>
          <w:szCs w:val="22"/>
        </w:rPr>
      </w:pPr>
      <w:r w:rsidRPr="00204237">
        <w:rPr>
          <w:sz w:val="22"/>
          <w:szCs w:val="22"/>
        </w:rPr>
        <w:t>When a customer relationship manager chooses a customer, we return a selection recap.</w:t>
      </w:r>
    </w:p>
    <w:p w14:paraId="239FC799" w14:textId="07D27ED5" w:rsidR="003E00B0" w:rsidRPr="00204237" w:rsidRDefault="00022268" w:rsidP="00022268">
      <w:pPr>
        <w:rPr>
          <w:sz w:val="22"/>
          <w:szCs w:val="22"/>
        </w:rPr>
      </w:pPr>
      <w:r w:rsidRPr="00204237">
        <w:rPr>
          <w:noProof/>
          <w:sz w:val="22"/>
          <w:szCs w:val="22"/>
        </w:rPr>
        <w:drawing>
          <wp:inline distT="0" distB="0" distL="0" distR="0" wp14:anchorId="59DFD068" wp14:editId="68FEBFBF">
            <wp:extent cx="6487064" cy="215334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20796" cy="2164542"/>
                    </a:xfrm>
                    <a:prstGeom prst="rect">
                      <a:avLst/>
                    </a:prstGeom>
                  </pic:spPr>
                </pic:pic>
              </a:graphicData>
            </a:graphic>
          </wp:inline>
        </w:drawing>
      </w:r>
      <w:r w:rsidRPr="00204237">
        <w:rPr>
          <w:sz w:val="22"/>
          <w:szCs w:val="22"/>
        </w:rPr>
        <w:t xml:space="preserve">  </w:t>
      </w:r>
      <w:r w:rsidR="003E00B0" w:rsidRPr="00204237">
        <w:rPr>
          <w:sz w:val="22"/>
          <w:szCs w:val="22"/>
        </w:rPr>
        <w:t xml:space="preserve"> </w:t>
      </w:r>
    </w:p>
    <w:p w14:paraId="31586023" w14:textId="578EBECE" w:rsidR="00022268" w:rsidRPr="00204237" w:rsidRDefault="00022268" w:rsidP="00C70BE0">
      <w:pPr>
        <w:pStyle w:val="Graphic"/>
        <w:rPr>
          <w:i/>
          <w:iCs/>
          <w:sz w:val="20"/>
          <w:szCs w:val="20"/>
        </w:rPr>
      </w:pPr>
      <w:r w:rsidRPr="00204237">
        <w:rPr>
          <w:i/>
          <w:iCs/>
          <w:sz w:val="20"/>
          <w:szCs w:val="20"/>
        </w:rPr>
        <w:t>The customer model score and the cut-off score for approval</w:t>
      </w:r>
    </w:p>
    <w:p w14:paraId="0BB4AC08" w14:textId="77777777" w:rsidR="00A96BCE" w:rsidRDefault="00C70BE0" w:rsidP="00A96BCE">
      <w:pPr>
        <w:rPr>
          <w:i/>
          <w:iCs/>
          <w:sz w:val="20"/>
          <w:szCs w:val="20"/>
        </w:rPr>
      </w:pPr>
      <w:r w:rsidRPr="00204237">
        <w:rPr>
          <w:noProof/>
          <w:sz w:val="22"/>
          <w:szCs w:val="22"/>
        </w:rPr>
        <w:drawing>
          <wp:inline distT="0" distB="0" distL="0" distR="0" wp14:anchorId="39A47DD9" wp14:editId="0DA252CB">
            <wp:extent cx="4097547" cy="14720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0298" cy="1487361"/>
                    </a:xfrm>
                    <a:prstGeom prst="rect">
                      <a:avLst/>
                    </a:prstGeom>
                  </pic:spPr>
                </pic:pic>
              </a:graphicData>
            </a:graphic>
          </wp:inline>
        </w:drawing>
      </w:r>
    </w:p>
    <w:p w14:paraId="2ACC2D90" w14:textId="32AC0125" w:rsidR="00C70BE0" w:rsidRPr="00204237" w:rsidRDefault="00C70BE0" w:rsidP="00A96BCE">
      <w:pPr>
        <w:rPr>
          <w:i/>
          <w:iCs/>
          <w:sz w:val="20"/>
          <w:szCs w:val="20"/>
        </w:rPr>
      </w:pPr>
      <w:r w:rsidRPr="00204237">
        <w:rPr>
          <w:i/>
          <w:iCs/>
          <w:sz w:val="20"/>
          <w:szCs w:val="20"/>
        </w:rPr>
        <w:t>Then we display how each feature affected the probability score, in order of importance</w:t>
      </w:r>
    </w:p>
    <w:p w14:paraId="0030BB4C" w14:textId="1FC1AC19" w:rsidR="00C70BE0" w:rsidRPr="00204237" w:rsidRDefault="00C70BE0" w:rsidP="00022268">
      <w:pPr>
        <w:rPr>
          <w:sz w:val="22"/>
          <w:szCs w:val="22"/>
        </w:rPr>
      </w:pPr>
      <w:r w:rsidRPr="00204237">
        <w:rPr>
          <w:noProof/>
          <w:sz w:val="22"/>
          <w:szCs w:val="22"/>
        </w:rPr>
        <w:drawing>
          <wp:inline distT="0" distB="0" distL="0" distR="0" wp14:anchorId="7CBD3E36" wp14:editId="4CC7F837">
            <wp:extent cx="5175849" cy="400808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88297" cy="4017720"/>
                    </a:xfrm>
                    <a:prstGeom prst="rect">
                      <a:avLst/>
                    </a:prstGeom>
                  </pic:spPr>
                </pic:pic>
              </a:graphicData>
            </a:graphic>
          </wp:inline>
        </w:drawing>
      </w:r>
    </w:p>
    <w:p w14:paraId="355FFD75" w14:textId="5CBEC775" w:rsidR="00C70BE0" w:rsidRPr="00204237" w:rsidRDefault="0083597A" w:rsidP="00C70BE0">
      <w:pPr>
        <w:pStyle w:val="Heading1"/>
        <w:rPr>
          <w:sz w:val="40"/>
          <w:szCs w:val="16"/>
        </w:rPr>
      </w:pPr>
      <w:r w:rsidRPr="00204237">
        <w:rPr>
          <w:sz w:val="40"/>
          <w:szCs w:val="16"/>
        </w:rPr>
        <w:lastRenderedPageBreak/>
        <w:t>Possible</w:t>
      </w:r>
      <w:r w:rsidR="00C70BE0" w:rsidRPr="00204237">
        <w:rPr>
          <w:sz w:val="40"/>
          <w:szCs w:val="16"/>
        </w:rPr>
        <w:t xml:space="preserve"> optimi</w:t>
      </w:r>
      <w:r w:rsidR="00D93E79" w:rsidRPr="00204237">
        <w:rPr>
          <w:sz w:val="40"/>
          <w:szCs w:val="16"/>
        </w:rPr>
        <w:t>zations</w:t>
      </w:r>
      <w:r w:rsidR="0016498A" w:rsidRPr="00204237">
        <w:rPr>
          <w:sz w:val="40"/>
          <w:szCs w:val="16"/>
        </w:rPr>
        <w:t xml:space="preserve"> and considerations</w:t>
      </w:r>
    </w:p>
    <w:p w14:paraId="69A1AE56" w14:textId="12280B04" w:rsidR="00C70BE0" w:rsidRPr="00204237" w:rsidRDefault="00D93E79" w:rsidP="00D93E79">
      <w:pPr>
        <w:pStyle w:val="Heading4"/>
        <w:rPr>
          <w:sz w:val="28"/>
          <w:szCs w:val="22"/>
        </w:rPr>
      </w:pPr>
      <w:r w:rsidRPr="00204237">
        <w:rPr>
          <w:sz w:val="28"/>
          <w:szCs w:val="22"/>
        </w:rPr>
        <w:t>The optimization functions</w:t>
      </w:r>
    </w:p>
    <w:p w14:paraId="497C7EA5" w14:textId="66C089B4" w:rsidR="00D93E79" w:rsidRPr="00204237" w:rsidRDefault="00D93E79" w:rsidP="00D93E79">
      <w:pPr>
        <w:rPr>
          <w:sz w:val="22"/>
          <w:szCs w:val="22"/>
        </w:rPr>
      </w:pPr>
      <w:r w:rsidRPr="00204237">
        <w:rPr>
          <w:sz w:val="22"/>
          <w:szCs w:val="22"/>
        </w:rPr>
        <w:tab/>
      </w:r>
      <w:r w:rsidR="00A37EF4" w:rsidRPr="00204237">
        <w:rPr>
          <w:sz w:val="22"/>
          <w:szCs w:val="22"/>
          <w:lang w:val="en-CA"/>
        </w:rPr>
        <w:t xml:space="preserve">Having a calculated profit generated per customer would yield much better result to calculate the threshold of the model than the technique we used in this project.  Applying a percentage of the credit as expected profits is not a great solution since any changes in loan annuities would impact our variable to predict, whether they defaulted or not. </w:t>
      </w:r>
    </w:p>
    <w:p w14:paraId="74F9B7CC" w14:textId="2B0CFCC1" w:rsidR="0016498A" w:rsidRPr="00204237" w:rsidRDefault="0016498A" w:rsidP="00D93E79">
      <w:pPr>
        <w:rPr>
          <w:sz w:val="22"/>
          <w:szCs w:val="22"/>
          <w:lang w:val="en-CA"/>
        </w:rPr>
      </w:pPr>
    </w:p>
    <w:p w14:paraId="14E66D20" w14:textId="1945C563" w:rsidR="00832AAA" w:rsidRPr="00204237" w:rsidRDefault="0083597A" w:rsidP="00832AAA">
      <w:pPr>
        <w:pStyle w:val="Heading4"/>
        <w:rPr>
          <w:color w:val="auto"/>
          <w:sz w:val="28"/>
          <w:szCs w:val="22"/>
          <w:lang w:val="en-CA"/>
        </w:rPr>
      </w:pPr>
      <w:r w:rsidRPr="00204237">
        <w:rPr>
          <w:color w:val="auto"/>
          <w:sz w:val="28"/>
          <w:szCs w:val="22"/>
          <w:lang w:val="en-CA"/>
        </w:rPr>
        <w:t xml:space="preserve">Production </w:t>
      </w:r>
    </w:p>
    <w:p w14:paraId="3AD0837C" w14:textId="77777777" w:rsidR="00832AAA" w:rsidRPr="00204237" w:rsidRDefault="004A7493" w:rsidP="0016498A">
      <w:pPr>
        <w:ind w:firstLine="720"/>
        <w:rPr>
          <w:sz w:val="22"/>
          <w:szCs w:val="22"/>
        </w:rPr>
      </w:pPr>
      <w:r w:rsidRPr="00204237">
        <w:rPr>
          <w:sz w:val="22"/>
          <w:szCs w:val="22"/>
        </w:rPr>
        <w:t>This project serves as</w:t>
      </w:r>
      <w:r w:rsidR="00832AAA" w:rsidRPr="00204237">
        <w:rPr>
          <w:sz w:val="22"/>
          <w:szCs w:val="22"/>
        </w:rPr>
        <w:t xml:space="preserve"> a demonstration</w:t>
      </w:r>
      <w:r w:rsidRPr="00204237">
        <w:rPr>
          <w:sz w:val="22"/>
          <w:szCs w:val="22"/>
        </w:rPr>
        <w:t xml:space="preserve">, </w:t>
      </w:r>
      <w:r w:rsidR="00832AAA" w:rsidRPr="00204237">
        <w:rPr>
          <w:sz w:val="22"/>
          <w:szCs w:val="22"/>
        </w:rPr>
        <w:t>if we wanted to scale this approach to production, we would need to consider:</w:t>
      </w:r>
    </w:p>
    <w:p w14:paraId="3BAACE14" w14:textId="612914C3" w:rsidR="00832AAA" w:rsidRPr="00204237" w:rsidRDefault="00832AAA" w:rsidP="00832AAA">
      <w:pPr>
        <w:pStyle w:val="ListParagraph"/>
        <w:numPr>
          <w:ilvl w:val="0"/>
          <w:numId w:val="1"/>
        </w:numPr>
        <w:rPr>
          <w:sz w:val="20"/>
          <w:szCs w:val="20"/>
        </w:rPr>
      </w:pPr>
      <w:r w:rsidRPr="00204237">
        <w:rPr>
          <w:sz w:val="20"/>
          <w:szCs w:val="20"/>
        </w:rPr>
        <w:t>Restructuring the data to optimise memory requirements</w:t>
      </w:r>
    </w:p>
    <w:p w14:paraId="1225B051" w14:textId="6A57E774" w:rsidR="0083597A" w:rsidRPr="00204237" w:rsidRDefault="00832AAA" w:rsidP="0083597A">
      <w:pPr>
        <w:pStyle w:val="ListParagraph"/>
        <w:numPr>
          <w:ilvl w:val="0"/>
          <w:numId w:val="1"/>
        </w:numPr>
        <w:rPr>
          <w:sz w:val="20"/>
          <w:szCs w:val="20"/>
        </w:rPr>
      </w:pPr>
      <w:r w:rsidRPr="00204237">
        <w:rPr>
          <w:sz w:val="20"/>
          <w:szCs w:val="20"/>
        </w:rPr>
        <w:t xml:space="preserve">Security of the customers </w:t>
      </w:r>
      <w:r w:rsidR="0083597A" w:rsidRPr="00204237">
        <w:rPr>
          <w:sz w:val="20"/>
          <w:szCs w:val="20"/>
        </w:rPr>
        <w:t>information</w:t>
      </w:r>
    </w:p>
    <w:p w14:paraId="495746AD" w14:textId="1CD93AE8" w:rsidR="00204237" w:rsidRPr="00204237" w:rsidRDefault="00E3527A" w:rsidP="0083597A">
      <w:pPr>
        <w:pStyle w:val="ListParagraph"/>
        <w:numPr>
          <w:ilvl w:val="0"/>
          <w:numId w:val="1"/>
        </w:numPr>
        <w:rPr>
          <w:sz w:val="20"/>
          <w:szCs w:val="20"/>
        </w:rPr>
      </w:pPr>
      <w:hyperlink r:id="rId32" w:history="1">
        <w:r w:rsidR="00204237" w:rsidRPr="00204237">
          <w:rPr>
            <w:rStyle w:val="Hyperlink"/>
            <w:sz w:val="20"/>
            <w:szCs w:val="20"/>
          </w:rPr>
          <w:t>Monitor model drifting</w:t>
        </w:r>
      </w:hyperlink>
    </w:p>
    <w:sectPr w:rsidR="00204237" w:rsidRPr="00204237" w:rsidSect="00A24793">
      <w:headerReference w:type="even" r:id="rId33"/>
      <w:headerReference w:type="default" r:id="rId34"/>
      <w:footerReference w:type="even" r:id="rId35"/>
      <w:footerReference w:type="default" r:id="rId36"/>
      <w:headerReference w:type="first" r:id="rId37"/>
      <w:footerReference w:type="first" r:id="rId38"/>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08E16" w14:textId="77777777" w:rsidR="00E3527A" w:rsidRDefault="00E3527A" w:rsidP="001205A1">
      <w:r>
        <w:separator/>
      </w:r>
    </w:p>
  </w:endnote>
  <w:endnote w:type="continuationSeparator" w:id="0">
    <w:p w14:paraId="179F932B" w14:textId="77777777" w:rsidR="00E3527A" w:rsidRDefault="00E3527A"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7884697"/>
      <w:docPartObj>
        <w:docPartGallery w:val="Page Numbers (Bottom of Page)"/>
        <w:docPartUnique/>
      </w:docPartObj>
    </w:sdtPr>
    <w:sdtEndPr>
      <w:rPr>
        <w:rStyle w:val="PageNumber"/>
      </w:rPr>
    </w:sdtEndPr>
    <w:sdtContent>
      <w:p w14:paraId="025FDA34" w14:textId="77777777" w:rsidR="004D280C" w:rsidRDefault="004D280C" w:rsidP="004D28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242A0C8" w14:textId="77777777" w:rsidR="004D280C" w:rsidRDefault="004D280C"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1358343"/>
      <w:docPartObj>
        <w:docPartGallery w:val="Page Numbers (Bottom of Page)"/>
        <w:docPartUnique/>
      </w:docPartObj>
    </w:sdtPr>
    <w:sdtEndPr>
      <w:rPr>
        <w:rStyle w:val="PageNumber"/>
      </w:rPr>
    </w:sdtEndPr>
    <w:sdtContent>
      <w:p w14:paraId="5B527A6C" w14:textId="77777777" w:rsidR="004D280C" w:rsidRDefault="004D280C" w:rsidP="004D28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4D280C" w14:paraId="3DF015BD" w14:textId="77777777" w:rsidTr="005F4F46">
      <w:tc>
        <w:tcPr>
          <w:tcW w:w="5395" w:type="dxa"/>
        </w:tcPr>
        <w:p w14:paraId="062F6B90" w14:textId="4C960DA9" w:rsidR="004D280C" w:rsidRPr="001205A1" w:rsidRDefault="004D280C" w:rsidP="00C66528">
          <w:pPr>
            <w:pStyle w:val="Footer"/>
          </w:pPr>
          <w:r>
            <w:rPr>
              <w:color w:val="7F7F7F" w:themeColor="text1" w:themeTint="80"/>
            </w:rPr>
            <w:t>Credit Default Scoring Model</w:t>
          </w:r>
        </w:p>
      </w:tc>
      <w:tc>
        <w:tcPr>
          <w:tcW w:w="5395" w:type="dxa"/>
        </w:tcPr>
        <w:p w14:paraId="643E1D1F" w14:textId="77777777" w:rsidR="004D280C" w:rsidRPr="001205A1" w:rsidRDefault="004D280C" w:rsidP="001205A1">
          <w:pPr>
            <w:pStyle w:val="Footer"/>
          </w:pPr>
          <w:r w:rsidRPr="001205A1">
            <w:t xml:space="preserve">   </w:t>
          </w:r>
        </w:p>
      </w:tc>
    </w:tr>
  </w:tbl>
  <w:p w14:paraId="3E7EC795" w14:textId="77777777" w:rsidR="004D280C" w:rsidRDefault="004D28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42954" w14:textId="77777777" w:rsidR="004A7493" w:rsidRDefault="004A7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14C90" w14:textId="77777777" w:rsidR="00E3527A" w:rsidRDefault="00E3527A" w:rsidP="001205A1">
      <w:r>
        <w:separator/>
      </w:r>
    </w:p>
  </w:footnote>
  <w:footnote w:type="continuationSeparator" w:id="0">
    <w:p w14:paraId="5CB99CB5" w14:textId="77777777" w:rsidR="00E3527A" w:rsidRDefault="00E3527A"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178BE" w14:textId="77777777" w:rsidR="004A7493" w:rsidRDefault="004A74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01B75" w14:textId="77777777" w:rsidR="004A7493" w:rsidRDefault="004A74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8FD33" w14:textId="77777777" w:rsidR="004A7493" w:rsidRDefault="004A74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A0564"/>
    <w:multiLevelType w:val="hybridMultilevel"/>
    <w:tmpl w:val="E644704A"/>
    <w:lvl w:ilvl="0" w:tplc="B24C8EE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570C4C"/>
    <w:multiLevelType w:val="hybridMultilevel"/>
    <w:tmpl w:val="76C01C1A"/>
    <w:lvl w:ilvl="0" w:tplc="388CD0E4">
      <w:numFmt w:val="bullet"/>
      <w:lvlText w:val="-"/>
      <w:lvlJc w:val="left"/>
      <w:pPr>
        <w:ind w:left="1080" w:hanging="360"/>
      </w:pPr>
      <w:rPr>
        <w:rFonts w:ascii="Georgia" w:eastAsiaTheme="minorHAnsi" w:hAnsi="Georgia"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21124E5"/>
    <w:multiLevelType w:val="hybridMultilevel"/>
    <w:tmpl w:val="6686AB68"/>
    <w:lvl w:ilvl="0" w:tplc="424482B8">
      <w:numFmt w:val="bullet"/>
      <w:lvlText w:val="-"/>
      <w:lvlJc w:val="left"/>
      <w:pPr>
        <w:ind w:left="1080" w:hanging="360"/>
      </w:pPr>
      <w:rPr>
        <w:rFonts w:ascii="Georgia" w:eastAsiaTheme="minorHAnsi" w:hAnsi="Georgia"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4F"/>
    <w:rsid w:val="00006B02"/>
    <w:rsid w:val="00022268"/>
    <w:rsid w:val="000436D7"/>
    <w:rsid w:val="000535E9"/>
    <w:rsid w:val="00086269"/>
    <w:rsid w:val="000C4ED1"/>
    <w:rsid w:val="001205A1"/>
    <w:rsid w:val="0016498A"/>
    <w:rsid w:val="0016636D"/>
    <w:rsid w:val="001C24DB"/>
    <w:rsid w:val="001D6FFD"/>
    <w:rsid w:val="001E150A"/>
    <w:rsid w:val="00204237"/>
    <w:rsid w:val="00257B46"/>
    <w:rsid w:val="002877E8"/>
    <w:rsid w:val="002A4E14"/>
    <w:rsid w:val="002D4623"/>
    <w:rsid w:val="002E7C4E"/>
    <w:rsid w:val="0031055C"/>
    <w:rsid w:val="00371EE1"/>
    <w:rsid w:val="00381180"/>
    <w:rsid w:val="003A798E"/>
    <w:rsid w:val="003E00B0"/>
    <w:rsid w:val="00425A99"/>
    <w:rsid w:val="004A3D63"/>
    <w:rsid w:val="004A7493"/>
    <w:rsid w:val="004D280C"/>
    <w:rsid w:val="004F254F"/>
    <w:rsid w:val="004F6956"/>
    <w:rsid w:val="00530F89"/>
    <w:rsid w:val="0056298A"/>
    <w:rsid w:val="005E6B25"/>
    <w:rsid w:val="005F4F46"/>
    <w:rsid w:val="00661B94"/>
    <w:rsid w:val="00671CE7"/>
    <w:rsid w:val="006C60E6"/>
    <w:rsid w:val="006C78B7"/>
    <w:rsid w:val="006F14A4"/>
    <w:rsid w:val="007145DB"/>
    <w:rsid w:val="007249A2"/>
    <w:rsid w:val="007506B5"/>
    <w:rsid w:val="007B0740"/>
    <w:rsid w:val="007C1BAB"/>
    <w:rsid w:val="007E734C"/>
    <w:rsid w:val="00832AAA"/>
    <w:rsid w:val="0083597A"/>
    <w:rsid w:val="00842163"/>
    <w:rsid w:val="00886D84"/>
    <w:rsid w:val="00A130AE"/>
    <w:rsid w:val="00A15CF7"/>
    <w:rsid w:val="00A24793"/>
    <w:rsid w:val="00A37EF4"/>
    <w:rsid w:val="00A81248"/>
    <w:rsid w:val="00A96BCE"/>
    <w:rsid w:val="00B11CF8"/>
    <w:rsid w:val="00B15AC2"/>
    <w:rsid w:val="00B6471B"/>
    <w:rsid w:val="00B85F78"/>
    <w:rsid w:val="00BE66F8"/>
    <w:rsid w:val="00C66528"/>
    <w:rsid w:val="00C70BE0"/>
    <w:rsid w:val="00C915F0"/>
    <w:rsid w:val="00D50BB3"/>
    <w:rsid w:val="00D93E79"/>
    <w:rsid w:val="00E275AF"/>
    <w:rsid w:val="00E3527A"/>
    <w:rsid w:val="00E83249"/>
    <w:rsid w:val="00ED2C9F"/>
    <w:rsid w:val="00EE538D"/>
    <w:rsid w:val="00EE6513"/>
    <w:rsid w:val="00F6104F"/>
    <w:rsid w:val="00F677A4"/>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1E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4F254F"/>
    <w:pPr>
      <w:spacing w:after="360" w:line="259" w:lineRule="auto"/>
      <w:jc w:val="center"/>
      <w:outlineLvl w:val="9"/>
    </w:pPr>
    <w:rPr>
      <w:rFonts w:ascii="Segoe UI" w:hAnsi="Segoe UI" w:cs="Segoe UI"/>
      <w:b w:val="0"/>
      <w:caps/>
      <w:color w:val="0D294E" w:themeColor="accent1" w:themeShade="BF"/>
      <w:sz w:val="40"/>
      <w:szCs w:val="40"/>
    </w:rPr>
  </w:style>
  <w:style w:type="paragraph" w:styleId="TOC1">
    <w:name w:val="toc 1"/>
    <w:basedOn w:val="Normal"/>
    <w:next w:val="Normal"/>
    <w:autoRedefine/>
    <w:uiPriority w:val="39"/>
    <w:rsid w:val="004F254F"/>
    <w:pPr>
      <w:tabs>
        <w:tab w:val="right" w:leader="dot" w:pos="9360"/>
      </w:tabs>
      <w:spacing w:after="100" w:line="259" w:lineRule="auto"/>
      <w:jc w:val="both"/>
    </w:pPr>
    <w:rPr>
      <w:sz w:val="22"/>
      <w:szCs w:val="22"/>
    </w:rPr>
  </w:style>
  <w:style w:type="paragraph" w:styleId="TOC2">
    <w:name w:val="toc 2"/>
    <w:basedOn w:val="Normal"/>
    <w:next w:val="Normal"/>
    <w:autoRedefine/>
    <w:uiPriority w:val="39"/>
    <w:rsid w:val="004F254F"/>
    <w:pPr>
      <w:tabs>
        <w:tab w:val="right" w:leader="dot" w:pos="9360"/>
      </w:tabs>
      <w:spacing w:after="100" w:line="259" w:lineRule="auto"/>
      <w:ind w:left="216"/>
      <w:jc w:val="both"/>
    </w:pPr>
    <w:rPr>
      <w:sz w:val="22"/>
      <w:szCs w:val="22"/>
    </w:rPr>
  </w:style>
  <w:style w:type="paragraph" w:styleId="Subtitle">
    <w:name w:val="Subtitle"/>
    <w:basedOn w:val="Normal"/>
    <w:next w:val="Normal"/>
    <w:link w:val="SubtitleChar"/>
    <w:uiPriority w:val="11"/>
    <w:qFormat/>
    <w:rsid w:val="004F254F"/>
    <w:pPr>
      <w:spacing w:after="160" w:line="259" w:lineRule="auto"/>
      <w:jc w:val="center"/>
    </w:pPr>
    <w:rPr>
      <w:sz w:val="22"/>
      <w:szCs w:val="22"/>
    </w:rPr>
  </w:style>
  <w:style w:type="character" w:customStyle="1" w:styleId="SubtitleChar">
    <w:name w:val="Subtitle Char"/>
    <w:basedOn w:val="DefaultParagraphFont"/>
    <w:link w:val="Subtitle"/>
    <w:uiPriority w:val="11"/>
    <w:rsid w:val="004F254F"/>
    <w:rPr>
      <w:sz w:val="22"/>
      <w:szCs w:val="22"/>
    </w:rPr>
  </w:style>
  <w:style w:type="paragraph" w:customStyle="1" w:styleId="Graphic">
    <w:name w:val="Graphic"/>
    <w:basedOn w:val="Normal"/>
    <w:next w:val="Normal"/>
    <w:link w:val="GraphicChar"/>
    <w:qFormat/>
    <w:rsid w:val="004F254F"/>
    <w:pPr>
      <w:keepNext/>
      <w:spacing w:after="160" w:line="259" w:lineRule="auto"/>
      <w:jc w:val="both"/>
    </w:pPr>
    <w:rPr>
      <w:sz w:val="22"/>
      <w:szCs w:val="22"/>
    </w:rPr>
  </w:style>
  <w:style w:type="character" w:customStyle="1" w:styleId="GraphicChar">
    <w:name w:val="Graphic Char"/>
    <w:basedOn w:val="DefaultParagraphFont"/>
    <w:link w:val="Graphic"/>
    <w:rsid w:val="004F254F"/>
    <w:rPr>
      <w:sz w:val="22"/>
      <w:szCs w:val="22"/>
    </w:rPr>
  </w:style>
  <w:style w:type="paragraph" w:styleId="ListParagraph">
    <w:name w:val="List Paragraph"/>
    <w:basedOn w:val="Normal"/>
    <w:uiPriority w:val="34"/>
    <w:qFormat/>
    <w:rsid w:val="004F254F"/>
    <w:pPr>
      <w:spacing w:after="160" w:line="259" w:lineRule="auto"/>
      <w:ind w:left="720"/>
      <w:contextualSpacing/>
    </w:pPr>
    <w:rPr>
      <w:sz w:val="22"/>
      <w:szCs w:val="22"/>
      <w:lang w:val="en-CA"/>
    </w:rPr>
  </w:style>
  <w:style w:type="character" w:styleId="Hyperlink">
    <w:name w:val="Hyperlink"/>
    <w:basedOn w:val="DefaultParagraphFont"/>
    <w:uiPriority w:val="99"/>
    <w:rsid w:val="001D6FFD"/>
    <w:rPr>
      <w:color w:val="0000FF" w:themeColor="hyperlink"/>
      <w:u w:val="single"/>
    </w:rPr>
  </w:style>
  <w:style w:type="character" w:styleId="UnresolvedMention">
    <w:name w:val="Unresolved Mention"/>
    <w:basedOn w:val="DefaultParagraphFont"/>
    <w:uiPriority w:val="99"/>
    <w:semiHidden/>
    <w:unhideWhenUsed/>
    <w:rsid w:val="001D6FFD"/>
    <w:rPr>
      <w:color w:val="605E5C"/>
      <w:shd w:val="clear" w:color="auto" w:fill="E1DFDD"/>
    </w:rPr>
  </w:style>
  <w:style w:type="paragraph" w:customStyle="1" w:styleId="Style1">
    <w:name w:val="Style1"/>
    <w:basedOn w:val="Quote"/>
    <w:uiPriority w:val="6"/>
    <w:qFormat/>
    <w:rsid w:val="00257B46"/>
    <w:rPr>
      <w:sz w:val="20"/>
    </w:rPr>
  </w:style>
  <w:style w:type="paragraph" w:customStyle="1" w:styleId="quote2">
    <w:name w:val="quote2"/>
    <w:basedOn w:val="Graphic"/>
    <w:uiPriority w:val="6"/>
    <w:qFormat/>
    <w:rsid w:val="00257B46"/>
    <w:rPr>
      <w:i/>
      <w:color w:val="5E5E5E" w:themeColor="text2"/>
      <w:sz w:val="24"/>
    </w:rPr>
  </w:style>
  <w:style w:type="character" w:styleId="FollowedHyperlink">
    <w:name w:val="FollowedHyperlink"/>
    <w:basedOn w:val="DefaultParagraphFont"/>
    <w:uiPriority w:val="99"/>
    <w:semiHidden/>
    <w:rsid w:val="00257B46"/>
    <w:rPr>
      <w:color w:val="FF00FF" w:themeColor="followedHyperlink"/>
      <w:u w:val="single"/>
    </w:rPr>
  </w:style>
  <w:style w:type="paragraph" w:customStyle="1" w:styleId="Style2">
    <w:name w:val="Style2"/>
    <w:basedOn w:val="quote2"/>
    <w:next w:val="Quote"/>
    <w:uiPriority w:val="6"/>
    <w:qFormat/>
    <w:rsid w:val="00257B46"/>
  </w:style>
  <w:style w:type="character" w:styleId="Strong">
    <w:name w:val="Strong"/>
    <w:basedOn w:val="DefaultParagraphFont"/>
    <w:uiPriority w:val="22"/>
    <w:qFormat/>
    <w:rsid w:val="003E00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478243">
      <w:bodyDiv w:val="1"/>
      <w:marLeft w:val="0"/>
      <w:marRight w:val="0"/>
      <w:marTop w:val="0"/>
      <w:marBottom w:val="0"/>
      <w:divBdr>
        <w:top w:val="none" w:sz="0" w:space="0" w:color="auto"/>
        <w:left w:val="none" w:sz="0" w:space="0" w:color="auto"/>
        <w:bottom w:val="none" w:sz="0" w:space="0" w:color="auto"/>
        <w:right w:val="none" w:sz="0" w:space="0" w:color="auto"/>
      </w:divBdr>
      <w:divsChild>
        <w:div w:id="1893417013">
          <w:marLeft w:val="0"/>
          <w:marRight w:val="0"/>
          <w:marTop w:val="0"/>
          <w:marBottom w:val="0"/>
          <w:divBdr>
            <w:top w:val="none" w:sz="0" w:space="0" w:color="auto"/>
            <w:left w:val="none" w:sz="0" w:space="0" w:color="auto"/>
            <w:bottom w:val="none" w:sz="0" w:space="0" w:color="auto"/>
            <w:right w:val="none" w:sz="0" w:space="0" w:color="auto"/>
          </w:divBdr>
          <w:divsChild>
            <w:div w:id="143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c/home-credit-default-risk/data" TargetMode="External"/><Relationship Id="rId18" Type="http://schemas.openxmlformats.org/officeDocument/2006/relationships/hyperlink" Target="https://www.kaggle.com/hmendonca/lightgbm-predictions-explained-with-shap-0-796" TargetMode="External"/><Relationship Id="rId26" Type="http://schemas.openxmlformats.org/officeDocument/2006/relationships/hyperlink" Target="https://machinelearningmastery.com/threshold-moving-for-imbalanced-classification/"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en.wikipedia.org/wiki/Receiver_operating_characteristic"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openclassrooms.com/en/paths/164-data-scientist" TargetMode="External"/><Relationship Id="rId17" Type="http://schemas.openxmlformats.org/officeDocument/2006/relationships/hyperlink" Target="https://www.kaggle.com/hmendonca/lightgbm-predictions-explained-with-shap-0-796" TargetMode="External"/><Relationship Id="rId25" Type="http://schemas.openxmlformats.org/officeDocument/2006/relationships/hyperlink" Target="https://machinelearningmastery.com/threshold-moving-for-imbalanced-classification/"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datarobot.com/wiki/fitting/" TargetMode="External"/><Relationship Id="rId32" Type="http://schemas.openxmlformats.org/officeDocument/2006/relationships/hyperlink" Target="https://towardsdatascience.com/model-drift-in-machine-learning-models-8f7e7413b563" TargetMode="External"/><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homecredit.net/about-us/our-products.aspx"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scikit-learn.org/stable/modules/generated/sklearn.model_selection.StratifiedKFold.html" TargetMode="Externa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omecredit.net/about-us.aspx" TargetMode="External"/><Relationship Id="rId22" Type="http://schemas.openxmlformats.org/officeDocument/2006/relationships/hyperlink" Target="https://developers.google.com/machine-learning/crash-course/classification/roc-and-auc"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vaugha\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58E0918899E4A08BF4281A9CBB55001"/>
        <w:category>
          <w:name w:val="General"/>
          <w:gallery w:val="placeholder"/>
        </w:category>
        <w:types>
          <w:type w:val="bbPlcHdr"/>
        </w:types>
        <w:behaviors>
          <w:behavior w:val="content"/>
        </w:behaviors>
        <w:guid w:val="{5176D42B-2E72-4DF5-BAC5-5E281690FEB3}"/>
      </w:docPartPr>
      <w:docPartBody>
        <w:p w:rsidR="002105B2" w:rsidRDefault="00096149" w:rsidP="00096149">
          <w:pPr>
            <w:pStyle w:val="358E0918899E4A08BF4281A9CBB55001"/>
          </w:pPr>
          <w:r w:rsidRPr="00706D60">
            <w:t>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49"/>
    <w:rsid w:val="00096149"/>
    <w:rsid w:val="00190E51"/>
    <w:rsid w:val="002105B2"/>
    <w:rsid w:val="003355A8"/>
    <w:rsid w:val="00906900"/>
    <w:rsid w:val="009F783B"/>
    <w:rsid w:val="00DC50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CE10BCBE3C42539381855025154AAE">
    <w:name w:val="6ECE10BCBE3C42539381855025154AAE"/>
  </w:style>
  <w:style w:type="paragraph" w:customStyle="1" w:styleId="473DE0DDE9FC4D7A98C65226550E9F9E">
    <w:name w:val="473DE0DDE9FC4D7A98C65226550E9F9E"/>
  </w:style>
  <w:style w:type="paragraph" w:customStyle="1" w:styleId="20F3E7883B8D43A19BB828C9E52A614B">
    <w:name w:val="20F3E7883B8D43A19BB828C9E52A614B"/>
  </w:style>
  <w:style w:type="paragraph" w:customStyle="1" w:styleId="45789A7F6FAA4DB2AC995C1392E9D8B9">
    <w:name w:val="45789A7F6FAA4DB2AC995C1392E9D8B9"/>
  </w:style>
  <w:style w:type="paragraph" w:customStyle="1" w:styleId="3C6C88383E0546468747A12EBE814CA5">
    <w:name w:val="3C6C88383E0546468747A12EBE814CA5"/>
  </w:style>
  <w:style w:type="paragraph" w:customStyle="1" w:styleId="EF10A4C637834ED9A7875F9C53A918A4">
    <w:name w:val="EF10A4C637834ED9A7875F9C53A918A4"/>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lang w:val="en-US" w:eastAsia="en-US"/>
    </w:rPr>
  </w:style>
  <w:style w:type="paragraph" w:customStyle="1" w:styleId="3CB51AACA56A4836BDA475C8D116D164">
    <w:name w:val="3CB51AACA56A4836BDA475C8D116D164"/>
  </w:style>
  <w:style w:type="paragraph" w:customStyle="1" w:styleId="Text">
    <w:name w:val="Text"/>
    <w:basedOn w:val="Normal"/>
    <w:uiPriority w:val="5"/>
    <w:qFormat/>
    <w:pPr>
      <w:spacing w:after="0" w:line="240" w:lineRule="auto"/>
    </w:pPr>
    <w:rPr>
      <w:rFonts w:eastAsiaTheme="minorHAnsi"/>
      <w:i/>
      <w:color w:val="000000" w:themeColor="text1"/>
      <w:sz w:val="28"/>
      <w:szCs w:val="24"/>
      <w:lang w:val="en-US" w:eastAsia="en-US"/>
    </w:rPr>
  </w:style>
  <w:style w:type="paragraph" w:customStyle="1" w:styleId="0BD8423650FE4B9CB7D7B0C1C0F5362F">
    <w:name w:val="0BD8423650FE4B9CB7D7B0C1C0F5362F"/>
  </w:style>
  <w:style w:type="paragraph" w:customStyle="1" w:styleId="B61055B0C18E4F5297AA63C8390C6BB0">
    <w:name w:val="B61055B0C18E4F5297AA63C8390C6BB0"/>
  </w:style>
  <w:style w:type="paragraph" w:customStyle="1" w:styleId="FCBE966C906444E6B6AF9089CFE167A3">
    <w:name w:val="FCBE966C906444E6B6AF9089CFE167A3"/>
  </w:style>
  <w:style w:type="character" w:styleId="Emphasis">
    <w:name w:val="Emphasis"/>
    <w:basedOn w:val="DefaultParagraphFont"/>
    <w:uiPriority w:val="20"/>
    <w:qFormat/>
    <w:rPr>
      <w:i w:val="0"/>
      <w:iCs/>
      <w:color w:val="ED7D31" w:themeColor="accent2"/>
    </w:rPr>
  </w:style>
  <w:style w:type="paragraph" w:customStyle="1" w:styleId="3C8C2ECEACCE41B1A6CD8820460A5426">
    <w:name w:val="3C8C2ECEACCE41B1A6CD8820460A5426"/>
  </w:style>
  <w:style w:type="paragraph" w:customStyle="1" w:styleId="B0D6145660A749A995F92260EB782A56">
    <w:name w:val="B0D6145660A749A995F92260EB782A56"/>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4472C4" w:themeColor="accent1"/>
      <w:sz w:val="76"/>
      <w:szCs w:val="24"/>
      <w:lang w:val="en-US" w:eastAsia="en-US"/>
    </w:rPr>
  </w:style>
  <w:style w:type="character" w:customStyle="1" w:styleId="QuoteChar">
    <w:name w:val="Quote Char"/>
    <w:basedOn w:val="DefaultParagraphFont"/>
    <w:link w:val="Quote"/>
    <w:uiPriority w:val="29"/>
    <w:rPr>
      <w:rFonts w:asciiTheme="majorHAnsi" w:eastAsiaTheme="minorHAnsi" w:hAnsiTheme="majorHAnsi"/>
      <w:iCs/>
      <w:color w:val="4472C4" w:themeColor="accent1"/>
      <w:sz w:val="76"/>
      <w:szCs w:val="24"/>
      <w:lang w:val="en-US" w:eastAsia="en-US"/>
    </w:rPr>
  </w:style>
  <w:style w:type="paragraph" w:customStyle="1" w:styleId="630B7CF566E342EC939FD5F0B9E60D14">
    <w:name w:val="630B7CF566E342EC939FD5F0B9E60D14"/>
  </w:style>
  <w:style w:type="paragraph" w:customStyle="1" w:styleId="358E0918899E4A08BF4281A9CBB55001">
    <w:name w:val="358E0918899E4A08BF4281A9CBB55001"/>
    <w:rsid w:val="00096149"/>
  </w:style>
  <w:style w:type="paragraph" w:customStyle="1" w:styleId="9CF90B675778478F911DBD705334BBDA">
    <w:name w:val="9CF90B675778478F911DBD705334BBDA"/>
    <w:rsid w:val="00096149"/>
  </w:style>
  <w:style w:type="paragraph" w:customStyle="1" w:styleId="081A83587BB74248849D7538CE2AB051">
    <w:name w:val="081A83587BB74248849D7538CE2AB051"/>
    <w:rsid w:val="00096149"/>
  </w:style>
  <w:style w:type="paragraph" w:customStyle="1" w:styleId="76797CA300F244438B254AE72723C48A">
    <w:name w:val="76797CA300F244438B254AE72723C48A"/>
    <w:rsid w:val="00096149"/>
  </w:style>
  <w:style w:type="paragraph" w:customStyle="1" w:styleId="D5E81E29E88049AAB1CAE427C3EAB7BF">
    <w:name w:val="D5E81E29E88049AAB1CAE427C3EAB7BF"/>
    <w:rsid w:val="002105B2"/>
  </w:style>
  <w:style w:type="paragraph" w:customStyle="1" w:styleId="4F7C9CF1953E4229912D08679691C141">
    <w:name w:val="4F7C9CF1953E4229912D08679691C141"/>
    <w:rsid w:val="002105B2"/>
  </w:style>
  <w:style w:type="paragraph" w:customStyle="1" w:styleId="E18F55842D684189BD0E30854F1C282F">
    <w:name w:val="E18F55842D684189BD0E30854F1C282F"/>
    <w:rsid w:val="002105B2"/>
  </w:style>
  <w:style w:type="paragraph" w:customStyle="1" w:styleId="E3A82017BB3D44DFAF126C09E29EAA7C">
    <w:name w:val="E3A82017BB3D44DFAF126C09E29EAA7C"/>
    <w:rsid w:val="002105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04CED5-AD3E-4234-98F9-8505911CDE60}">
  <ds:schemaRefs>
    <ds:schemaRef ds:uri="http://schemas.openxmlformats.org/officeDocument/2006/bibliography"/>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10</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2021-10-15T15:48:00Z</dcterms:created>
  <dcterms:modified xsi:type="dcterms:W3CDTF">2021-10-18T11:49:00Z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