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2D87C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765B2C5B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33440ED9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39205F6B">
      <w:pPr>
        <w:spacing w:before="0" w:after="200"/>
        <w:jc w:val="center"/>
        <w:rPr>
          <w:rFonts w:hint="default" w:cs="Arial"/>
          <w:b/>
          <w:bCs/>
          <w:color w:val="FF0000"/>
          <w:sz w:val="36"/>
          <w:szCs w:val="36"/>
          <w:lang/>
        </w:rPr>
      </w:pPr>
      <w:r>
        <w:rPr>
          <w:rFonts w:hint="default" w:cs="Arial"/>
          <w:b/>
          <w:bCs/>
          <w:color w:val="FF0000"/>
          <w:sz w:val="36"/>
          <w:szCs w:val="36"/>
          <w:lang/>
        </w:rPr>
        <w:t>Manual de instrucciones</w:t>
      </w:r>
    </w:p>
    <w:p w14:paraId="0FEF6614">
      <w:pPr>
        <w:spacing w:before="0" w:after="200"/>
        <w:jc w:val="center"/>
        <w:rPr>
          <w:rFonts w:hint="default" w:cs="Arial"/>
          <w:b/>
          <w:bCs/>
          <w:color w:val="FF0000"/>
          <w:sz w:val="36"/>
          <w:szCs w:val="36"/>
          <w:lang/>
        </w:rPr>
      </w:pPr>
      <w:r>
        <w:rPr>
          <w:rFonts w:hint="default" w:cs="Arial"/>
          <w:b/>
          <w:bCs/>
          <w:color w:val="FF0000"/>
          <w:sz w:val="36"/>
          <w:szCs w:val="36"/>
          <w:lang/>
        </w:rPr>
        <w:t>EcoTechSolutions</w:t>
      </w:r>
    </w:p>
    <w:p w14:paraId="7FD573D9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18CB21A5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13887CF8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658FCF19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614E25BC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182A99A7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64B14CAB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202E3BE0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3E161841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038994C8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20D625C2">
      <w:pPr>
        <w:wordWrap w:val="0"/>
        <w:spacing w:before="0" w:after="200"/>
        <w:jc w:val="right"/>
        <w:rPr>
          <w:rFonts w:hint="default" w:cs="Arial"/>
          <w:b w:val="0"/>
          <w:bCs w:val="0"/>
          <w:color w:val="000000" w:themeColor="text1"/>
          <w:sz w:val="22"/>
          <w:szCs w:val="22"/>
          <w:lang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 w:val="0"/>
          <w:bCs w:val="0"/>
          <w:color w:val="000000" w:themeColor="text1"/>
          <w:sz w:val="22"/>
          <w:szCs w:val="22"/>
          <w:lang/>
          <w14:textFill>
            <w14:solidFill>
              <w14:schemeClr w14:val="tx1"/>
            </w14:solidFill>
          </w14:textFill>
        </w:rPr>
        <w:t>Estudiantes: Andrés Contreras, Diego Cortez, Julio Muñoz</w:t>
      </w:r>
    </w:p>
    <w:p w14:paraId="1BDB7DAD">
      <w:pPr>
        <w:wordWrap w:val="0"/>
        <w:spacing w:before="0" w:after="200"/>
        <w:jc w:val="right"/>
        <w:rPr>
          <w:rFonts w:hint="default" w:cs="Arial"/>
          <w:b w:val="0"/>
          <w:bCs w:val="0"/>
          <w:color w:val="000000" w:themeColor="text1"/>
          <w:sz w:val="22"/>
          <w:szCs w:val="22"/>
          <w:lang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 w:val="0"/>
          <w:bCs w:val="0"/>
          <w:color w:val="000000" w:themeColor="text1"/>
          <w:sz w:val="22"/>
          <w:szCs w:val="22"/>
          <w:lang/>
          <w14:textFill>
            <w14:solidFill>
              <w14:schemeClr w14:val="tx1"/>
            </w14:solidFill>
          </w14:textFill>
        </w:rPr>
        <w:t>Profesor: Carlos Guajardo</w:t>
      </w:r>
    </w:p>
    <w:p w14:paraId="4118DF7F">
      <w:pPr>
        <w:wordWrap w:val="0"/>
        <w:spacing w:before="0" w:after="200"/>
        <w:jc w:val="right"/>
        <w:rPr>
          <w:rFonts w:hint="default" w:cs="Arial"/>
          <w:b w:val="0"/>
          <w:bCs w:val="0"/>
          <w:color w:val="000000" w:themeColor="text1"/>
          <w:sz w:val="22"/>
          <w:szCs w:val="22"/>
          <w:lang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 w:val="0"/>
          <w:bCs w:val="0"/>
          <w:color w:val="000000" w:themeColor="text1"/>
          <w:sz w:val="22"/>
          <w:szCs w:val="22"/>
          <w:lang/>
          <w14:textFill>
            <w14:solidFill>
              <w14:schemeClr w14:val="tx1"/>
            </w14:solidFill>
          </w14:textFill>
        </w:rPr>
        <w:t>Asignatura: Programación Orientada a Objeto Seguro</w:t>
      </w:r>
    </w:p>
    <w:p w14:paraId="1A1445CE">
      <w:pPr>
        <w:wordWrap/>
        <w:spacing w:before="0" w:after="200"/>
        <w:jc w:val="right"/>
        <w:rPr>
          <w:rFonts w:hint="default" w:cs="Arial"/>
          <w:b w:val="0"/>
          <w:bCs w:val="0"/>
          <w:color w:val="000000" w:themeColor="text1"/>
          <w:sz w:val="22"/>
          <w:szCs w:val="22"/>
          <w:lang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 w:val="0"/>
          <w:bCs w:val="0"/>
          <w:color w:val="000000" w:themeColor="text1"/>
          <w:sz w:val="22"/>
          <w:szCs w:val="22"/>
          <w:lang/>
          <w14:textFill>
            <w14:solidFill>
              <w14:schemeClr w14:val="tx1"/>
            </w14:solidFill>
          </w14:textFill>
        </w:rPr>
        <w:t>Sección: 2026/P TI3021/D-IEC-N2-P1-C5/D</w:t>
      </w:r>
    </w:p>
    <w:p w14:paraId="650EB6FB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51E9844F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4F832287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1B88F6D7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47472C1B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3D77A187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6858EF98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5E357A88">
      <w:pPr>
        <w:spacing w:before="0" w:after="200"/>
        <w:rPr>
          <w:rFonts w:eastAsia="Arial" w:cs="Arial"/>
          <w:b/>
          <w:bCs/>
          <w:color w:val="FF0000"/>
          <w:sz w:val="36"/>
          <w:szCs w:val="36"/>
        </w:rPr>
      </w:pPr>
    </w:p>
    <w:p w14:paraId="6E71EF90">
      <w:pPr>
        <w:spacing w:before="0" w:after="200"/>
        <w:rPr>
          <w:color w:val="FF0000"/>
        </w:rPr>
      </w:pPr>
      <w:r>
        <w:rPr>
          <w:rFonts w:eastAsia="Arial" w:cs="Arial"/>
          <w:b/>
          <w:bCs/>
          <w:color w:val="FF0000"/>
          <w:sz w:val="36"/>
          <w:szCs w:val="36"/>
        </w:rPr>
        <w:t>Índice</w:t>
      </w:r>
    </w:p>
    <w:sdt>
      <w:sdtPr>
        <w:id w:val="147463497"/>
        <w:docPartObj>
          <w:docPartGallery w:val="Table of Contents"/>
          <w:docPartUnique/>
        </w:docPartObj>
      </w:sdtPr>
      <w:sdtContent>
        <w:p w14:paraId="60A6F5C0">
          <w:pPr>
            <w:pStyle w:val="8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rPr>
              <w:rStyle w:val="13"/>
            </w:rPr>
            <w:instrText xml:space="preserve"> TOC \o "1-2" \h</w:instrText>
          </w:r>
          <w:r>
            <w:rPr>
              <w:rStyle w:val="13"/>
            </w:rPr>
            <w:fldChar w:fldCharType="separate"/>
          </w:r>
          <w:r>
            <w:fldChar w:fldCharType="begin"/>
          </w:r>
          <w:r>
            <w:instrText xml:space="preserve"> HYPERLINK \l "__RefHeading___Toc400_967844947" \h </w:instrText>
          </w:r>
          <w:r>
            <w:fldChar w:fldCharType="separate"/>
          </w:r>
          <w:r>
            <w:rPr>
              <w:rStyle w:val="13"/>
            </w:rPr>
            <w:t>1. Requisitos</w:t>
          </w:r>
          <w:r>
            <w:rPr>
              <w:rStyle w:val="13"/>
            </w:rPr>
            <w:tab/>
          </w:r>
          <w:r>
            <w:rPr>
              <w:rStyle w:val="13"/>
            </w:rPr>
            <w:t>3</w:t>
          </w:r>
          <w:r>
            <w:rPr>
              <w:rStyle w:val="13"/>
            </w:rPr>
            <w:fldChar w:fldCharType="end"/>
          </w:r>
        </w:p>
        <w:p w14:paraId="6F51E7C0">
          <w:pPr>
            <w:pStyle w:val="8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"__RefHeading___Toc402_967844947" \h </w:instrText>
          </w:r>
          <w:r>
            <w:fldChar w:fldCharType="separate"/>
          </w:r>
          <w:r>
            <w:rPr>
              <w:rStyle w:val="13"/>
            </w:rPr>
            <w:t>2. Estructura del proyecto</w:t>
          </w:r>
          <w:r>
            <w:rPr>
              <w:rStyle w:val="13"/>
            </w:rPr>
            <w:tab/>
          </w:r>
          <w:r>
            <w:rPr>
              <w:rStyle w:val="13"/>
            </w:rPr>
            <w:t>3</w:t>
          </w:r>
          <w:r>
            <w:rPr>
              <w:rStyle w:val="13"/>
            </w:rPr>
            <w:fldChar w:fldCharType="end"/>
          </w:r>
        </w:p>
        <w:p w14:paraId="75627C44">
          <w:pPr>
            <w:pStyle w:val="8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"__RefHeading___Toc404_967844947" \h </w:instrText>
          </w:r>
          <w:r>
            <w:fldChar w:fldCharType="separate"/>
          </w:r>
          <w:r>
            <w:rPr>
              <w:rStyle w:val="13"/>
            </w:rPr>
            <w:t>3. Instalación paso a paso</w:t>
          </w:r>
          <w:r>
            <w:rPr>
              <w:rStyle w:val="13"/>
            </w:rPr>
            <w:tab/>
          </w:r>
          <w:r>
            <w:rPr>
              <w:rStyle w:val="13"/>
            </w:rPr>
            <w:t>3</w:t>
          </w:r>
          <w:r>
            <w:rPr>
              <w:rStyle w:val="13"/>
            </w:rPr>
            <w:fldChar w:fldCharType="end"/>
          </w:r>
        </w:p>
        <w:p w14:paraId="0A0E6381">
          <w:pPr>
            <w:pStyle w:val="10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"__RefHeading___Toc406_967844947" \h </w:instrText>
          </w:r>
          <w:r>
            <w:fldChar w:fldCharType="separate"/>
          </w:r>
          <w:r>
            <w:rPr>
              <w:rStyle w:val="13"/>
            </w:rPr>
            <w:t>3.1 Base de datos con XAMPP</w:t>
          </w:r>
          <w:r>
            <w:rPr>
              <w:rStyle w:val="13"/>
            </w:rPr>
            <w:tab/>
          </w:r>
          <w:r>
            <w:rPr>
              <w:rStyle w:val="13"/>
            </w:rPr>
            <w:t>3</w:t>
          </w:r>
          <w:r>
            <w:rPr>
              <w:rStyle w:val="13"/>
            </w:rPr>
            <w:fldChar w:fldCharType="end"/>
          </w:r>
        </w:p>
        <w:p w14:paraId="0F7BDE0C">
          <w:pPr>
            <w:pStyle w:val="10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"__RefHeading___Toc408_967844947" \h </w:instrText>
          </w:r>
          <w:r>
            <w:fldChar w:fldCharType="separate"/>
          </w:r>
          <w:r>
            <w:rPr>
              <w:rStyle w:val="13"/>
            </w:rPr>
            <w:t>3.2 Entorno de Python y librerías</w:t>
          </w:r>
          <w:r>
            <w:rPr>
              <w:rStyle w:val="13"/>
            </w:rPr>
            <w:tab/>
          </w:r>
          <w:r>
            <w:rPr>
              <w:rStyle w:val="13"/>
            </w:rPr>
            <w:t>4</w:t>
          </w:r>
          <w:r>
            <w:rPr>
              <w:rStyle w:val="13"/>
            </w:rPr>
            <w:fldChar w:fldCharType="end"/>
          </w:r>
        </w:p>
        <w:p w14:paraId="586F2330">
          <w:pPr>
            <w:pStyle w:val="10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"__RefHeading___Toc410_967844947" \h </w:instrText>
          </w:r>
          <w:r>
            <w:fldChar w:fldCharType="separate"/>
          </w:r>
          <w:r>
            <w:rPr>
              <w:rStyle w:val="13"/>
            </w:rPr>
            <w:t>3.3 Crear el usuario administrador inicial</w:t>
          </w:r>
          <w:r>
            <w:rPr>
              <w:rStyle w:val="13"/>
            </w:rPr>
            <w:tab/>
          </w:r>
          <w:r>
            <w:rPr>
              <w:rStyle w:val="13"/>
            </w:rPr>
            <w:t>4</w:t>
          </w:r>
          <w:r>
            <w:rPr>
              <w:rStyle w:val="13"/>
            </w:rPr>
            <w:fldChar w:fldCharType="end"/>
          </w:r>
        </w:p>
        <w:p w14:paraId="4697E437">
          <w:pPr>
            <w:pStyle w:val="10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"__RefHeading___Toc412_967844947" \h </w:instrText>
          </w:r>
          <w:r>
            <w:fldChar w:fldCharType="separate"/>
          </w:r>
          <w:r>
            <w:rPr>
              <w:rStyle w:val="13"/>
            </w:rPr>
            <w:t>3.4 Ejecutar el programa</w:t>
          </w:r>
          <w:r>
            <w:rPr>
              <w:rStyle w:val="13"/>
            </w:rPr>
            <w:tab/>
          </w:r>
          <w:r>
            <w:rPr>
              <w:rStyle w:val="13"/>
            </w:rPr>
            <w:t>4</w:t>
          </w:r>
          <w:r>
            <w:rPr>
              <w:rStyle w:val="13"/>
            </w:rPr>
            <w:fldChar w:fldCharType="end"/>
          </w:r>
        </w:p>
        <w:p w14:paraId="068A6491">
          <w:pPr>
            <w:pStyle w:val="8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"__RefHeading___Toc414_967844947" \h </w:instrText>
          </w:r>
          <w:r>
            <w:fldChar w:fldCharType="separate"/>
          </w:r>
          <w:r>
            <w:rPr>
              <w:rStyle w:val="13"/>
            </w:rPr>
            <w:t>4. Roles y funciones</w:t>
          </w:r>
          <w:r>
            <w:rPr>
              <w:rStyle w:val="13"/>
            </w:rPr>
            <w:tab/>
          </w:r>
          <w:r>
            <w:rPr>
              <w:rStyle w:val="13"/>
            </w:rPr>
            <w:t>5</w:t>
          </w:r>
          <w:r>
            <w:rPr>
              <w:rStyle w:val="13"/>
            </w:rPr>
            <w:fldChar w:fldCharType="end"/>
          </w:r>
        </w:p>
        <w:p w14:paraId="1B974CFE">
          <w:pPr>
            <w:pStyle w:val="8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"__RefHeading___Toc416_967844947" \h </w:instrText>
          </w:r>
          <w:r>
            <w:fldChar w:fldCharType="separate"/>
          </w:r>
          <w:r>
            <w:rPr>
              <w:rStyle w:val="13"/>
            </w:rPr>
            <w:t>5. Guía de prueba rápida</w:t>
          </w:r>
          <w:r>
            <w:rPr>
              <w:rStyle w:val="13"/>
            </w:rPr>
            <w:tab/>
          </w:r>
          <w:r>
            <w:rPr>
              <w:rStyle w:val="13"/>
            </w:rPr>
            <w:t>5</w:t>
          </w:r>
          <w:r>
            <w:rPr>
              <w:rStyle w:val="13"/>
            </w:rPr>
            <w:fldChar w:fldCharType="end"/>
          </w:r>
        </w:p>
        <w:p w14:paraId="540A8881">
          <w:pPr>
            <w:pStyle w:val="8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"__RefHeading___Toc418_967844947" \h </w:instrText>
          </w:r>
          <w:r>
            <w:fldChar w:fldCharType="separate"/>
          </w:r>
          <w:r>
            <w:rPr>
              <w:rStyle w:val="13"/>
            </w:rPr>
            <w:t>6. Características de seguridad</w:t>
          </w:r>
          <w:r>
            <w:rPr>
              <w:rStyle w:val="13"/>
            </w:rPr>
            <w:tab/>
          </w:r>
          <w:r>
            <w:rPr>
              <w:rStyle w:val="13"/>
            </w:rPr>
            <w:t>5</w:t>
          </w:r>
          <w:r>
            <w:rPr>
              <w:rStyle w:val="13"/>
            </w:rPr>
            <w:fldChar w:fldCharType="end"/>
          </w:r>
        </w:p>
        <w:p w14:paraId="4FBF0491">
          <w:pPr>
            <w:pStyle w:val="8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"__RefHeading___Toc420_967844947" \h </w:instrText>
          </w:r>
          <w:r>
            <w:fldChar w:fldCharType="separate"/>
          </w:r>
          <w:r>
            <w:rPr>
              <w:rStyle w:val="13"/>
            </w:rPr>
            <w:t>7. Solución de problemas</w:t>
          </w:r>
          <w:r>
            <w:rPr>
              <w:rStyle w:val="13"/>
            </w:rPr>
            <w:tab/>
          </w:r>
          <w:r>
            <w:rPr>
              <w:rStyle w:val="13"/>
            </w:rPr>
            <w:t>6</w:t>
          </w:r>
          <w:r>
            <w:rPr>
              <w:rStyle w:val="13"/>
            </w:rPr>
            <w:fldChar w:fldCharType="end"/>
          </w:r>
        </w:p>
        <w:p w14:paraId="487CF202">
          <w:pPr>
            <w:pStyle w:val="8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"__RefHeading___Toc422_967844947" \h </w:instrText>
          </w:r>
          <w:r>
            <w:fldChar w:fldCharType="separate"/>
          </w:r>
          <w:r>
            <w:rPr>
              <w:rStyle w:val="13"/>
            </w:rPr>
            <w:t>8. Resumen de comandos</w:t>
          </w:r>
          <w:r>
            <w:rPr>
              <w:rStyle w:val="13"/>
            </w:rPr>
            <w:tab/>
          </w:r>
          <w:r>
            <w:rPr>
              <w:rStyle w:val="13"/>
            </w:rPr>
            <w:t>6</w:t>
          </w:r>
          <w:r>
            <w:rPr>
              <w:rStyle w:val="13"/>
            </w:rPr>
            <w:fldChar w:fldCharType="end"/>
          </w:r>
          <w:r>
            <w:rPr>
              <w:rStyle w:val="13"/>
            </w:rPr>
            <w:fldChar w:fldCharType="end"/>
          </w:r>
        </w:p>
      </w:sdtContent>
    </w:sdt>
    <w:p w14:paraId="136B06A0"/>
    <w:p w14:paraId="1AC5D02F">
      <w:r>
        <w:br w:type="page"/>
      </w:r>
    </w:p>
    <w:p w14:paraId="7DDC14B3">
      <w:pPr>
        <w:pStyle w:val="2"/>
        <w:spacing w:before="0" w:after="160"/>
        <w:rPr>
          <w:color w:val="FF0000"/>
        </w:rPr>
      </w:pPr>
      <w:bookmarkStart w:id="0" w:name="__RefHeading___Toc400_967844947"/>
      <w:bookmarkEnd w:id="0"/>
      <w:r>
        <w:rPr>
          <w:color w:val="FF0000"/>
        </w:rPr>
        <w:t>1. Requisitos</w:t>
      </w:r>
    </w:p>
    <w:tbl>
      <w:tblPr>
        <w:tblStyle w:val="7"/>
        <w:tblW w:w="9359" w:type="dxa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99"/>
        <w:gridCol w:w="6560"/>
      </w:tblGrid>
      <w:tr w14:paraId="7286EB23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</w:trPr>
        <w:tc>
          <w:tcPr>
            <w:tcW w:w="27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35568B82">
            <w:pPr>
              <w:rPr>
                <w:color w:val="FF0000"/>
              </w:rPr>
            </w:pP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Requisito</w:t>
            </w:r>
          </w:p>
        </w:tc>
        <w:tc>
          <w:tcPr>
            <w:tcW w:w="6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221FA083"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 xml:space="preserve">Versión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/ </w:t>
            </w: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detalle</w:t>
            </w:r>
          </w:p>
        </w:tc>
      </w:tr>
      <w:tr w14:paraId="0CB12C98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7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BA66D0">
            <w:r>
              <w:rPr>
                <w:rFonts w:eastAsia="Arial" w:cs="Arial"/>
                <w:sz w:val="22"/>
                <w:szCs w:val="22"/>
              </w:rPr>
              <w:t>Python</w:t>
            </w:r>
          </w:p>
        </w:tc>
        <w:tc>
          <w:tcPr>
            <w:tcW w:w="6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91FFBF">
            <w:r>
              <w:rPr>
                <w:rFonts w:eastAsia="Arial" w:cs="Arial"/>
                <w:sz w:val="22"/>
                <w:szCs w:val="22"/>
              </w:rPr>
              <w:t>3.10 o superior (desarrollado con 3.13)</w:t>
            </w:r>
          </w:p>
        </w:tc>
      </w:tr>
      <w:tr w14:paraId="07224B77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7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CF8CD1">
            <w:r>
              <w:rPr>
                <w:rFonts w:eastAsia="Arial" w:cs="Arial"/>
                <w:sz w:val="22"/>
                <w:szCs w:val="22"/>
              </w:rPr>
              <w:t>XAMPP</w:t>
            </w:r>
          </w:p>
        </w:tc>
        <w:tc>
          <w:tcPr>
            <w:tcW w:w="6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287215">
            <w:r>
              <w:rPr>
                <w:rFonts w:eastAsia="Arial" w:cs="Arial"/>
                <w:sz w:val="22"/>
                <w:szCs w:val="22"/>
              </w:rPr>
              <w:t>Con el módulo MySQL (MariaDB) y phpMyAdmin</w:t>
            </w:r>
          </w:p>
        </w:tc>
      </w:tr>
      <w:tr w14:paraId="5F40ACB4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7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8D9580">
            <w:r>
              <w:rPr>
                <w:rFonts w:eastAsia="Arial" w:cs="Arial"/>
                <w:sz w:val="22"/>
                <w:szCs w:val="22"/>
              </w:rPr>
              <w:t>Librerías de Python</w:t>
            </w:r>
          </w:p>
        </w:tc>
        <w:tc>
          <w:tcPr>
            <w:tcW w:w="6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39401E">
            <w:r>
              <w:rPr>
                <w:rFonts w:ascii="Courier New" w:hAnsi="Courier New" w:eastAsia="Courier New" w:cs="Courier New"/>
                <w:sz w:val="20"/>
                <w:szCs w:val="20"/>
              </w:rPr>
              <w:t>pymysql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bcrypt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cryptography</w:t>
            </w:r>
          </w:p>
        </w:tc>
      </w:tr>
      <w:tr w14:paraId="572BB5C8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7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8F48F5">
            <w:r>
              <w:rPr>
                <w:rFonts w:eastAsia="Arial" w:cs="Arial"/>
                <w:sz w:val="22"/>
                <w:szCs w:val="22"/>
              </w:rPr>
              <w:t>Editor</w:t>
            </w:r>
          </w:p>
        </w:tc>
        <w:tc>
          <w:tcPr>
            <w:tcW w:w="6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0F3194">
            <w:r>
              <w:rPr>
                <w:rFonts w:eastAsia="Arial" w:cs="Arial"/>
                <w:sz w:val="22"/>
                <w:szCs w:val="22"/>
              </w:rPr>
              <w:t>Cualquiera (se usó Visual Studio Code)</w:t>
            </w:r>
          </w:p>
        </w:tc>
      </w:tr>
    </w:tbl>
    <w:p w14:paraId="106480BE">
      <w:pPr>
        <w:spacing w:before="0" w:after="120"/>
      </w:pPr>
    </w:p>
    <w:p w14:paraId="2973E116">
      <w:pPr>
        <w:pStyle w:val="2"/>
        <w:rPr>
          <w:color w:val="FF0000"/>
        </w:rPr>
      </w:pPr>
      <w:bookmarkStart w:id="1" w:name="__RefHeading___Toc402_967844947"/>
      <w:bookmarkEnd w:id="1"/>
      <w:r>
        <w:rPr>
          <w:color w:val="FF0000"/>
        </w:rPr>
        <w:t>2. Estructura del proyecto</w:t>
      </w:r>
    </w:p>
    <w:p w14:paraId="2333D663">
      <w:pPr>
        <w:shd w:val="clear" w:color="auto" w:fill="F2F2F2"/>
        <w:spacing w:before="8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EcoTechSolutions/</w:t>
      </w:r>
    </w:p>
    <w:p w14:paraId="4D3821DD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├── conex/</w:t>
      </w:r>
    </w:p>
    <w:p w14:paraId="09D173A1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│   └── conn.py                  Conexión a MySQL (clase Conex)</w:t>
      </w:r>
    </w:p>
    <w:p w14:paraId="040B01D1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├── modelo/                      Clases del dominio</w:t>
      </w:r>
    </w:p>
    <w:p w14:paraId="2D9DE64C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├── controlador/                 DTO: reglas de negocio</w:t>
      </w:r>
    </w:p>
    <w:p w14:paraId="36A934D9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├── dao/                         DAO: consultas SQL por tabla</w:t>
      </w:r>
    </w:p>
    <w:p w14:paraId="3F6F8C64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├── seguridad/</w:t>
      </w:r>
    </w:p>
    <w:p w14:paraId="20DC0F96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│   └── validador_seguridad.py   Sanitizar, cifrar y descifrar</w:t>
      </w:r>
    </w:p>
    <w:p w14:paraId="126F299E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├── vista/</w:t>
      </w:r>
    </w:p>
    <w:p w14:paraId="4609AD02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│   └── validaciones.py          Menús y validación de entradas</w:t>
      </w:r>
    </w:p>
    <w:p w14:paraId="2F640DE5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├── createbd.sql                 Crea las 7 tablas</w:t>
      </w:r>
    </w:p>
    <w:p w14:paraId="2C601DC8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├── crear_admin.py               Crea el administrador inicial</w:t>
      </w:r>
    </w:p>
    <w:p w14:paraId="34474676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├── clave.key                    Clave de cifrado (se genera sola)</w:t>
      </w:r>
    </w:p>
    <w:p w14:paraId="339E170B">
      <w:pPr>
        <w:shd w:val="clear" w:color="auto" w:fill="F2F2F2"/>
        <w:spacing w:before="0" w:after="16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└── main.py                      Punto de entrada</w:t>
      </w:r>
    </w:p>
    <w:p w14:paraId="2CC67332">
      <w:pPr>
        <w:spacing w:before="0" w:after="120"/>
      </w:pPr>
      <w:r>
        <w:rPr>
          <w:rFonts w:eastAsia="Arial" w:cs="Arial"/>
          <w:sz w:val="22"/>
          <w:szCs w:val="22"/>
        </w:rPr>
        <w:t>El sistema sigue una arquitectura por capas. Cada capa solo se comunica con la siguiente:</w:t>
      </w:r>
    </w:p>
    <w:p w14:paraId="27960DF2">
      <w:pPr>
        <w:shd w:val="clear" w:color="auto" w:fill="F2F2F2"/>
        <w:spacing w:before="80" w:after="16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vista  →  controlador (DTO)  →  DAO  →  MySQL</w:t>
      </w:r>
    </w:p>
    <w:tbl>
      <w:tblPr>
        <w:tblStyle w:val="7"/>
        <w:tblW w:w="9360" w:type="dxa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6759"/>
      </w:tblGrid>
      <w:tr w14:paraId="79AEEEE2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0BAAE8BA"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Capa</w:t>
            </w:r>
          </w:p>
        </w:tc>
        <w:tc>
          <w:tcPr>
            <w:tcW w:w="6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69208040"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Responsabilidad</w:t>
            </w:r>
          </w:p>
        </w:tc>
      </w:tr>
      <w:tr w14:paraId="4F3B9657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5A6CA0">
            <w:r>
              <w:rPr>
                <w:rFonts w:eastAsia="Arial" w:cs="Arial"/>
                <w:b/>
                <w:bCs/>
                <w:sz w:val="22"/>
                <w:szCs w:val="22"/>
              </w:rPr>
              <w:t>Vista</w:t>
            </w:r>
          </w:p>
        </w:tc>
        <w:tc>
          <w:tcPr>
            <w:tcW w:w="6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EFBDC1">
            <w:r>
              <w:rPr>
                <w:rFonts w:eastAsia="Arial" w:cs="Arial"/>
                <w:sz w:val="22"/>
                <w:szCs w:val="22"/>
              </w:rPr>
              <w:t>Menús por consola, lectura y validación de los datos ingresados.</w:t>
            </w:r>
          </w:p>
        </w:tc>
      </w:tr>
      <w:tr w14:paraId="3EB7CC54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C9CE9B">
            <w:r>
              <w:rPr>
                <w:rFonts w:eastAsia="Arial" w:cs="Arial"/>
                <w:b/>
                <w:bCs/>
                <w:sz w:val="22"/>
                <w:szCs w:val="22"/>
              </w:rPr>
              <w:t>Controlador (DTO)</w:t>
            </w:r>
          </w:p>
        </w:tc>
        <w:tc>
          <w:tcPr>
            <w:tcW w:w="6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5FC619">
            <w:r>
              <w:rPr>
                <w:rFonts w:eastAsia="Arial" w:cs="Arial"/>
                <w:sz w:val="22"/>
                <w:szCs w:val="22"/>
              </w:rPr>
              <w:t>Reglas de negocio, conversión entre objetos del modelo y datos del DAO, cifrado y hash.</w:t>
            </w:r>
          </w:p>
        </w:tc>
      </w:tr>
      <w:tr w14:paraId="212105B4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5B6AC1">
            <w:r>
              <w:rPr>
                <w:rFonts w:eastAsia="Arial" w:cs="Arial"/>
                <w:b/>
                <w:bCs/>
                <w:sz w:val="22"/>
                <w:szCs w:val="22"/>
              </w:rPr>
              <w:t>DAO</w:t>
            </w:r>
          </w:p>
        </w:tc>
        <w:tc>
          <w:tcPr>
            <w:tcW w:w="6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C91FA5">
            <w:r>
              <w:rPr>
                <w:rFonts w:eastAsia="Arial" w:cs="Arial"/>
                <w:sz w:val="22"/>
                <w:szCs w:val="22"/>
              </w:rPr>
              <w:t>Consultas SQL (insertar, buscar, actualizar, eliminar) sobre cada tabla.</w:t>
            </w:r>
          </w:p>
        </w:tc>
      </w:tr>
      <w:tr w14:paraId="46D4724F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70B0B1">
            <w:r>
              <w:rPr>
                <w:rFonts w:eastAsia="Arial" w:cs="Arial"/>
                <w:b/>
                <w:bCs/>
                <w:sz w:val="22"/>
                <w:szCs w:val="22"/>
              </w:rPr>
              <w:t>Modelo</w:t>
            </w:r>
          </w:p>
        </w:tc>
        <w:tc>
          <w:tcPr>
            <w:tcW w:w="6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70DC84">
            <w:r>
              <w:rPr>
                <w:rFonts w:eastAsia="Arial" w:cs="Arial"/>
                <w:sz w:val="22"/>
                <w:szCs w:val="22"/>
              </w:rPr>
              <w:t>Clases que representan los datos (Usuario, Empleado, Proyecto, etc.).</w:t>
            </w:r>
          </w:p>
        </w:tc>
      </w:tr>
      <w:tr w14:paraId="08919F92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6DD962">
            <w:r>
              <w:rPr>
                <w:rFonts w:eastAsia="Arial" w:cs="Arial"/>
                <w:b/>
                <w:bCs/>
                <w:sz w:val="22"/>
                <w:szCs w:val="22"/>
              </w:rPr>
              <w:t>Seguridad</w:t>
            </w:r>
          </w:p>
        </w:tc>
        <w:tc>
          <w:tcPr>
            <w:tcW w:w="6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20F514">
            <w:r>
              <w:rPr>
                <w:rFonts w:eastAsia="Arial" w:cs="Arial"/>
                <w:sz w:val="22"/>
                <w:szCs w:val="22"/>
              </w:rPr>
              <w:t>Sanitización de entradas y cifrado de datos sensibles.</w:t>
            </w:r>
          </w:p>
        </w:tc>
      </w:tr>
    </w:tbl>
    <w:p w14:paraId="0F91FCFB">
      <w:pPr>
        <w:spacing w:before="0" w:after="120"/>
      </w:pPr>
    </w:p>
    <w:p w14:paraId="5A056EA6">
      <w:pPr>
        <w:pStyle w:val="2"/>
        <w:rPr>
          <w:color w:val="FF0000"/>
        </w:rPr>
      </w:pPr>
      <w:bookmarkStart w:id="2" w:name="__RefHeading___Toc404_967844947"/>
      <w:bookmarkEnd w:id="2"/>
      <w:r>
        <w:rPr>
          <w:color w:val="FF0000"/>
        </w:rPr>
        <w:t>3. Instalación paso a paso</w:t>
      </w:r>
    </w:p>
    <w:p w14:paraId="053F1885">
      <w:pPr>
        <w:pStyle w:val="5"/>
        <w:rPr>
          <w:color w:val="FF0000"/>
        </w:rPr>
      </w:pPr>
      <w:bookmarkStart w:id="3" w:name="__RefHeading___Toc406_967844947"/>
      <w:bookmarkEnd w:id="3"/>
      <w:r>
        <w:rPr>
          <w:color w:val="FF0000"/>
        </w:rPr>
        <w:t>3.1 Base de datos con XAMPP</w:t>
      </w:r>
    </w:p>
    <w:p w14:paraId="39E75100">
      <w:pPr>
        <w:pStyle w:val="14"/>
        <w:numPr>
          <w:ilvl w:val="0"/>
          <w:numId w:val="1"/>
        </w:numPr>
        <w:spacing w:before="0" w:after="80"/>
      </w:pPr>
      <w:r>
        <w:rPr>
          <w:rFonts w:eastAsia="Arial" w:cs="Arial"/>
          <w:sz w:val="22"/>
          <w:szCs w:val="22"/>
        </w:rPr>
        <w:t xml:space="preserve">Abrir el panel de control de XAMPP y presionar </w:t>
      </w:r>
      <w:r>
        <w:rPr>
          <w:rFonts w:eastAsia="Arial" w:cs="Arial"/>
          <w:b/>
          <w:bCs/>
          <w:sz w:val="22"/>
          <w:szCs w:val="22"/>
        </w:rPr>
        <w:t>Start</w:t>
      </w:r>
      <w:r>
        <w:rPr>
          <w:rFonts w:eastAsia="Arial" w:cs="Arial"/>
          <w:sz w:val="22"/>
          <w:szCs w:val="22"/>
        </w:rPr>
        <w:t xml:space="preserve"> en </w:t>
      </w:r>
      <w:r>
        <w:rPr>
          <w:rFonts w:eastAsia="Arial" w:cs="Arial"/>
          <w:b/>
          <w:bCs/>
          <w:sz w:val="22"/>
          <w:szCs w:val="22"/>
        </w:rPr>
        <w:t>MySQL</w:t>
      </w:r>
      <w:r>
        <w:rPr>
          <w:rFonts w:eastAsia="Arial" w:cs="Arial"/>
          <w:sz w:val="22"/>
          <w:szCs w:val="22"/>
        </w:rPr>
        <w:t>. Apache solo es necesario para abrir phpMyAdmin.</w:t>
      </w:r>
    </w:p>
    <w:p w14:paraId="6275068B">
      <w:pPr>
        <w:pStyle w:val="14"/>
        <w:numPr>
          <w:ilvl w:val="0"/>
          <w:numId w:val="2"/>
        </w:numPr>
        <w:tabs>
          <w:tab w:val="left" w:pos="0"/>
        </w:tabs>
        <w:spacing w:before="0" w:after="80"/>
      </w:pPr>
      <w:r>
        <w:rPr>
          <w:rFonts w:eastAsia="Arial" w:cs="Arial"/>
          <w:sz w:val="22"/>
          <w:szCs w:val="22"/>
        </w:rPr>
        <w:t xml:space="preserve">Entrar a </w:t>
      </w:r>
      <w:r>
        <w:rPr>
          <w:rFonts w:ascii="Courier New" w:hAnsi="Courier New" w:eastAsia="Courier New" w:cs="Courier New"/>
          <w:sz w:val="20"/>
          <w:szCs w:val="20"/>
        </w:rPr>
        <w:t>http://localhost/phpmyadmin</w:t>
      </w:r>
      <w:r>
        <w:rPr>
          <w:rFonts w:eastAsia="Arial" w:cs="Arial"/>
          <w:sz w:val="22"/>
          <w:szCs w:val="22"/>
        </w:rPr>
        <w:t>.</w:t>
      </w:r>
    </w:p>
    <w:p w14:paraId="4D636DEB">
      <w:pPr>
        <w:pStyle w:val="14"/>
        <w:numPr>
          <w:ilvl w:val="0"/>
          <w:numId w:val="2"/>
        </w:numPr>
        <w:tabs>
          <w:tab w:val="left" w:pos="0"/>
        </w:tabs>
        <w:spacing w:before="0" w:after="80"/>
      </w:pPr>
      <w:r>
        <w:rPr>
          <w:rFonts w:eastAsia="Arial" w:cs="Arial"/>
          <w:sz w:val="22"/>
          <w:szCs w:val="22"/>
        </w:rPr>
        <w:t xml:space="preserve">En la pestaña </w:t>
      </w:r>
      <w:r>
        <w:rPr>
          <w:rFonts w:eastAsia="Arial" w:cs="Arial"/>
          <w:b/>
          <w:bCs/>
          <w:sz w:val="22"/>
          <w:szCs w:val="22"/>
        </w:rPr>
        <w:t>Bases de datos</w:t>
      </w:r>
      <w:r>
        <w:rPr>
          <w:rFonts w:eastAsia="Arial" w:cs="Arial"/>
          <w:sz w:val="22"/>
          <w:szCs w:val="22"/>
        </w:rPr>
        <w:t xml:space="preserve">, crear una base llamada </w:t>
      </w:r>
      <w:r>
        <w:rPr>
          <w:rFonts w:eastAsia="Arial" w:cs="Arial"/>
          <w:b/>
          <w:bCs/>
          <w:sz w:val="22"/>
          <w:szCs w:val="22"/>
        </w:rPr>
        <w:t>`ecotech`</w:t>
      </w:r>
      <w:r>
        <w:rPr>
          <w:rFonts w:eastAsia="Arial" w:cs="Arial"/>
          <w:sz w:val="22"/>
          <w:szCs w:val="22"/>
        </w:rPr>
        <w:t xml:space="preserve"> con cotejamiento </w:t>
      </w:r>
      <w:r>
        <w:rPr>
          <w:rFonts w:ascii="Courier New" w:hAnsi="Courier New" w:eastAsia="Courier New" w:cs="Courier New"/>
          <w:sz w:val="20"/>
          <w:szCs w:val="20"/>
        </w:rPr>
        <w:t>utf8mb4_general_ci</w:t>
      </w:r>
      <w:r>
        <w:rPr>
          <w:rFonts w:eastAsia="Arial" w:cs="Arial"/>
          <w:sz w:val="22"/>
          <w:szCs w:val="22"/>
        </w:rPr>
        <w:t>.</w:t>
      </w:r>
    </w:p>
    <w:p w14:paraId="412CA14F">
      <w:pPr>
        <w:pStyle w:val="14"/>
        <w:numPr>
          <w:ilvl w:val="0"/>
          <w:numId w:val="2"/>
        </w:numPr>
        <w:tabs>
          <w:tab w:val="left" w:pos="0"/>
        </w:tabs>
        <w:spacing w:before="0" w:after="80"/>
      </w:pPr>
      <w:r>
        <w:rPr>
          <w:rFonts w:eastAsia="Arial" w:cs="Arial"/>
          <w:sz w:val="22"/>
          <w:szCs w:val="22"/>
        </w:rPr>
        <w:t xml:space="preserve">Hacer clic en </w:t>
      </w:r>
      <w:r>
        <w:rPr>
          <w:rFonts w:ascii="Courier New" w:hAnsi="Courier New" w:eastAsia="Courier New" w:cs="Courier New"/>
          <w:sz w:val="20"/>
          <w:szCs w:val="20"/>
        </w:rPr>
        <w:t>ecotech</w:t>
      </w:r>
      <w:r>
        <w:rPr>
          <w:rFonts w:eastAsia="Arial" w:cs="Arial"/>
          <w:sz w:val="22"/>
          <w:szCs w:val="22"/>
        </w:rPr>
        <w:t xml:space="preserve"> en el panel izquierdo, ir a la pestaña </w:t>
      </w:r>
      <w:r>
        <w:rPr>
          <w:rFonts w:eastAsia="Arial" w:cs="Arial"/>
          <w:b/>
          <w:bCs/>
          <w:sz w:val="22"/>
          <w:szCs w:val="22"/>
        </w:rPr>
        <w:t>SQL</w:t>
      </w:r>
      <w:r>
        <w:rPr>
          <w:rFonts w:eastAsia="Arial" w:cs="Arial"/>
          <w:sz w:val="22"/>
          <w:szCs w:val="22"/>
        </w:rPr>
        <w:t xml:space="preserve">, pegar el contenido de </w:t>
      </w:r>
      <w:r>
        <w:rPr>
          <w:rFonts w:ascii="Courier New" w:hAnsi="Courier New" w:eastAsia="Courier New" w:cs="Courier New"/>
          <w:sz w:val="20"/>
          <w:szCs w:val="20"/>
        </w:rPr>
        <w:t>createbd.sql</w:t>
      </w:r>
      <w:r>
        <w:rPr>
          <w:rFonts w:eastAsia="Arial" w:cs="Arial"/>
          <w:sz w:val="22"/>
          <w:szCs w:val="22"/>
        </w:rPr>
        <w:t xml:space="preserve"> y presionar </w:t>
      </w:r>
      <w:r>
        <w:rPr>
          <w:rFonts w:eastAsia="Arial" w:cs="Arial"/>
          <w:b/>
          <w:bCs/>
          <w:sz w:val="22"/>
          <w:szCs w:val="22"/>
        </w:rPr>
        <w:t>Continuar</w:t>
      </w:r>
      <w:r>
        <w:rPr>
          <w:rFonts w:eastAsia="Arial" w:cs="Arial"/>
          <w:sz w:val="22"/>
          <w:szCs w:val="22"/>
        </w:rPr>
        <w:t xml:space="preserve">. También sirve la pestaña </w:t>
      </w:r>
      <w:r>
        <w:rPr>
          <w:rFonts w:eastAsia="Arial" w:cs="Arial"/>
          <w:b/>
          <w:bCs/>
          <w:sz w:val="22"/>
          <w:szCs w:val="22"/>
        </w:rPr>
        <w:t>Importar</w:t>
      </w:r>
      <w:r>
        <w:rPr>
          <w:rFonts w:eastAsia="Arial" w:cs="Arial"/>
          <w:sz w:val="22"/>
          <w:szCs w:val="22"/>
        </w:rPr>
        <w:t xml:space="preserve"> seleccionando el archivo.</w:t>
      </w:r>
    </w:p>
    <w:p w14:paraId="4C3886E5">
      <w:pPr>
        <w:pStyle w:val="14"/>
        <w:numPr>
          <w:ilvl w:val="0"/>
          <w:numId w:val="2"/>
        </w:numPr>
        <w:tabs>
          <w:tab w:val="left" w:pos="0"/>
        </w:tabs>
        <w:spacing w:before="0" w:after="80"/>
      </w:pPr>
      <w:r>
        <w:rPr>
          <w:rFonts w:eastAsia="Arial" w:cs="Arial"/>
          <w:sz w:val="22"/>
          <w:szCs w:val="22"/>
        </w:rPr>
        <w:t xml:space="preserve">Verificar que aparezcan las 7 tablas: </w:t>
      </w:r>
      <w:r>
        <w:rPr>
          <w:rFonts w:ascii="Courier New" w:hAnsi="Courier New" w:eastAsia="Courier New" w:cs="Courier New"/>
          <w:sz w:val="20"/>
          <w:szCs w:val="20"/>
        </w:rPr>
        <w:t>usuario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departamento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empleado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proyecto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registrotiempo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asignacion</w:t>
      </w:r>
      <w:r>
        <w:rPr>
          <w:rFonts w:eastAsia="Arial" w:cs="Arial"/>
          <w:sz w:val="22"/>
          <w:szCs w:val="22"/>
        </w:rPr>
        <w:t xml:space="preserve"> e </w:t>
      </w:r>
      <w:r>
        <w:rPr>
          <w:rFonts w:ascii="Courier New" w:hAnsi="Courier New" w:eastAsia="Courier New" w:cs="Courier New"/>
          <w:sz w:val="20"/>
          <w:szCs w:val="20"/>
        </w:rPr>
        <w:t>informe</w:t>
      </w:r>
      <w:r>
        <w:rPr>
          <w:rFonts w:eastAsia="Arial" w:cs="Arial"/>
          <w:sz w:val="22"/>
          <w:szCs w:val="22"/>
        </w:rPr>
        <w:t>.</w:t>
      </w:r>
    </w:p>
    <w:p w14:paraId="669773C4">
      <w:pPr>
        <w:pBdr>
          <w:left w:val="single" w:color="C55A11" w:sz="18" w:space="8"/>
        </w:pBdr>
        <w:spacing w:before="80" w:after="160"/>
        <w:ind w:left="200"/>
      </w:pPr>
      <w:r>
        <w:rPr>
          <w:rFonts w:eastAsia="Arial" w:cs="Arial"/>
          <w:b/>
          <w:bCs/>
          <w:sz w:val="22"/>
          <w:szCs w:val="22"/>
        </w:rPr>
        <w:t>Configuración de conexión.</w:t>
      </w:r>
      <w:r>
        <w:rPr>
          <w:rFonts w:eastAsia="Arial" w:cs="Arial"/>
          <w:sz w:val="22"/>
          <w:szCs w:val="22"/>
        </w:rPr>
        <w:t xml:space="preserve"> El archivo </w:t>
      </w:r>
      <w:r>
        <w:rPr>
          <w:rFonts w:ascii="Courier New" w:hAnsi="Courier New" w:eastAsia="Courier New" w:cs="Courier New"/>
          <w:sz w:val="20"/>
          <w:szCs w:val="20"/>
        </w:rPr>
        <w:t>conex/conn.py</w:t>
      </w:r>
      <w:r>
        <w:rPr>
          <w:rFonts w:eastAsia="Arial" w:cs="Arial"/>
          <w:sz w:val="22"/>
          <w:szCs w:val="22"/>
        </w:rPr>
        <w:t xml:space="preserve"> usa los valores por defecto de XAMPP: host </w:t>
      </w:r>
      <w:r>
        <w:rPr>
          <w:rFonts w:ascii="Courier New" w:hAnsi="Courier New" w:eastAsia="Courier New" w:cs="Courier New"/>
          <w:sz w:val="20"/>
          <w:szCs w:val="20"/>
        </w:rPr>
        <w:t>localhost</w:t>
      </w:r>
      <w:r>
        <w:rPr>
          <w:rFonts w:eastAsia="Arial" w:cs="Arial"/>
          <w:sz w:val="22"/>
          <w:szCs w:val="22"/>
        </w:rPr>
        <w:t xml:space="preserve">, usuario </w:t>
      </w:r>
      <w:r>
        <w:rPr>
          <w:rFonts w:ascii="Courier New" w:hAnsi="Courier New" w:eastAsia="Courier New" w:cs="Courier New"/>
          <w:sz w:val="20"/>
          <w:szCs w:val="20"/>
        </w:rPr>
        <w:t>root</w:t>
      </w:r>
      <w:r>
        <w:rPr>
          <w:rFonts w:eastAsia="Arial" w:cs="Arial"/>
          <w:sz w:val="22"/>
          <w:szCs w:val="22"/>
        </w:rPr>
        <w:t xml:space="preserve">, contraseña vacía y base de datos </w:t>
      </w:r>
      <w:r>
        <w:rPr>
          <w:rFonts w:ascii="Courier New" w:hAnsi="Courier New" w:eastAsia="Courier New" w:cs="Courier New"/>
          <w:sz w:val="20"/>
          <w:szCs w:val="20"/>
        </w:rPr>
        <w:t>ecotech</w:t>
      </w:r>
      <w:r>
        <w:rPr>
          <w:rFonts w:eastAsia="Arial" w:cs="Arial"/>
          <w:sz w:val="22"/>
          <w:szCs w:val="22"/>
        </w:rPr>
        <w:t xml:space="preserve">. Si el equipo tiene otra configuración, se modifican en ese archivo. Si MySQL usa otro puerto, se agrega </w:t>
      </w:r>
      <w:r>
        <w:rPr>
          <w:rFonts w:ascii="Courier New" w:hAnsi="Courier New" w:eastAsia="Courier New" w:cs="Courier New"/>
          <w:sz w:val="20"/>
          <w:szCs w:val="20"/>
        </w:rPr>
        <w:t>port=XXXX</w:t>
      </w:r>
      <w:r>
        <w:rPr>
          <w:rFonts w:eastAsia="Arial" w:cs="Arial"/>
          <w:sz w:val="22"/>
          <w:szCs w:val="22"/>
        </w:rPr>
        <w:t xml:space="preserve"> en la llamada a </w:t>
      </w:r>
      <w:r>
        <w:rPr>
          <w:rFonts w:ascii="Courier New" w:hAnsi="Courier New" w:eastAsia="Courier New" w:cs="Courier New"/>
          <w:sz w:val="20"/>
          <w:szCs w:val="20"/>
        </w:rPr>
        <w:t>connect</w:t>
      </w:r>
      <w:r>
        <w:rPr>
          <w:rFonts w:eastAsia="Arial" w:cs="Arial"/>
          <w:sz w:val="22"/>
          <w:szCs w:val="22"/>
        </w:rPr>
        <w:t>.</w:t>
      </w:r>
    </w:p>
    <w:p w14:paraId="65AF1525">
      <w:pPr>
        <w:pStyle w:val="5"/>
        <w:rPr>
          <w:color w:val="FF0000"/>
        </w:rPr>
      </w:pPr>
      <w:bookmarkStart w:id="4" w:name="__RefHeading___Toc408_967844947"/>
      <w:bookmarkEnd w:id="4"/>
      <w:r>
        <w:rPr>
          <w:color w:val="FF0000"/>
        </w:rPr>
        <w:t>3.2 Entorno de Python y librerías</w:t>
      </w:r>
    </w:p>
    <w:p w14:paraId="3B93B82E">
      <w:pPr>
        <w:spacing w:before="0" w:after="120"/>
      </w:pPr>
      <w:r>
        <w:rPr>
          <w:rFonts w:eastAsia="Arial" w:cs="Arial"/>
          <w:sz w:val="22"/>
          <w:szCs w:val="22"/>
        </w:rPr>
        <w:t>Abrir una terminal en la carpeta raíz del proyecto (</w:t>
      </w:r>
      <w:r>
        <w:rPr>
          <w:rFonts w:ascii="Courier New" w:hAnsi="Courier New" w:eastAsia="Courier New" w:cs="Courier New"/>
          <w:sz w:val="20"/>
          <w:szCs w:val="20"/>
        </w:rPr>
        <w:t>EcoTechSolutions</w:t>
      </w:r>
      <w:r>
        <w:rPr>
          <w:rFonts w:eastAsia="Arial" w:cs="Arial"/>
          <w:sz w:val="22"/>
          <w:szCs w:val="22"/>
        </w:rPr>
        <w:t>) y ejecutar:</w:t>
      </w:r>
    </w:p>
    <w:p w14:paraId="2A0A77F0">
      <w:pPr>
        <w:shd w:val="clear" w:color="auto" w:fill="F2F2F2"/>
        <w:spacing w:before="8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python -m venv .venv</w:t>
      </w:r>
    </w:p>
    <w:p w14:paraId="26417D14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.venv\Scripts\activate</w:t>
      </w:r>
    </w:p>
    <w:p w14:paraId="59C6261A">
      <w:pPr>
        <w:shd w:val="clear" w:color="auto" w:fill="F2F2F2"/>
        <w:spacing w:before="0" w:after="16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pip install pymysql bcrypt cryptography</w:t>
      </w:r>
    </w:p>
    <w:p w14:paraId="68725EB6">
      <w:pPr>
        <w:spacing w:before="0" w:after="120"/>
      </w:pPr>
      <w:r>
        <w:rPr>
          <w:rFonts w:eastAsia="Arial" w:cs="Arial"/>
          <w:sz w:val="22"/>
          <w:szCs w:val="22"/>
        </w:rPr>
        <w:t xml:space="preserve">En Linux o macOS, la activación del entorno es </w:t>
      </w:r>
      <w:r>
        <w:rPr>
          <w:rFonts w:ascii="Courier New" w:hAnsi="Courier New" w:eastAsia="Courier New" w:cs="Courier New"/>
          <w:sz w:val="20"/>
          <w:szCs w:val="20"/>
        </w:rPr>
        <w:t>source .venv/bin/activate</w:t>
      </w:r>
      <w:r>
        <w:rPr>
          <w:rFonts w:eastAsia="Arial" w:cs="Arial"/>
          <w:sz w:val="22"/>
          <w:szCs w:val="22"/>
        </w:rPr>
        <w:t>.</w:t>
      </w:r>
    </w:p>
    <w:tbl>
      <w:tblPr>
        <w:tblStyle w:val="7"/>
        <w:tblW w:w="9359" w:type="dxa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6759"/>
      </w:tblGrid>
      <w:tr w14:paraId="4B85F87B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44E885F9">
            <w:pPr>
              <w:rPr>
                <w:color w:val="FF0000"/>
              </w:rPr>
            </w:pP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Librería</w:t>
            </w:r>
          </w:p>
        </w:tc>
        <w:tc>
          <w:tcPr>
            <w:tcW w:w="6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700A620C">
            <w:pPr>
              <w:rPr>
                <w:color w:val="FF0000"/>
              </w:rPr>
            </w:pP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Uso en el sistema</w:t>
            </w:r>
          </w:p>
        </w:tc>
      </w:tr>
      <w:tr w14:paraId="253A6C51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E7CFB5">
            <w:r>
              <w:rPr>
                <w:rFonts w:ascii="Courier New" w:hAnsi="Courier New" w:eastAsia="Courier New" w:cs="Courier New"/>
                <w:sz w:val="20"/>
                <w:szCs w:val="20"/>
              </w:rPr>
              <w:t>pymysql</w:t>
            </w:r>
          </w:p>
        </w:tc>
        <w:tc>
          <w:tcPr>
            <w:tcW w:w="6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690AA5">
            <w:r>
              <w:rPr>
                <w:rFonts w:eastAsia="Arial" w:cs="Arial"/>
                <w:sz w:val="22"/>
                <w:szCs w:val="22"/>
              </w:rPr>
              <w:t>Conexión con la base de datos MySQL.</w:t>
            </w:r>
          </w:p>
        </w:tc>
      </w:tr>
      <w:tr w14:paraId="70871B46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7A5550">
            <w:r>
              <w:rPr>
                <w:rFonts w:ascii="Courier New" w:hAnsi="Courier New" w:eastAsia="Courier New" w:cs="Courier New"/>
                <w:sz w:val="20"/>
                <w:szCs w:val="20"/>
              </w:rPr>
              <w:t>bcrypt</w:t>
            </w:r>
          </w:p>
        </w:tc>
        <w:tc>
          <w:tcPr>
            <w:tcW w:w="6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986753">
            <w:r>
              <w:rPr>
                <w:rFonts w:eastAsia="Arial" w:cs="Arial"/>
                <w:sz w:val="22"/>
                <w:szCs w:val="22"/>
              </w:rPr>
              <w:t>Hash de las contraseñas de los usuarios.</w:t>
            </w:r>
          </w:p>
        </w:tc>
      </w:tr>
      <w:tr w14:paraId="53CE6563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A709DA">
            <w:r>
              <w:rPr>
                <w:rFonts w:ascii="Courier New" w:hAnsi="Courier New" w:eastAsia="Courier New" w:cs="Courier New"/>
                <w:sz w:val="20"/>
                <w:szCs w:val="20"/>
              </w:rPr>
              <w:t>cryptography</w:t>
            </w:r>
          </w:p>
        </w:tc>
        <w:tc>
          <w:tcPr>
            <w:tcW w:w="6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5F0F40">
            <w:r>
              <w:rPr>
                <w:rFonts w:eastAsia="Arial" w:cs="Arial"/>
                <w:sz w:val="22"/>
                <w:szCs w:val="22"/>
              </w:rPr>
              <w:t>Cifrado del salario de los empleados (Fernet).</w:t>
            </w:r>
          </w:p>
        </w:tc>
      </w:tr>
    </w:tbl>
    <w:p w14:paraId="53A923F5">
      <w:pPr>
        <w:spacing w:before="0" w:after="120"/>
      </w:pPr>
    </w:p>
    <w:p w14:paraId="28E95BB9">
      <w:pPr>
        <w:pStyle w:val="5"/>
        <w:rPr>
          <w:color w:val="FF0000"/>
        </w:rPr>
      </w:pPr>
      <w:bookmarkStart w:id="5" w:name="__RefHeading___Toc410_967844947"/>
      <w:bookmarkEnd w:id="5"/>
      <w:r>
        <w:rPr>
          <w:color w:val="FF0000"/>
        </w:rPr>
        <w:t>3.3 Crear el usuario administrador inicial</w:t>
      </w:r>
    </w:p>
    <w:p w14:paraId="2BA1505D">
      <w:pPr>
        <w:spacing w:before="0" w:after="120"/>
      </w:pPr>
      <w:r>
        <w:rPr>
          <w:rFonts w:eastAsia="Arial" w:cs="Arial"/>
          <w:sz w:val="22"/>
          <w:szCs w:val="22"/>
        </w:rPr>
        <w:t xml:space="preserve">La tabla </w:t>
      </w:r>
      <w:r>
        <w:rPr>
          <w:rFonts w:ascii="Courier New" w:hAnsi="Courier New" w:eastAsia="Courier New" w:cs="Courier New"/>
          <w:sz w:val="20"/>
          <w:szCs w:val="20"/>
        </w:rPr>
        <w:t>usuario</w:t>
      </w:r>
      <w:r>
        <w:rPr>
          <w:rFonts w:eastAsia="Arial" w:cs="Arial"/>
          <w:sz w:val="22"/>
          <w:szCs w:val="22"/>
        </w:rPr>
        <w:t xml:space="preserve"> parte vacía, por lo que se debe crear un administrador una sola vez:</w:t>
      </w:r>
    </w:p>
    <w:p w14:paraId="330E59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controlador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dto_usuario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UsuarioDTO</w:t>
      </w:r>
    </w:p>
    <w:p w14:paraId="3374C0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0FE45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UsuarioDTO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agregarUsuario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"Admin12345"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5399CFF">
      <w:pPr>
        <w:shd w:val="clear" w:color="auto" w:fill="F2F2F2"/>
        <w:spacing w:before="80" w:after="160"/>
        <w:ind w:left="120" w:right="120"/>
        <w:rPr>
          <w:rFonts w:ascii="Courier New" w:hAnsi="Courier New" w:eastAsia="Courier New" w:cs="Courier New"/>
          <w:sz w:val="19"/>
          <w:szCs w:val="19"/>
        </w:rPr>
      </w:pPr>
    </w:p>
    <w:p w14:paraId="24DBE0A6">
      <w:pPr>
        <w:shd w:val="clear" w:color="auto" w:fill="F2F2F2"/>
        <w:spacing w:before="80" w:after="160"/>
        <w:ind w:left="120" w:right="120"/>
        <w:rPr>
          <w:rFonts w:ascii="Courier New" w:hAnsi="Courier New" w:eastAsia="Courier New" w:cs="Courier New"/>
          <w:sz w:val="19"/>
          <w:szCs w:val="19"/>
        </w:rPr>
      </w:pPr>
    </w:p>
    <w:p w14:paraId="552317A0">
      <w:pPr>
        <w:shd w:val="clear" w:color="auto" w:fill="F2F2F2"/>
        <w:spacing w:before="80" w:after="160"/>
        <w:ind w:left="120" w:right="120"/>
        <w:rPr>
          <w:rFonts w:hint="default" w:ascii="Courier New" w:hAnsi="Courier New" w:eastAsia="Courier New" w:cs="Courier New"/>
          <w:sz w:val="19"/>
          <w:szCs w:val="19"/>
          <w:lang/>
        </w:rPr>
      </w:pPr>
      <w:r>
        <w:rPr>
          <w:rFonts w:hint="default" w:ascii="Courier New" w:hAnsi="Courier New" w:eastAsia="Courier New" w:cs="Courier New"/>
          <w:sz w:val="19"/>
          <w:szCs w:val="19"/>
          <w:lang/>
        </w:rPr>
        <w:t>Y luego en la terminal ejecute en ese mismo archivo:</w:t>
      </w:r>
    </w:p>
    <w:p w14:paraId="066E0CF5">
      <w:pPr>
        <w:shd w:val="clear" w:color="auto" w:fill="F2F2F2"/>
        <w:spacing w:before="80" w:after="160"/>
        <w:ind w:left="120" w:right="120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python crear_admin.py</w:t>
      </w:r>
      <w:bookmarkStart w:id="12" w:name="_GoBack"/>
      <w:bookmarkEnd w:id="12"/>
    </w:p>
    <w:p w14:paraId="115B6BA5">
      <w:pPr>
        <w:shd w:val="clear" w:color="auto" w:fill="F2F2F2"/>
        <w:spacing w:before="80" w:after="160"/>
        <w:ind w:left="120" w:right="120"/>
        <w:rPr>
          <w:rFonts w:ascii="Courier New" w:hAnsi="Courier New" w:eastAsia="Courier New" w:cs="Courier New"/>
          <w:sz w:val="19"/>
          <w:szCs w:val="19"/>
        </w:rPr>
      </w:pPr>
    </w:p>
    <w:p w14:paraId="1F20A860">
      <w:pPr>
        <w:spacing w:before="0" w:after="120"/>
      </w:pPr>
      <w:r>
        <w:rPr>
          <w:rFonts w:eastAsia="Arial" w:cs="Arial"/>
          <w:sz w:val="22"/>
          <w:szCs w:val="22"/>
        </w:rPr>
        <w:t xml:space="preserve">Se crea el usuario </w:t>
      </w:r>
      <w:r>
        <w:rPr>
          <w:rFonts w:eastAsia="Arial" w:cs="Arial"/>
          <w:b/>
          <w:bCs/>
          <w:sz w:val="22"/>
          <w:szCs w:val="22"/>
        </w:rPr>
        <w:t>`admin`</w:t>
      </w:r>
      <w:r>
        <w:rPr>
          <w:rFonts w:eastAsia="Arial" w:cs="Arial"/>
          <w:sz w:val="22"/>
          <w:szCs w:val="22"/>
        </w:rPr>
        <w:t xml:space="preserve"> con la contraseña </w:t>
      </w:r>
      <w:r>
        <w:rPr>
          <w:rFonts w:eastAsia="Arial" w:cs="Arial"/>
          <w:b/>
          <w:bCs/>
          <w:sz w:val="22"/>
          <w:szCs w:val="22"/>
        </w:rPr>
        <w:t>`Admin12345`</w:t>
      </w:r>
      <w:r>
        <w:rPr>
          <w:rFonts w:eastAsia="Arial" w:cs="Arial"/>
          <w:sz w:val="22"/>
          <w:szCs w:val="22"/>
        </w:rPr>
        <w:t xml:space="preserve"> y rol </w:t>
      </w:r>
      <w:r>
        <w:rPr>
          <w:rFonts w:ascii="Courier New" w:hAnsi="Courier New" w:eastAsia="Courier New" w:cs="Courier New"/>
          <w:sz w:val="20"/>
          <w:szCs w:val="20"/>
        </w:rPr>
        <w:t>ADMIN</w:t>
      </w:r>
      <w:r>
        <w:rPr>
          <w:rFonts w:eastAsia="Arial" w:cs="Arial"/>
          <w:sz w:val="22"/>
          <w:szCs w:val="22"/>
        </w:rPr>
        <w:t>. Se recomienda cambiar esa contraseña después del primer ingreso.</w:t>
      </w:r>
    </w:p>
    <w:p w14:paraId="4E284FD3">
      <w:pPr>
        <w:pStyle w:val="5"/>
        <w:rPr>
          <w:color w:val="FF0000"/>
        </w:rPr>
      </w:pPr>
      <w:bookmarkStart w:id="6" w:name="__RefHeading___Toc412_967844947"/>
      <w:bookmarkEnd w:id="6"/>
      <w:r>
        <w:rPr>
          <w:color w:val="FF0000"/>
        </w:rPr>
        <w:t>3.4 Ejecutar el programa</w:t>
      </w:r>
    </w:p>
    <w:p w14:paraId="77BAB9FF">
      <w:pPr>
        <w:spacing w:before="0" w:after="120"/>
      </w:pPr>
      <w:r>
        <w:rPr>
          <w:rFonts w:eastAsia="Arial" w:cs="Arial"/>
          <w:sz w:val="22"/>
          <w:szCs w:val="22"/>
        </w:rPr>
        <w:t>Siempre desde la carpeta raíz del proyecto y con MySQL iniciado:</w:t>
      </w:r>
    </w:p>
    <w:p w14:paraId="2C21EE69">
      <w:pPr>
        <w:shd w:val="clear" w:color="auto" w:fill="F2F2F2"/>
        <w:spacing w:before="80" w:after="16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python main.py</w:t>
      </w:r>
    </w:p>
    <w:p w14:paraId="6BB7FE64">
      <w:pPr>
        <w:spacing w:before="0" w:after="120"/>
      </w:pPr>
      <w:r>
        <w:rPr>
          <w:rFonts w:eastAsia="Arial" w:cs="Arial"/>
          <w:sz w:val="22"/>
          <w:szCs w:val="22"/>
        </w:rPr>
        <w:t>El sistema solicita usuario y contraseña, con un máximo de 3 intentos.</w:t>
      </w:r>
    </w:p>
    <w:p w14:paraId="59AF71BD">
      <w:pPr>
        <w:pStyle w:val="2"/>
        <w:rPr>
          <w:color w:val="FF0000"/>
        </w:rPr>
      </w:pPr>
      <w:bookmarkStart w:id="7" w:name="__RefHeading___Toc414_967844947"/>
      <w:bookmarkEnd w:id="7"/>
      <w:r>
        <w:rPr>
          <w:color w:val="FF0000"/>
        </w:rPr>
        <w:t>4. Roles y funciones</w:t>
      </w:r>
    </w:p>
    <w:tbl>
      <w:tblPr>
        <w:tblStyle w:val="7"/>
        <w:tblW w:w="9360" w:type="dxa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99"/>
        <w:gridCol w:w="6960"/>
      </w:tblGrid>
      <w:tr w14:paraId="42E3E09B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</w:trPr>
        <w:tc>
          <w:tcPr>
            <w:tcW w:w="23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7CD3DF58"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Rol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0CAC97DB">
            <w:pPr>
              <w:rPr>
                <w:color w:val="FF0000"/>
              </w:rPr>
            </w:pP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Opciones disponibles</w:t>
            </w:r>
          </w:p>
        </w:tc>
      </w:tr>
      <w:tr w14:paraId="4E0A6EE4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3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BE29FF">
            <w:r>
              <w:rPr>
                <w:rFonts w:eastAsia="Arial" w:cs="Arial"/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EEE335">
            <w:r>
              <w:rPr>
                <w:rFonts w:eastAsia="Arial" w:cs="Arial"/>
                <w:sz w:val="22"/>
                <w:szCs w:val="22"/>
              </w:rPr>
              <w:t>Empleados y usuarios, Departamentos, Proyectos, Registro de tiempo e Informes.</w:t>
            </w:r>
          </w:p>
        </w:tc>
      </w:tr>
      <w:tr w14:paraId="0B143528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23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331FA3">
            <w:r>
              <w:rPr>
                <w:rFonts w:eastAsia="Arial" w:cs="Arial"/>
                <w:b/>
                <w:bCs/>
                <w:sz w:val="22"/>
                <w:szCs w:val="22"/>
              </w:rPr>
              <w:t>EMPLEADO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EEDB71">
            <w:r>
              <w:rPr>
                <w:rFonts w:eastAsia="Arial" w:cs="Arial"/>
                <w:sz w:val="22"/>
                <w:szCs w:val="22"/>
              </w:rPr>
              <w:t>Registro de tiempo: registrar horas y ver sus propios registros.</w:t>
            </w:r>
          </w:p>
        </w:tc>
      </w:tr>
    </w:tbl>
    <w:p w14:paraId="6AECD086">
      <w:pPr>
        <w:spacing w:before="0" w:after="120"/>
      </w:pPr>
    </w:p>
    <w:p w14:paraId="35E2643E">
      <w:pPr>
        <w:pStyle w:val="2"/>
        <w:rPr>
          <w:color w:val="FF0000"/>
        </w:rPr>
      </w:pPr>
      <w:bookmarkStart w:id="8" w:name="__RefHeading___Toc416_967844947"/>
      <w:bookmarkEnd w:id="8"/>
      <w:r>
        <w:rPr>
          <w:color w:val="FF0000"/>
        </w:rPr>
        <w:t>5. Guía de prueba rápida</w:t>
      </w:r>
    </w:p>
    <w:p w14:paraId="03E28AD5">
      <w:pPr>
        <w:spacing w:before="0" w:after="120"/>
      </w:pPr>
      <w:r>
        <w:rPr>
          <w:rFonts w:eastAsia="Arial" w:cs="Arial"/>
          <w:sz w:val="22"/>
          <w:szCs w:val="22"/>
        </w:rPr>
        <w:t xml:space="preserve">Este flujo recorre todo el sistema. Entrar primero como </w:t>
      </w:r>
      <w:r>
        <w:rPr>
          <w:rFonts w:ascii="Courier New" w:hAnsi="Courier New" w:eastAsia="Courier New" w:cs="Courier New"/>
          <w:sz w:val="20"/>
          <w:szCs w:val="20"/>
        </w:rPr>
        <w:t>admin</w:t>
      </w:r>
      <w:r>
        <w:rPr>
          <w:rFonts w:eastAsia="Arial" w:cs="Arial"/>
          <w:sz w:val="22"/>
          <w:szCs w:val="22"/>
        </w:rPr>
        <w:t xml:space="preserve"> / </w:t>
      </w:r>
      <w:r>
        <w:rPr>
          <w:rFonts w:ascii="Courier New" w:hAnsi="Courier New" w:eastAsia="Courier New" w:cs="Courier New"/>
          <w:sz w:val="20"/>
          <w:szCs w:val="20"/>
        </w:rPr>
        <w:t>Admin12345</w:t>
      </w:r>
      <w:r>
        <w:rPr>
          <w:rFonts w:eastAsia="Arial" w:cs="Arial"/>
          <w:sz w:val="22"/>
          <w:szCs w:val="22"/>
        </w:rPr>
        <w:t>.</w:t>
      </w:r>
    </w:p>
    <w:p w14:paraId="0F541F61">
      <w:pPr>
        <w:pStyle w:val="14"/>
        <w:numPr>
          <w:ilvl w:val="0"/>
          <w:numId w:val="3"/>
        </w:numPr>
        <w:spacing w:before="0" w:after="80"/>
      </w:pPr>
      <w:r>
        <w:rPr>
          <w:rFonts w:eastAsia="Arial" w:cs="Arial"/>
          <w:b/>
          <w:bCs/>
          <w:sz w:val="22"/>
          <w:szCs w:val="22"/>
        </w:rPr>
        <w:t>Departamentos → Crear departamento:</w:t>
      </w:r>
      <w:r>
        <w:rPr>
          <w:rFonts w:eastAsia="Arial" w:cs="Arial"/>
          <w:sz w:val="22"/>
          <w:szCs w:val="22"/>
        </w:rPr>
        <w:t xml:space="preserve"> por ejemplo </w:t>
      </w:r>
      <w:r>
        <w:rPr>
          <w:rFonts w:ascii="Courier New" w:hAnsi="Courier New" w:eastAsia="Courier New" w:cs="Courier New"/>
          <w:sz w:val="20"/>
          <w:szCs w:val="20"/>
        </w:rPr>
        <w:t>Desarrollo</w:t>
      </w:r>
      <w:r>
        <w:rPr>
          <w:rFonts w:eastAsia="Arial" w:cs="Arial"/>
          <w:sz w:val="22"/>
          <w:szCs w:val="22"/>
        </w:rPr>
        <w:t>.</w:t>
      </w:r>
    </w:p>
    <w:p w14:paraId="7414AE27">
      <w:pPr>
        <w:pStyle w:val="14"/>
        <w:numPr>
          <w:ilvl w:val="0"/>
          <w:numId w:val="4"/>
        </w:numPr>
        <w:tabs>
          <w:tab w:val="left" w:pos="0"/>
        </w:tabs>
        <w:spacing w:before="0" w:after="80"/>
      </w:pPr>
      <w:r>
        <w:rPr>
          <w:rFonts w:eastAsia="Arial" w:cs="Arial"/>
          <w:b/>
          <w:bCs/>
          <w:sz w:val="22"/>
          <w:szCs w:val="22"/>
        </w:rPr>
        <w:t>Empleados y usuarios → Crear usuario de acceso:</w:t>
      </w:r>
      <w:r>
        <w:rPr>
          <w:rFonts w:eastAsia="Arial" w:cs="Arial"/>
          <w:sz w:val="22"/>
          <w:szCs w:val="22"/>
        </w:rPr>
        <w:t xml:space="preserve"> crear un usuario con rol </w:t>
      </w:r>
      <w:r>
        <w:rPr>
          <w:rFonts w:ascii="Courier New" w:hAnsi="Courier New" w:eastAsia="Courier New" w:cs="Courier New"/>
          <w:sz w:val="20"/>
          <w:szCs w:val="20"/>
        </w:rPr>
        <w:t>EMPLEADO</w:t>
      </w:r>
      <w:r>
        <w:rPr>
          <w:rFonts w:eastAsia="Arial" w:cs="Arial"/>
          <w:sz w:val="22"/>
          <w:szCs w:val="22"/>
        </w:rPr>
        <w:t xml:space="preserve"> (por ejemplo </w:t>
      </w:r>
      <w:r>
        <w:rPr>
          <w:rFonts w:ascii="Courier New" w:hAnsi="Courier New" w:eastAsia="Courier New" w:cs="Courier New"/>
          <w:sz w:val="20"/>
          <w:szCs w:val="20"/>
        </w:rPr>
        <w:t>Diego</w:t>
      </w:r>
      <w:r>
        <w:rPr>
          <w:rFonts w:eastAsia="Arial" w:cs="Arial"/>
          <w:sz w:val="22"/>
          <w:szCs w:val="22"/>
        </w:rPr>
        <w:t>, con clave de al menos 8 caracteres) y anotar su ID de usuario.</w:t>
      </w:r>
    </w:p>
    <w:p w14:paraId="3C84D269">
      <w:pPr>
        <w:pStyle w:val="14"/>
        <w:numPr>
          <w:ilvl w:val="0"/>
          <w:numId w:val="4"/>
        </w:numPr>
        <w:tabs>
          <w:tab w:val="left" w:pos="0"/>
        </w:tabs>
        <w:spacing w:before="0" w:after="80"/>
      </w:pPr>
      <w:r>
        <w:rPr>
          <w:rFonts w:eastAsia="Arial" w:cs="Arial"/>
          <w:b/>
          <w:bCs/>
          <w:sz w:val="22"/>
          <w:szCs w:val="22"/>
        </w:rPr>
        <w:t>Empleados y usuarios → Registrar empleado:</w:t>
      </w:r>
      <w:r>
        <w:rPr>
          <w:rFonts w:eastAsia="Arial" w:cs="Arial"/>
          <w:sz w:val="22"/>
          <w:szCs w:val="22"/>
        </w:rPr>
        <w:t xml:space="preserve"> completar los datos y, en «ID Usuario asociado», escribir el ID del paso anterior.</w:t>
      </w:r>
    </w:p>
    <w:p w14:paraId="0B6CEC10">
      <w:pPr>
        <w:pStyle w:val="14"/>
        <w:numPr>
          <w:ilvl w:val="0"/>
          <w:numId w:val="4"/>
        </w:numPr>
        <w:tabs>
          <w:tab w:val="left" w:pos="0"/>
        </w:tabs>
        <w:spacing w:before="0" w:after="80"/>
      </w:pPr>
      <w:r>
        <w:rPr>
          <w:rFonts w:eastAsia="Arial" w:cs="Arial"/>
          <w:b/>
          <w:bCs/>
          <w:sz w:val="22"/>
          <w:szCs w:val="22"/>
        </w:rPr>
        <w:t>Proyectos → Crear proyecto:</w:t>
      </w:r>
      <w:r>
        <w:rPr>
          <w:rFonts w:eastAsia="Arial" w:cs="Arial"/>
          <w:sz w:val="22"/>
          <w:szCs w:val="22"/>
        </w:rPr>
        <w:t xml:space="preserve"> por ejemplo </w:t>
      </w:r>
      <w:r>
        <w:rPr>
          <w:rFonts w:ascii="Courier New" w:hAnsi="Courier New" w:eastAsia="Courier New" w:cs="Courier New"/>
          <w:sz w:val="20"/>
          <w:szCs w:val="20"/>
        </w:rPr>
        <w:t>Sistema EcoTech</w:t>
      </w:r>
      <w:r>
        <w:rPr>
          <w:rFonts w:eastAsia="Arial" w:cs="Arial"/>
          <w:sz w:val="22"/>
          <w:szCs w:val="22"/>
        </w:rPr>
        <w:t xml:space="preserve">, con fecha </w:t>
      </w:r>
      <w:r>
        <w:rPr>
          <w:rFonts w:ascii="Courier New" w:hAnsi="Courier New" w:eastAsia="Courier New" w:cs="Courier New"/>
          <w:sz w:val="20"/>
          <w:szCs w:val="20"/>
        </w:rPr>
        <w:t>2026-10-01</w:t>
      </w:r>
      <w:r>
        <w:rPr>
          <w:rFonts w:eastAsia="Arial" w:cs="Arial"/>
          <w:sz w:val="22"/>
          <w:szCs w:val="22"/>
        </w:rPr>
        <w:t>.</w:t>
      </w:r>
    </w:p>
    <w:p w14:paraId="2B98ECFF">
      <w:pPr>
        <w:pStyle w:val="14"/>
        <w:numPr>
          <w:ilvl w:val="0"/>
          <w:numId w:val="4"/>
        </w:numPr>
        <w:tabs>
          <w:tab w:val="left" w:pos="0"/>
        </w:tabs>
        <w:spacing w:before="0" w:after="80"/>
      </w:pPr>
      <w:r>
        <w:rPr>
          <w:rFonts w:eastAsia="Arial" w:cs="Arial"/>
          <w:b/>
          <w:bCs/>
          <w:sz w:val="22"/>
          <w:szCs w:val="22"/>
        </w:rPr>
        <w:t>Proyectos → Asignar empleado a proyecto:</w:t>
      </w:r>
      <w:r>
        <w:rPr>
          <w:rFonts w:eastAsia="Arial" w:cs="Arial"/>
          <w:sz w:val="22"/>
          <w:szCs w:val="22"/>
        </w:rPr>
        <w:t xml:space="preserve"> usar el ID del </w:t>
      </w:r>
      <w:r>
        <w:rPr>
          <w:rFonts w:eastAsia="Arial" w:cs="Arial"/>
          <w:b/>
          <w:bCs/>
          <w:sz w:val="22"/>
          <w:szCs w:val="22"/>
        </w:rPr>
        <w:t>empleado</w:t>
      </w:r>
      <w:r>
        <w:rPr>
          <w:rFonts w:eastAsia="Arial" w:cs="Arial"/>
          <w:sz w:val="22"/>
          <w:szCs w:val="22"/>
        </w:rPr>
        <w:t xml:space="preserve"> (no el del usuario) y el ID del proyecto.</w:t>
      </w:r>
    </w:p>
    <w:p w14:paraId="1C3323BE">
      <w:pPr>
        <w:pStyle w:val="14"/>
        <w:numPr>
          <w:ilvl w:val="0"/>
          <w:numId w:val="4"/>
        </w:numPr>
        <w:tabs>
          <w:tab w:val="left" w:pos="0"/>
        </w:tabs>
        <w:spacing w:before="0" w:after="80"/>
      </w:pPr>
      <w:r>
        <w:rPr>
          <w:rFonts w:eastAsia="Arial" w:cs="Arial"/>
          <w:sz w:val="22"/>
          <w:szCs w:val="22"/>
        </w:rPr>
        <w:t xml:space="preserve">Salir e ingresar como </w:t>
      </w:r>
      <w:r>
        <w:rPr>
          <w:rFonts w:ascii="Courier New" w:hAnsi="Courier New" w:eastAsia="Courier New" w:cs="Courier New"/>
          <w:sz w:val="20"/>
          <w:szCs w:val="20"/>
        </w:rPr>
        <w:t>Diego</w:t>
      </w:r>
      <w:r>
        <w:rPr>
          <w:rFonts w:eastAsia="Arial" w:cs="Arial"/>
          <w:sz w:val="22"/>
          <w:szCs w:val="22"/>
        </w:rPr>
        <w:t xml:space="preserve">. En </w:t>
      </w:r>
      <w:r>
        <w:rPr>
          <w:rFonts w:eastAsia="Arial" w:cs="Arial"/>
          <w:b/>
          <w:bCs/>
          <w:sz w:val="22"/>
          <w:szCs w:val="22"/>
        </w:rPr>
        <w:t>Registro de tiempo → Registrar horas</w:t>
      </w:r>
      <w:r>
        <w:rPr>
          <w:rFonts w:eastAsia="Arial" w:cs="Arial"/>
          <w:sz w:val="22"/>
          <w:szCs w:val="22"/>
        </w:rPr>
        <w:t xml:space="preserve">, ingresar la fecha como </w:t>
      </w:r>
      <w:r>
        <w:rPr>
          <w:rFonts w:ascii="Courier New" w:hAnsi="Courier New" w:eastAsia="Courier New" w:cs="Courier New"/>
          <w:sz w:val="20"/>
          <w:szCs w:val="20"/>
        </w:rPr>
        <w:t>AAAA-MM-DD</w:t>
      </w:r>
      <w:r>
        <w:rPr>
          <w:rFonts w:eastAsia="Arial" w:cs="Arial"/>
          <w:sz w:val="22"/>
          <w:szCs w:val="22"/>
        </w:rPr>
        <w:t xml:space="preserve"> y las horas como </w:t>
      </w:r>
      <w:r>
        <w:rPr>
          <w:rFonts w:ascii="Courier New" w:hAnsi="Courier New" w:eastAsia="Courier New" w:cs="Courier New"/>
          <w:sz w:val="20"/>
          <w:szCs w:val="20"/>
        </w:rPr>
        <w:t>HH:MM</w:t>
      </w:r>
      <w:r>
        <w:rPr>
          <w:rFonts w:eastAsia="Arial" w:cs="Arial"/>
          <w:sz w:val="22"/>
          <w:szCs w:val="22"/>
        </w:rPr>
        <w:t>.</w:t>
      </w:r>
    </w:p>
    <w:p w14:paraId="4C5809CF">
      <w:pPr>
        <w:pStyle w:val="14"/>
        <w:numPr>
          <w:ilvl w:val="0"/>
          <w:numId w:val="4"/>
        </w:numPr>
        <w:tabs>
          <w:tab w:val="left" w:pos="0"/>
        </w:tabs>
        <w:spacing w:before="0" w:after="80"/>
      </w:pPr>
      <w:r>
        <w:rPr>
          <w:rFonts w:eastAsia="Arial" w:cs="Arial"/>
          <w:sz w:val="22"/>
          <w:szCs w:val="22"/>
        </w:rPr>
        <w:t xml:space="preserve">Volver a ingresar como </w:t>
      </w:r>
      <w:r>
        <w:rPr>
          <w:rFonts w:ascii="Courier New" w:hAnsi="Courier New" w:eastAsia="Courier New" w:cs="Courier New"/>
          <w:sz w:val="20"/>
          <w:szCs w:val="20"/>
        </w:rPr>
        <w:t>admin</w:t>
      </w:r>
      <w:r>
        <w:rPr>
          <w:rFonts w:eastAsia="Arial" w:cs="Arial"/>
          <w:sz w:val="22"/>
          <w:szCs w:val="22"/>
        </w:rPr>
        <w:t xml:space="preserve"> y usar </w:t>
      </w:r>
      <w:r>
        <w:rPr>
          <w:rFonts w:eastAsia="Arial" w:cs="Arial"/>
          <w:b/>
          <w:bCs/>
          <w:sz w:val="22"/>
          <w:szCs w:val="22"/>
        </w:rPr>
        <w:t>Informes</w:t>
      </w:r>
      <w:r>
        <w:rPr>
          <w:rFonts w:eastAsia="Arial" w:cs="Arial"/>
          <w:sz w:val="22"/>
          <w:szCs w:val="22"/>
        </w:rPr>
        <w:t xml:space="preserve">: elegir proyecto, rango de fechas y formato. El informe muestra el total de horas por empleado en formato </w:t>
      </w:r>
      <w:r>
        <w:rPr>
          <w:rFonts w:ascii="Courier New" w:hAnsi="Courier New" w:eastAsia="Courier New" w:cs="Courier New"/>
          <w:sz w:val="20"/>
          <w:szCs w:val="20"/>
        </w:rPr>
        <w:t>HH:MM</w:t>
      </w:r>
      <w:r>
        <w:rPr>
          <w:rFonts w:eastAsia="Arial" w:cs="Arial"/>
          <w:sz w:val="22"/>
          <w:szCs w:val="22"/>
        </w:rPr>
        <w:t>.</w:t>
      </w:r>
    </w:p>
    <w:p w14:paraId="19E71276">
      <w:pPr>
        <w:pBdr>
          <w:left w:val="single" w:color="C55A11" w:sz="18" w:space="8"/>
        </w:pBdr>
        <w:spacing w:before="80" w:after="160"/>
        <w:ind w:left="200"/>
      </w:pPr>
      <w:r>
        <w:rPr>
          <w:rFonts w:eastAsia="Arial" w:cs="Arial"/>
          <w:b/>
          <w:bCs/>
          <w:sz w:val="22"/>
          <w:szCs w:val="22"/>
        </w:rPr>
        <w:t>Formato de horas.</w:t>
      </w:r>
      <w:r>
        <w:rPr>
          <w:rFonts w:eastAsia="Arial" w:cs="Arial"/>
          <w:sz w:val="22"/>
          <w:szCs w:val="22"/>
        </w:rPr>
        <w:t xml:space="preserve"> Las horas se registran como hora de inicio y hora de término (por ejemplo </w:t>
      </w:r>
      <w:r>
        <w:rPr>
          <w:rFonts w:ascii="Courier New" w:hAnsi="Courier New" w:eastAsia="Courier New" w:cs="Courier New"/>
          <w:sz w:val="20"/>
          <w:szCs w:val="20"/>
        </w:rPr>
        <w:t>08:00</w:t>
      </w:r>
      <w:r>
        <w:rPr>
          <w:rFonts w:eastAsia="Arial" w:cs="Arial"/>
          <w:sz w:val="22"/>
          <w:szCs w:val="22"/>
        </w:rPr>
        <w:t xml:space="preserve"> a </w:t>
      </w:r>
      <w:r>
        <w:rPr>
          <w:rFonts w:ascii="Courier New" w:hAnsi="Courier New" w:eastAsia="Courier New" w:cs="Courier New"/>
          <w:sz w:val="20"/>
          <w:szCs w:val="20"/>
        </w:rPr>
        <w:t>17:30</w:t>
      </w:r>
      <w:r>
        <w:rPr>
          <w:rFonts w:eastAsia="Arial" w:cs="Arial"/>
          <w:sz w:val="22"/>
          <w:szCs w:val="22"/>
        </w:rPr>
        <w:t>), como en un control de asistencia. Las horas trabajadas se calculan a partir de ellas (</w:t>
      </w:r>
      <w:r>
        <w:rPr>
          <w:rFonts w:ascii="Courier New" w:hAnsi="Courier New" w:eastAsia="Courier New" w:cs="Courier New"/>
          <w:sz w:val="20"/>
          <w:szCs w:val="20"/>
        </w:rPr>
        <w:t>09:30</w:t>
      </w:r>
      <w:r>
        <w:rPr>
          <w:rFonts w:eastAsia="Arial" w:cs="Arial"/>
          <w:sz w:val="22"/>
          <w:szCs w:val="22"/>
        </w:rPr>
        <w:t>).</w:t>
      </w:r>
    </w:p>
    <w:p w14:paraId="0B0B469B">
      <w:pPr>
        <w:pStyle w:val="2"/>
        <w:rPr>
          <w:color w:val="FF0000"/>
        </w:rPr>
      </w:pPr>
      <w:bookmarkStart w:id="9" w:name="__RefHeading___Toc418_967844947"/>
      <w:bookmarkEnd w:id="9"/>
      <w:r>
        <w:rPr>
          <w:color w:val="FF0000"/>
        </w:rPr>
        <w:t>6. Características de seguridad</w:t>
      </w:r>
    </w:p>
    <w:p w14:paraId="6B6D236F">
      <w:pPr>
        <w:pStyle w:val="14"/>
        <w:numPr>
          <w:ilvl w:val="0"/>
          <w:numId w:val="5"/>
        </w:numPr>
        <w:spacing w:before="0" w:after="60"/>
      </w:pPr>
      <w:r>
        <w:rPr>
          <w:rFonts w:eastAsia="Arial" w:cs="Arial"/>
          <w:b/>
          <w:bCs/>
          <w:sz w:val="22"/>
          <w:szCs w:val="22"/>
        </w:rPr>
        <w:t>Contraseñas:</w:t>
      </w:r>
      <w:r>
        <w:rPr>
          <w:rFonts w:eastAsia="Arial" w:cs="Arial"/>
          <w:sz w:val="22"/>
          <w:szCs w:val="22"/>
        </w:rPr>
        <w:t xml:space="preserve"> se guardan como hash </w:t>
      </w:r>
      <w:r>
        <w:rPr>
          <w:rFonts w:ascii="Courier New" w:hAnsi="Courier New" w:eastAsia="Courier New" w:cs="Courier New"/>
          <w:sz w:val="20"/>
          <w:szCs w:val="20"/>
        </w:rPr>
        <w:t>bcrypt</w:t>
      </w:r>
      <w:r>
        <w:rPr>
          <w:rFonts w:eastAsia="Arial" w:cs="Arial"/>
          <w:sz w:val="22"/>
          <w:szCs w:val="22"/>
        </w:rPr>
        <w:t>, nunca en texto plano.</w:t>
      </w:r>
    </w:p>
    <w:p w14:paraId="7219EAD9">
      <w:pPr>
        <w:pStyle w:val="14"/>
        <w:numPr>
          <w:ilvl w:val="0"/>
          <w:numId w:val="6"/>
        </w:numPr>
        <w:tabs>
          <w:tab w:val="left" w:pos="0"/>
        </w:tabs>
        <w:spacing w:before="0" w:after="60"/>
      </w:pPr>
      <w:r>
        <w:rPr>
          <w:rFonts w:eastAsia="Arial" w:cs="Arial"/>
          <w:b/>
          <w:bCs/>
          <w:sz w:val="22"/>
          <w:szCs w:val="22"/>
        </w:rPr>
        <w:t>Salario:</w:t>
      </w:r>
      <w:r>
        <w:rPr>
          <w:rFonts w:eastAsia="Arial" w:cs="Arial"/>
          <w:sz w:val="22"/>
          <w:szCs w:val="22"/>
        </w:rPr>
        <w:t xml:space="preserve"> se guarda cifrado (Fernet) en la columna </w:t>
      </w:r>
      <w:r>
        <w:rPr>
          <w:rFonts w:ascii="Courier New" w:hAnsi="Courier New" w:eastAsia="Courier New" w:cs="Courier New"/>
          <w:sz w:val="20"/>
          <w:szCs w:val="20"/>
        </w:rPr>
        <w:t>salarioCifrado</w:t>
      </w:r>
      <w:r>
        <w:rPr>
          <w:rFonts w:eastAsia="Arial" w:cs="Arial"/>
          <w:sz w:val="22"/>
          <w:szCs w:val="22"/>
        </w:rPr>
        <w:t xml:space="preserve">. La clave de cifrado está en el archivo </w:t>
      </w:r>
      <w:r>
        <w:rPr>
          <w:rFonts w:ascii="Courier New" w:hAnsi="Courier New" w:eastAsia="Courier New" w:cs="Courier New"/>
          <w:sz w:val="20"/>
          <w:szCs w:val="20"/>
        </w:rPr>
        <w:t>clave.key</w:t>
      </w:r>
      <w:r>
        <w:rPr>
          <w:rFonts w:eastAsia="Arial" w:cs="Arial"/>
          <w:sz w:val="22"/>
          <w:szCs w:val="22"/>
        </w:rPr>
        <w:t>, que se crea automáticamente la primera vez que se usa el cifrado.</w:t>
      </w:r>
    </w:p>
    <w:p w14:paraId="713A9BCD">
      <w:pPr>
        <w:pStyle w:val="14"/>
        <w:numPr>
          <w:ilvl w:val="0"/>
          <w:numId w:val="6"/>
        </w:numPr>
        <w:tabs>
          <w:tab w:val="left" w:pos="0"/>
        </w:tabs>
        <w:spacing w:before="0" w:after="60"/>
      </w:pPr>
      <w:r>
        <w:rPr>
          <w:rFonts w:eastAsia="Arial" w:cs="Arial"/>
          <w:b/>
          <w:bCs/>
          <w:sz w:val="22"/>
          <w:szCs w:val="22"/>
        </w:rPr>
        <w:t>Entradas de texto:</w:t>
      </w:r>
      <w:r>
        <w:rPr>
          <w:rFonts w:eastAsia="Arial" w:cs="Arial"/>
          <w:sz w:val="22"/>
          <w:szCs w:val="22"/>
        </w:rPr>
        <w:t xml:space="preserve"> se sanitizan antes de guardarse. Los DAO usan consultas parametrizadas (</w:t>
      </w:r>
      <w:r>
        <w:rPr>
          <w:rFonts w:ascii="Courier New" w:hAnsi="Courier New" w:eastAsia="Courier New" w:cs="Courier New"/>
          <w:sz w:val="20"/>
          <w:szCs w:val="20"/>
        </w:rPr>
        <w:t>%s</w:t>
      </w:r>
      <w:r>
        <w:rPr>
          <w:rFonts w:eastAsia="Arial" w:cs="Arial"/>
          <w:sz w:val="22"/>
          <w:szCs w:val="22"/>
        </w:rPr>
        <w:t>) contra la inyección SQL.</w:t>
      </w:r>
    </w:p>
    <w:p w14:paraId="26135B92">
      <w:pPr>
        <w:pStyle w:val="14"/>
        <w:numPr>
          <w:ilvl w:val="0"/>
          <w:numId w:val="6"/>
        </w:numPr>
        <w:tabs>
          <w:tab w:val="left" w:pos="0"/>
        </w:tabs>
        <w:spacing w:before="0" w:after="60"/>
      </w:pPr>
      <w:r>
        <w:rPr>
          <w:rFonts w:eastAsia="Arial" w:cs="Arial"/>
          <w:b/>
          <w:bCs/>
          <w:sz w:val="22"/>
          <w:szCs w:val="22"/>
        </w:rPr>
        <w:t>Permisos:</w:t>
      </w:r>
      <w:r>
        <w:rPr>
          <w:rFonts w:eastAsia="Arial" w:cs="Arial"/>
          <w:sz w:val="22"/>
          <w:szCs w:val="22"/>
        </w:rPr>
        <w:t xml:space="preserve"> solo el rol </w:t>
      </w:r>
      <w:r>
        <w:rPr>
          <w:rFonts w:ascii="Courier New" w:hAnsi="Courier New" w:eastAsia="Courier New" w:cs="Courier New"/>
          <w:sz w:val="20"/>
          <w:szCs w:val="20"/>
        </w:rPr>
        <w:t>ADMIN</w:t>
      </w:r>
      <w:r>
        <w:rPr>
          <w:rFonts w:eastAsia="Arial" w:cs="Arial"/>
          <w:sz w:val="22"/>
          <w:szCs w:val="22"/>
        </w:rPr>
        <w:t xml:space="preserve"> puede generar informes y gestionar empleados, departamentos y proyectos.</w:t>
      </w:r>
    </w:p>
    <w:p w14:paraId="742EBF13">
      <w:pPr>
        <w:pBdr>
          <w:left w:val="single" w:color="C55A11" w:sz="18" w:space="8"/>
        </w:pBdr>
        <w:spacing w:before="80" w:after="160"/>
        <w:ind w:left="200"/>
        <w:rPr>
          <w:rFonts w:eastAsia="Arial" w:cs="Arial"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  <w:t>Importante:</w:t>
      </w:r>
      <w:r>
        <w:rPr>
          <w:rFonts w:eastAsia="Arial" w:cs="Arial"/>
          <w:sz w:val="22"/>
          <w:szCs w:val="22"/>
        </w:rPr>
        <w:t xml:space="preserve"> si </w:t>
      </w:r>
      <w:r>
        <w:rPr>
          <w:rFonts w:ascii="Courier New" w:hAnsi="Courier New" w:eastAsia="Courier New" w:cs="Courier New"/>
          <w:sz w:val="20"/>
          <w:szCs w:val="20"/>
        </w:rPr>
        <w:t>clave.key</w:t>
      </w:r>
      <w:r>
        <w:rPr>
          <w:rFonts w:eastAsia="Arial" w:cs="Arial"/>
          <w:sz w:val="22"/>
          <w:szCs w:val="22"/>
        </w:rPr>
        <w:t xml:space="preserve"> se borra o se reemplaza, los salarios ya guardados no se podrán descifrar. Para reiniciar desde cero, vaciar también la tabla </w:t>
      </w:r>
      <w:r>
        <w:rPr>
          <w:rFonts w:ascii="Courier New" w:hAnsi="Courier New" w:eastAsia="Courier New" w:cs="Courier New"/>
          <w:sz w:val="20"/>
          <w:szCs w:val="20"/>
        </w:rPr>
        <w:t>empleado</w:t>
      </w:r>
      <w:r>
        <w:rPr>
          <w:rFonts w:eastAsia="Arial" w:cs="Arial"/>
          <w:sz w:val="22"/>
          <w:szCs w:val="22"/>
        </w:rPr>
        <w:t>.</w:t>
      </w:r>
    </w:p>
    <w:p w14:paraId="63E4F34C">
      <w:pPr>
        <w:pBdr>
          <w:left w:val="single" w:color="C55A11" w:sz="18" w:space="8"/>
        </w:pBdr>
        <w:spacing w:before="80" w:after="160"/>
        <w:ind w:left="200"/>
        <w:rPr>
          <w:rFonts w:eastAsia="Arial" w:cs="Arial"/>
          <w:sz w:val="22"/>
          <w:szCs w:val="22"/>
        </w:rPr>
      </w:pPr>
    </w:p>
    <w:p w14:paraId="649C9C2B">
      <w:pPr>
        <w:pBdr>
          <w:left w:val="single" w:color="C55A11" w:sz="18" w:space="8"/>
        </w:pBdr>
        <w:spacing w:before="80" w:after="160"/>
        <w:ind w:left="200"/>
        <w:rPr>
          <w:rFonts w:eastAsia="Arial" w:cs="Arial"/>
          <w:sz w:val="22"/>
          <w:szCs w:val="22"/>
        </w:rPr>
      </w:pPr>
    </w:p>
    <w:p w14:paraId="71B9F8FE">
      <w:pPr>
        <w:pBdr>
          <w:left w:val="single" w:color="C55A11" w:sz="18" w:space="8"/>
        </w:pBdr>
        <w:spacing w:before="80" w:after="160"/>
        <w:ind w:left="200"/>
        <w:rPr>
          <w:rFonts w:eastAsia="Arial" w:cs="Arial"/>
          <w:sz w:val="22"/>
          <w:szCs w:val="22"/>
        </w:rPr>
      </w:pPr>
    </w:p>
    <w:p w14:paraId="0A87F52D">
      <w:pPr>
        <w:pBdr>
          <w:left w:val="single" w:color="C55A11" w:sz="18" w:space="8"/>
        </w:pBdr>
        <w:spacing w:before="80" w:after="160"/>
        <w:ind w:left="200"/>
        <w:rPr>
          <w:rFonts w:eastAsia="Arial" w:cs="Arial"/>
          <w:sz w:val="22"/>
          <w:szCs w:val="22"/>
        </w:rPr>
      </w:pPr>
    </w:p>
    <w:p w14:paraId="2A15A348">
      <w:pPr>
        <w:pBdr>
          <w:left w:val="single" w:color="C55A11" w:sz="18" w:space="8"/>
        </w:pBdr>
        <w:spacing w:before="80" w:after="160"/>
        <w:ind w:left="200"/>
        <w:rPr>
          <w:rFonts w:hint="default" w:eastAsia="Arial" w:cs="Arial"/>
          <w:sz w:val="22"/>
          <w:szCs w:val="22"/>
        </w:rPr>
      </w:pPr>
    </w:p>
    <w:p w14:paraId="0EDBB176">
      <w:pPr>
        <w:pStyle w:val="2"/>
        <w:rPr>
          <w:color w:val="FF0000"/>
        </w:rPr>
      </w:pPr>
      <w:bookmarkStart w:id="10" w:name="__RefHeading___Toc420_967844947"/>
      <w:bookmarkEnd w:id="10"/>
      <w:r>
        <w:rPr>
          <w:color w:val="FF0000"/>
        </w:rPr>
        <w:t>7. Solución de problemas</w:t>
      </w:r>
    </w:p>
    <w:tbl>
      <w:tblPr>
        <w:tblStyle w:val="7"/>
        <w:tblW w:w="9360" w:type="dxa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700"/>
        <w:gridCol w:w="5659"/>
      </w:tblGrid>
      <w:tr w14:paraId="09324B1F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</w:trPr>
        <w:tc>
          <w:tcPr>
            <w:tcW w:w="3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5A4B1590">
            <w:pPr>
              <w:rPr>
                <w:color w:val="FF0000"/>
              </w:rPr>
            </w:pP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Mensaje o síntoma</w:t>
            </w:r>
          </w:p>
        </w:tc>
        <w:tc>
          <w:tcPr>
            <w:tcW w:w="5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435EA8AC">
            <w:pPr>
              <w:rPr>
                <w:color w:val="FF0000"/>
              </w:rPr>
            </w:pP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Causa y solución</w:t>
            </w:r>
          </w:p>
        </w:tc>
      </w:tr>
      <w:tr w14:paraId="4DD34870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3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4648FB">
            <w:r>
              <w:rPr>
                <w:rFonts w:ascii="Courier New" w:hAnsi="Courier New" w:eastAsia="Courier New" w:cs="Courier New"/>
                <w:sz w:val="20"/>
                <w:szCs w:val="20"/>
              </w:rPr>
              <w:t>Can't connect to MySQL server</w:t>
            </w:r>
          </w:p>
        </w:tc>
        <w:tc>
          <w:tcPr>
            <w:tcW w:w="5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EE222E">
            <w:r>
              <w:rPr>
                <w:rFonts w:eastAsia="Arial" w:cs="Arial"/>
                <w:sz w:val="22"/>
                <w:szCs w:val="22"/>
              </w:rPr>
              <w:t>MySQL no está iniciado en XAMPP. Presionar Start.</w:t>
            </w:r>
          </w:p>
        </w:tc>
      </w:tr>
      <w:tr w14:paraId="586863C4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3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E6CFCE">
            <w:r>
              <w:rPr>
                <w:rFonts w:ascii="Courier New" w:hAnsi="Courier New" w:eastAsia="Courier New" w:cs="Courier New"/>
                <w:sz w:val="20"/>
                <w:szCs w:val="20"/>
              </w:rPr>
              <w:t>Unknown database 'ecotech'</w:t>
            </w:r>
          </w:p>
        </w:tc>
        <w:tc>
          <w:tcPr>
            <w:tcW w:w="5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502B61">
            <w:r>
              <w:rPr>
                <w:rFonts w:eastAsia="Arial" w:cs="Arial"/>
                <w:sz w:val="22"/>
                <w:szCs w:val="22"/>
              </w:rPr>
              <w:t xml:space="preserve">La base no existe o tiene otro nombre. Crearla como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ecotech</w:t>
            </w:r>
            <w:r>
              <w:rPr>
                <w:rFonts w:eastAsia="Arial" w:cs="Arial"/>
                <w:sz w:val="22"/>
                <w:szCs w:val="22"/>
              </w:rPr>
              <w:t>.</w:t>
            </w:r>
          </w:p>
        </w:tc>
      </w:tr>
      <w:tr w14:paraId="1654D10C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3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C97305">
            <w:r>
              <w:rPr>
                <w:rFonts w:ascii="Courier New" w:hAnsi="Courier New" w:eastAsia="Courier New" w:cs="Courier New"/>
                <w:sz w:val="20"/>
                <w:szCs w:val="20"/>
              </w:rPr>
              <w:t>No module named 'pymysql'</w:t>
            </w:r>
            <w:r>
              <w:rPr>
                <w:rFonts w:eastAsia="Arial" w:cs="Arial"/>
                <w:sz w:val="22"/>
                <w:szCs w:val="22"/>
              </w:rPr>
              <w:t xml:space="preserve"> (o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bcrypt</w:t>
            </w:r>
            <w:r>
              <w:rPr>
                <w:rFonts w:eastAsia="Arial" w:cs="Arial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cryptography</w:t>
            </w:r>
            <w:r>
              <w:rPr>
                <w:rFonts w:eastAsia="Arial" w:cs="Arial"/>
                <w:sz w:val="22"/>
                <w:szCs w:val="22"/>
              </w:rPr>
              <w:t>)</w:t>
            </w:r>
          </w:p>
        </w:tc>
        <w:tc>
          <w:tcPr>
            <w:tcW w:w="5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E422C0">
            <w:r>
              <w:rPr>
                <w:rFonts w:eastAsia="Arial" w:cs="Arial"/>
                <w:sz w:val="22"/>
                <w:szCs w:val="22"/>
              </w:rPr>
              <w:t>Falta instalar la librería o el entorno virtual no está activo.</w:t>
            </w:r>
          </w:p>
        </w:tc>
      </w:tr>
      <w:tr w14:paraId="15DA7AC9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3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7B4B72">
            <w:r>
              <w:rPr>
                <w:rFonts w:ascii="Courier New" w:hAnsi="Courier New" w:eastAsia="Courier New" w:cs="Courier New"/>
                <w:sz w:val="20"/>
                <w:szCs w:val="20"/>
              </w:rPr>
              <w:t>No module named 'vista'</w:t>
            </w:r>
            <w:r>
              <w:rPr>
                <w:rFonts w:eastAsia="Arial" w:cs="Arial"/>
                <w:sz w:val="22"/>
                <w:szCs w:val="22"/>
              </w:rPr>
              <w:t xml:space="preserve"> (o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modelo</w:t>
            </w:r>
            <w:r>
              <w:rPr>
                <w:rFonts w:eastAsia="Arial" w:cs="Arial"/>
                <w:sz w:val="22"/>
                <w:szCs w:val="22"/>
              </w:rPr>
              <w:t>, etc.)</w:t>
            </w:r>
          </w:p>
        </w:tc>
        <w:tc>
          <w:tcPr>
            <w:tcW w:w="5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2BC568">
            <w:r>
              <w:rPr>
                <w:rFonts w:eastAsia="Arial" w:cs="Arial"/>
                <w:sz w:val="22"/>
                <w:szCs w:val="22"/>
              </w:rPr>
              <w:t xml:space="preserve">Se ejecutó desde otra carpeta. Ejecutar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python main.py</w:t>
            </w:r>
            <w:r>
              <w:rPr>
                <w:rFonts w:eastAsia="Arial" w:cs="Arial"/>
                <w:sz w:val="22"/>
                <w:szCs w:val="22"/>
              </w:rPr>
              <w:t xml:space="preserve"> desde la raíz del proyecto.</w:t>
            </w:r>
          </w:p>
        </w:tc>
      </w:tr>
      <w:tr w14:paraId="1CDAB0A2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3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672EDA">
            <w:r>
              <w:rPr>
                <w:rFonts w:eastAsia="Arial" w:cs="Arial"/>
                <w:sz w:val="22"/>
                <w:szCs w:val="22"/>
              </w:rPr>
              <w:t>Siempre dice «usuario o contraseña incorrecta»</w:t>
            </w:r>
          </w:p>
        </w:tc>
        <w:tc>
          <w:tcPr>
            <w:tcW w:w="5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536BC5">
            <w:r>
              <w:rPr>
                <w:rFonts w:eastAsia="Arial" w:cs="Arial"/>
                <w:sz w:val="22"/>
                <w:szCs w:val="22"/>
              </w:rPr>
              <w:t xml:space="preserve">No se ejecutó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crear_admin.py</w:t>
            </w:r>
            <w:r>
              <w:rPr>
                <w:rFonts w:eastAsia="Arial" w:cs="Arial"/>
                <w:sz w:val="22"/>
                <w:szCs w:val="22"/>
              </w:rPr>
              <w:t xml:space="preserve"> o no hay conexión con MySQL.</w:t>
            </w:r>
          </w:p>
        </w:tc>
      </w:tr>
      <w:tr w14:paraId="6BEF97F5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3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77761C">
            <w:r>
              <w:rPr>
                <w:rFonts w:ascii="Courier New" w:hAnsi="Courier New" w:eastAsia="Courier New" w:cs="Courier New"/>
                <w:sz w:val="20"/>
                <w:szCs w:val="20"/>
              </w:rPr>
              <w:t>foreign key constraint fails</w:t>
            </w:r>
          </w:p>
        </w:tc>
        <w:tc>
          <w:tcPr>
            <w:tcW w:w="5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4ACCEF">
            <w:r>
              <w:rPr>
                <w:rFonts w:eastAsia="Arial" w:cs="Arial"/>
                <w:sz w:val="22"/>
                <w:szCs w:val="22"/>
              </w:rPr>
              <w:t>Se usó un ID que no existe (usuario, empleado, proyecto o departamento). Revisar el listado antes de ingresar el ID.</w:t>
            </w:r>
          </w:p>
        </w:tc>
      </w:tr>
      <w:tr w14:paraId="687FD0B5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3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998E5E">
            <w:r>
              <w:rPr>
                <w:rFonts w:eastAsia="Arial" w:cs="Arial"/>
                <w:sz w:val="22"/>
                <w:szCs w:val="22"/>
              </w:rPr>
              <w:t>Tu usuario no tiene un empleado asociado</w:t>
            </w:r>
          </w:p>
        </w:tc>
        <w:tc>
          <w:tcPr>
            <w:tcW w:w="5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BED35B">
            <w:r>
              <w:rPr>
                <w:rFonts w:eastAsia="Arial" w:cs="Arial"/>
                <w:sz w:val="22"/>
                <w:szCs w:val="22"/>
              </w:rPr>
              <w:t>El usuario con rol EMPLEADO no tiene un empleado registrado con su ID de usuario.</w:t>
            </w:r>
          </w:p>
        </w:tc>
      </w:tr>
      <w:tr w14:paraId="0589D6F5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3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76FD8D">
            <w:r>
              <w:rPr>
                <w:rFonts w:eastAsia="Arial" w:cs="Arial"/>
                <w:sz w:val="22"/>
                <w:szCs w:val="22"/>
              </w:rPr>
              <w:t>El empleado no está asignado a este proyecto</w:t>
            </w:r>
          </w:p>
        </w:tc>
        <w:tc>
          <w:tcPr>
            <w:tcW w:w="5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D43976">
            <w:r>
              <w:rPr>
                <w:rFonts w:eastAsia="Arial" w:cs="Arial"/>
                <w:sz w:val="22"/>
                <w:szCs w:val="22"/>
              </w:rPr>
              <w:t>Falta asignar al empleado al proyecto antes de registrar horas.</w:t>
            </w:r>
          </w:p>
        </w:tc>
      </w:tr>
      <w:tr w14:paraId="5A754B48"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cantSplit/>
        </w:trPr>
        <w:tc>
          <w:tcPr>
            <w:tcW w:w="3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58CAB8">
            <w:r>
              <w:rPr>
                <w:rFonts w:ascii="Courier New" w:hAnsi="Courier New" w:eastAsia="Courier New" w:cs="Courier New"/>
                <w:sz w:val="20"/>
                <w:szCs w:val="20"/>
              </w:rPr>
              <w:t>InvalidToken</w:t>
            </w:r>
            <w:r>
              <w:rPr>
                <w:rFonts w:eastAsia="Arial" w:cs="Arial"/>
                <w:sz w:val="22"/>
                <w:szCs w:val="22"/>
              </w:rPr>
              <w:t xml:space="preserve"> al ver salarios</w:t>
            </w:r>
          </w:p>
        </w:tc>
        <w:tc>
          <w:tcPr>
            <w:tcW w:w="5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683E09">
            <w:r>
              <w:rPr>
                <w:rFonts w:ascii="Courier New" w:hAnsi="Courier New" w:eastAsia="Courier New" w:cs="Courier New"/>
                <w:sz w:val="20"/>
                <w:szCs w:val="20"/>
              </w:rPr>
              <w:t>clave.key</w:t>
            </w:r>
            <w:r>
              <w:rPr>
                <w:rFonts w:eastAsia="Arial" w:cs="Arial"/>
                <w:sz w:val="22"/>
                <w:szCs w:val="22"/>
              </w:rPr>
              <w:t xml:space="preserve"> fue cambiada o borrada (ver sección 6).</w:t>
            </w:r>
          </w:p>
        </w:tc>
      </w:tr>
    </w:tbl>
    <w:p w14:paraId="67C62E40">
      <w:pPr>
        <w:spacing w:before="0" w:after="120"/>
      </w:pPr>
    </w:p>
    <w:p w14:paraId="2E4AB5EE">
      <w:pPr>
        <w:pStyle w:val="2"/>
        <w:rPr>
          <w:color w:val="FF0000"/>
        </w:rPr>
      </w:pPr>
      <w:bookmarkStart w:id="11" w:name="__RefHeading___Toc422_967844947"/>
      <w:bookmarkEnd w:id="11"/>
      <w:r>
        <w:rPr>
          <w:color w:val="FF0000"/>
        </w:rPr>
        <w:t>8. Resumen de comandos</w:t>
      </w:r>
    </w:p>
    <w:p w14:paraId="7948CB93">
      <w:pPr>
        <w:spacing w:before="0" w:after="120"/>
      </w:pPr>
      <w:r>
        <w:rPr>
          <w:rFonts w:eastAsia="Arial" w:cs="Arial"/>
          <w:sz w:val="22"/>
          <w:szCs w:val="22"/>
        </w:rPr>
        <w:t>Una sola vez:</w:t>
      </w:r>
    </w:p>
    <w:p w14:paraId="62E42B35">
      <w:pPr>
        <w:shd w:val="clear" w:color="auto" w:fill="F2F2F2"/>
        <w:spacing w:before="8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python -m venv .venv</w:t>
      </w:r>
    </w:p>
    <w:p w14:paraId="61D6F67C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.venv\Scripts\activate</w:t>
      </w:r>
    </w:p>
    <w:p w14:paraId="71407190">
      <w:pPr>
        <w:shd w:val="clear" w:color="auto" w:fill="F2F2F2"/>
        <w:spacing w:before="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pip install pymysql bcrypt cryptography</w:t>
      </w:r>
    </w:p>
    <w:p w14:paraId="1F4A9867">
      <w:pPr>
        <w:shd w:val="clear" w:color="auto" w:fill="F2F2F2"/>
        <w:spacing w:before="0" w:after="16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python crear_admin.py</w:t>
      </w:r>
    </w:p>
    <w:p w14:paraId="46A2CDCA">
      <w:pPr>
        <w:spacing w:before="0" w:after="120"/>
        <w:rPr>
          <w:color w:val="FF0000"/>
        </w:rPr>
      </w:pPr>
      <w:r>
        <w:rPr>
          <w:rFonts w:eastAsia="Arial" w:cs="Arial"/>
          <w:color w:val="FF0000"/>
          <w:sz w:val="22"/>
          <w:szCs w:val="22"/>
        </w:rPr>
        <w:t>Cada vez que se use el sistema, con MySQL iniciado en XAMPP:</w:t>
      </w:r>
    </w:p>
    <w:p w14:paraId="5167EA63">
      <w:pPr>
        <w:shd w:val="clear" w:color="auto" w:fill="F2F2F2"/>
        <w:spacing w:before="80" w:after="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.venv\Scripts\activate</w:t>
      </w:r>
    </w:p>
    <w:p w14:paraId="6308ED3F">
      <w:pPr>
        <w:shd w:val="clear" w:color="auto" w:fill="F2F2F2"/>
        <w:spacing w:before="0" w:after="160"/>
        <w:ind w:left="120" w:right="120"/>
      </w:pPr>
      <w:r>
        <w:rPr>
          <w:rFonts w:ascii="Courier New" w:hAnsi="Courier New" w:eastAsia="Courier New" w:cs="Courier New"/>
          <w:sz w:val="19"/>
          <w:szCs w:val="19"/>
        </w:rPr>
        <w:t>python main.py</w:t>
      </w:r>
    </w:p>
    <w:p w14:paraId="6EE942BC">
      <w:pPr>
        <w:rPr>
          <w:rFonts w:hint="default"/>
          <w:lang w:val="es-MX" w:eastAsia="zh-CN"/>
        </w:rPr>
      </w:pPr>
    </w:p>
    <w:sectPr>
      <w:footerReference r:id="rId6" w:type="first"/>
      <w:footerReference r:id="rId4" w:type="default"/>
      <w:footerReference r:id="rId5" w:type="even"/>
      <w:pgSz w:w="12240" w:h="15840"/>
      <w:pgMar w:top="1440" w:right="1440" w:bottom="1440" w:left="1440" w:header="0" w:footer="708" w:gutter="0"/>
      <w:pgNumType w:fmt="decimal"/>
      <w:cols w:space="720" w:num="1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FreeSans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kaydiaCove NF">
    <w:panose1 w:val="02000009000000000000"/>
    <w:charset w:val="00"/>
    <w:family w:val="auto"/>
    <w:pitch w:val="default"/>
    <w:sig w:usb0="A1002AFF" w:usb1="C200F9FB" w:usb2="00040020" w:usb3="00000000" w:csb0="6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B0A7B">
    <w:pPr>
      <w:jc w:val="center"/>
    </w:pPr>
    <w:r>
      <w:rPr>
        <w:rFonts w:eastAsia="Arial" w:cs="Arial"/>
        <w:color w:val="7F7F7F"/>
        <w:sz w:val="18"/>
        <w:szCs w:val="18"/>
      </w:rPr>
      <w:t xml:space="preserve">EcoTech Solutions · Manual de instalación y uso · Página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B1AC9E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7050B">
    <w:pPr>
      <w:jc w:val="center"/>
    </w:pPr>
    <w:r>
      <w:rPr>
        <w:rFonts w:eastAsia="Arial" w:cs="Arial"/>
        <w:color w:val="7F7F7F"/>
        <w:sz w:val="18"/>
        <w:szCs w:val="18"/>
      </w:rPr>
      <w:t xml:space="preserve">EcoTech Solutions · Manual de instalación y uso · Página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6F841"/>
    <w:multiLevelType w:val="multilevel"/>
    <w:tmpl w:val="9356F841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3326439B"/>
    <w:multiLevelType w:val="multilevel"/>
    <w:tmpl w:val="3326439B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7C3127FF"/>
    <w:multiLevelType w:val="multilevel"/>
    <w:tmpl w:val="7C3127FF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618C8"/>
    <w:rsid w:val="18A6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2">
    <w:name w:val="heading 1"/>
    <w:basedOn w:val="3"/>
    <w:qFormat/>
    <w:uiPriority w:val="0"/>
    <w:pPr>
      <w:keepNext/>
      <w:spacing w:before="36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5">
    <w:name w:val="heading 2"/>
    <w:basedOn w:val="3"/>
    <w:qFormat/>
    <w:uiPriority w:val="0"/>
    <w:pPr>
      <w:keepNext/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toc 1"/>
    <w:basedOn w:val="9"/>
    <w:qFormat/>
    <w:uiPriority w:val="0"/>
    <w:pPr>
      <w:tabs>
        <w:tab w:val="right" w:leader="dot" w:pos="9360"/>
      </w:tabs>
      <w:ind w:left="0" w:firstLine="0"/>
    </w:pPr>
  </w:style>
  <w:style w:type="paragraph" w:customStyle="1" w:styleId="9">
    <w:name w:val="Index"/>
    <w:basedOn w:val="1"/>
    <w:qFormat/>
    <w:uiPriority w:val="0"/>
    <w:pPr>
      <w:suppressLineNumbers/>
    </w:pPr>
    <w:rPr>
      <w:rFonts w:cs="FreeSans"/>
    </w:rPr>
  </w:style>
  <w:style w:type="paragraph" w:styleId="10">
    <w:name w:val="toc 2"/>
    <w:basedOn w:val="9"/>
    <w:qFormat/>
    <w:uiPriority w:val="0"/>
    <w:pPr>
      <w:tabs>
        <w:tab w:val="right" w:leader="dot" w:pos="9077"/>
      </w:tabs>
      <w:ind w:left="283" w:firstLine="0"/>
    </w:pPr>
  </w:style>
  <w:style w:type="paragraph" w:styleId="11">
    <w:name w:val="footer"/>
    <w:basedOn w:val="12"/>
    <w:uiPriority w:val="0"/>
  </w:style>
  <w:style w:type="paragraph" w:customStyle="1" w:styleId="12">
    <w:name w:val="Header and Footer"/>
    <w:basedOn w:val="1"/>
    <w:qFormat/>
    <w:uiPriority w:val="0"/>
  </w:style>
  <w:style w:type="character" w:customStyle="1" w:styleId="13">
    <w:name w:val="Index Link"/>
    <w:qFormat/>
    <w:uiPriority w:val="0"/>
  </w:style>
  <w:style w:type="paragraph" w:styleId="14">
    <w:name w:val="List Paragraph"/>
    <w:qFormat/>
    <w:uiPriority w:val="0"/>
    <w:pPr>
      <w:widowControl/>
      <w:suppressAutoHyphens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2026-10-15T22:24:00Z</dcterms:created>
  <dc:creator>amcon</dc:creator>
  <cp:lastModifiedBy>amcon</cp:lastModifiedBy>
  <dcterms:modified xsi:type="dcterms:W3CDTF">2026-10-15T22:43:15Z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2058-12.1.0.29162</vt:lpwstr>
  </property>
  <property fmtid="{D5CDD505-2E9C-101B-9397-08002B2CF9AE}" pid="3" name="ICV">
    <vt:lpwstr>66234B1A50C641A1BB775C67B32E9BCB_11</vt:lpwstr>
  </property>
  <property fmtid="{D5CDD505-2E9C-101B-9397-08002B2CF9AE}" pid="4" name="KSOTemplateDocerSaveRecord">
    <vt:lpwstr>eyJoZGlkIjoiMTA5Yjg0MjFmZjcwZGE4MDFhOTgyYThjNzNmN2EwZDUifQ==</vt:lpwstr>
  </property>
</Properties>
</file>