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School &amp; Campus Event Scheduling System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>Progress Documentation (Supabase + React + Node.js)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8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Project: School &amp; Campus Event Scheduling System</w:t>
              <w:br/>
              <w:t>Technology Stack: React (JavaScript + Plain CSS) + Node.js (Express) + Supabase (PostgreSQL)</w:t>
              <w:br/>
              <w:t>Team Members: Janilla O. Juma-ang (Admin), Derek Josh Reyes (Coordinator), Archangel Fortun (Faculty)</w:t>
            </w:r>
            <w:r>
              <w:rPr>
                <w:rFonts w:ascii="Arial" w:cs="Arial" w:eastAsia="Arial" w:hAnsi="Arial"/>
                <w:sz w:val="20"/>
                <w:szCs w:val="20"/>
              </w:rPr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</w:r>
            <w:r>
              <w:rPr>
                <w:rFonts w:ascii="Arial" w:cs="Arial" w:eastAsia="Arial" w:hAnsi="Arial"/>
                <w:sz w:val="20"/>
                <w:szCs w:val="20"/>
              </w:rPr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</w:r>
            <w:r>
              <w:rPr>
                <w:rFonts w:ascii="Arial" w:cs="Arial" w:eastAsia="Arial" w:hAnsi="Arial"/>
                <w:sz w:val="20"/>
                <w:szCs w:val="20"/>
              </w:rPr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</w:r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</w:tbl>
    <w:p>
      <w:pPr>
        <w:pStyle w:val="Heading1"/>
        <w:spacing w:after="180" w:before="360"/>
        <w:rPr>
          <w:rFonts w:ascii="Arial" w:cs="Arial" w:eastAsia="Arial" w:hAnsi="Arial"/>
          <w:b/>
          <w:bCs/>
          <w:color w:val="2563EB"/>
          <w:sz w:val="32"/>
          <w:szCs w:val="32"/>
        </w:rPr>
      </w:pPr>
      <w:r>
        <w:t xml:space="preserve">1. Overview &amp; Institutional Purpose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>This report documents the completed progress of the School &amp; Campus Event Scheduling System. Designed specifically for educational institutions, schools, and academic campuses, the system provides a centralized platform to plan, schedule, assign, and track academic calendars, examinations, sports competitions (intramurals), cultural galas, faculty assemblies, and campus safety drills. Designed for a beginner programmer team, the codebase is structured to be simple, maintainable, and free of over-complicated build systems or external UI frameworks.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Smart Dual-Mode (Live Supabase + Local Demo):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The application checks for Supabase URL and Anon Key in server/.env. When valid keys are provided, it operates against live Supabase PostgreSQL tables. If credentials are not yet entered or during offline work, it falls back seamlessly to pre-seeded local demo data with a visual badge indicator.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Pure JavaScript &amp; Plain CSS: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All frontend components use standard JSX without TypeScript errors. All styling is implemented using readable CSS flexbox and grid layouts in client/src/App.css without Tailwind or UI libraries.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Cloud SQL Script Ready: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Includes a production-ready supabase/schema.sql file creating public.profiles and public.tasks tables with Row Level Security (RLS) policies and seed data.</w:t>
      </w:r>
    </w:p>
    <w:p>
      <w:pPr>
        <w:pStyle w:val="Heading1"/>
        <w:spacing w:after="180" w:before="360"/>
        <w:rPr>
          <w:rFonts w:ascii="Arial" w:cs="Arial" w:eastAsia="Arial" w:hAnsi="Arial"/>
          <w:b/>
          <w:bCs/>
          <w:color w:val="2563EB"/>
          <w:sz w:val="32"/>
          <w:szCs w:val="32"/>
        </w:rPr>
      </w:pPr>
      <w:r>
        <w:t xml:space="preserve">2. Team Member Work Breakdown</w:t>
      </w:r>
    </w:p>
    <w:p>
      <w:pPr>
        <w:pStyle w:val="Heading2"/>
        <w:spacing w:after="120" w:before="280"/>
        <w:rPr>
          <w:rFonts w:ascii="Arial" w:cs="Arial" w:eastAsia="Arial" w:hAnsi="Arial"/>
          <w:b/>
          <w:bCs/>
          <w:color w:val="1E293B"/>
          <w:sz w:val="26"/>
          <w:szCs w:val="26"/>
        </w:rPr>
      </w:pPr>
      <w:r>
        <w:t xml:space="preserve">👤 Derek Josh Reyes (Backend &amp; Supabase Database — Event Coordinator)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Responsible for cloud database schema, backend API routes, and data persistence layers for campus event schedules.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School Profiles Schema (supabase/schema.sql):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Authored the PostgreSQL table for public.profiles with columns (id, name, email, role, status, notify_email, notify_in_app) and RLS security policies.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Backend Supabase Client (server/src/config/supabase.js):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Initialized @supabase/supabase-js with isSupabaseConfigured() live/demo detector.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Auth &amp; Personnel Routes (server/src/routes/auth.js):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Created GET /api/auth/status, GET /api/auth/users, GET /api/auth/me, POST /api/auth/login, PUT /api/auth/profile, POST /api/auth/users (dynamic personnel creation), and DELETE /api/auth/users/:id (personnel deletion).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School Events Database Schema (supabase/schema.sql):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Authored public.tasks table linked to personnel profiles with priority, status, and event schedule datetime columns.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>Event CRUD &amp; Synchronization Routes (server/src/routes/tasks.js): Implemented GET /api/tasks (automatic overdue detection plus optional ?group=calendar grouping), POST /api/tasks, PUT /api/tasks/:id (full event edit), PATCH /api/tasks/:id/status, DELETE /api/tasks/:id, a dedicated GET /api/tasks/calendar endpoint, and a complete /api/events alias (list, calendar, create, edit, status, delete).</w:t>
      </w:r>
      <w:r>
        <w:rPr>
          <w:rFonts w:ascii="Arial" w:cs="Arial" w:eastAsia="Arial" w:hAnsi="Arial"/>
          <w:color w:val="1E293B"/>
          <w:sz w:val="20"/>
          <w:szCs w:val="20"/>
        </w:rPr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>In-Memory Store &amp; Fallback Engine (server/src/data/store.js): Engineered the fallback store methods getUsers(), findUserById(), findUserByEmail(), addUser(), updateUser(), deleteUser(), addTask(), updateTask(), updateTaskStatus() and deleteTask(), guaranteeing complete offline and demo-mode operability. Deleting a person automatically unassigns their campus events.</w:t>
      </w:r>
      <w:r>
        <w:rPr>
          <w:rFonts w:ascii="Arial" w:cs="Arial" w:eastAsia="Arial" w:hAnsi="Arial"/>
          <w:color w:val="1E293B"/>
          <w:sz w:val="20"/>
          <w:szCs w:val="20"/>
        </w:rPr>
      </w:r>
    </w:p>
    <w:p>
      <w:pPr>
        <w:pStyle w:val="Heading2"/>
        <w:spacing w:after="120" w:before="280"/>
        <w:rPr>
          <w:rFonts w:ascii="Arial" w:cs="Arial" w:eastAsia="Arial" w:hAnsi="Arial"/>
          <w:b/>
          <w:bCs/>
          <w:color w:val="1E293B"/>
          <w:sz w:val="26"/>
          <w:szCs w:val="26"/>
        </w:rPr>
      </w:pPr>
      <w:r>
        <w:t xml:space="preserve">👤 Archangel Fortun (Frontend UI &amp; Event Coordination — Faculty &amp; Committee Member)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Responsible for React core application layout, authentication context, and interactive event management.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>Personnel Auth Context (client/src/context/AuthContext.jsx): Implemented global session management tracking the active user, committee members, and Supabase status with switchUser(), updateProfile(), addUser(), deleteUser() and refreshUsers() methods, all backed by live API calls.</w:t>
      </w:r>
      <w:r>
        <w:rPr>
          <w:rFonts w:ascii="Arial" w:cs="Arial" w:eastAsia="Arial" w:hAnsi="Arial"/>
          <w:color w:val="1E293B"/>
          <w:sz w:val="20"/>
          <w:szCs w:val="20"/>
        </w:rPr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Campus Navigation (client/src/components/Navbar.jsx):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Built navigation bar featuring role badges (Admin, Coordinator, Faculty), tab switching, and a real-time Supabase status indicator (🟢 Live Cloud vs 🟡 Local Demo).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1-Click Personnel Switcher (client/src/components/LoginModal.jsx):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Popup dialog enabling instant switching between school accounts to test role-based permissions.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Dual-Mode Event Creation &amp; Edit Modal (client/src/components/TaskForm.jsx):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Built adaptive form supporting both new event scheduling and event updating (editingTask) with venue, priority, datetime-local timezone conversion, and faculty assignment.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School Events List View (client/src/components/TaskList.jsx):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Engineered filterable event card grid (tabs: All Events, Upcoming/Scheduled, Ongoing, Completed, Overdue/Past), search filtering, priority tags, status dropdown, ✏️ edit button, and 🗑️ deletion.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>Application Layout &amp; State Orchestration (client/src/App.jsx): Wired up the form visibility and editing modal state (isCreateTaskOpen, editingTask), status updates, event deletion, and live state synchronization (handleTaskCreated, handleTaskUpdated, handleEditTask). The event form is collapsed behind a “Schedule a Campus Event” button and opens automatically when an event is edited.</w:t>
      </w:r>
      <w:r>
        <w:rPr>
          <w:rFonts w:ascii="Arial" w:cs="Arial" w:eastAsia="Arial" w:hAnsi="Arial"/>
          <w:color w:val="1E293B"/>
          <w:sz w:val="20"/>
          <w:szCs w:val="20"/>
        </w:rPr>
      </w:r>
    </w:p>
    <w:p>
      <w:pPr>
        <w:pStyle w:val="Heading2"/>
        <w:spacing w:after="120" w:before="280"/>
        <w:rPr>
          <w:rFonts w:ascii="Arial" w:cs="Arial" w:eastAsia="Arial" w:hAnsi="Arial"/>
          <w:b/>
          <w:bCs/>
          <w:color w:val="1E293B"/>
          <w:sz w:val="26"/>
          <w:szCs w:val="26"/>
        </w:rPr>
      </w:pPr>
      <w:r>
        <w:t xml:space="preserve">👤 Janilla O. Juma-ang (Profile, Calendar Timeline &amp; Docs — School Administrator)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Responsible for user preferences, administrative personnel controls, timeline visualizer, and setup documentation.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Personnel Profile Screen &amp; Admin Management (client/src/components/ProfileView.jsx):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Created account management view with display name editing, notification preferences, School Committee table, inline + Add Personnel form for Admins, and row-level personnel deletion with self-deletion guards.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Supabase Setup &amp; Table Guide (docs/SUPABASE_SETUP_GUIDE.md):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Wrote a beginner-friendly quick-start guide explaining project creation, Table Editor usage, API key discovery, and SQL script execution for school systems.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School Event Calendar &amp; Timeline (client/src/components/CalendarView.jsx):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Designed visual timeline grouping campus events by calendar date and time slots with priority indicators and designated faculty tags.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Approaching &amp; Past Event Alert Banner (client/src/components/AlertBanner.jsx):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Engineered notification banner alerting school personnel of overdue/past events and urgent events scheduled within 24 hours.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Progress Documentation (docs/TWO_DAY_PROGRESS_DOCUMENTATION.md):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Documented architectural roadmap, team task distributions, API specifications, and testing verification results.</w:t>
      </w:r>
    </w:p>
    <w:p>
      <w:pPr>
        <w:pStyle w:val="Heading1"/>
        <w:spacing w:after="180" w:before="360"/>
        <w:rPr>
          <w:rFonts w:ascii="Arial" w:cs="Arial" w:eastAsia="Arial" w:hAnsi="Arial"/>
          <w:b/>
          <w:bCs/>
          <w:color w:val="2563EB"/>
          <w:sz w:val="32"/>
          <w:szCs w:val="32"/>
        </w:rPr>
      </w:pPr>
      <w:r>
        <w:t xml:space="preserve">3. Supabase Database Schema Overview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The database structure defined in supabase/schema.sql: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3610"/>
      </w:tblGrid>
      <w:tr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Table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Column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Data Type</w:t>
            </w:r>
          </w:p>
        </w:tc>
        <w:tc>
          <w:tcPr>
            <w:tcW w:type="pct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public.profiles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id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TEXT (PK)</w:t>
            </w:r>
          </w:p>
        </w:tc>
        <w:tc>
          <w:tcPr>
            <w:tcW w:type="pct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Primary personnel identifier (e.g. user-janilla)</w:t>
            </w:r>
          </w:p>
        </w:tc>
      </w:tr>
      <w:tr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public.profiles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name, email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pct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Personnel full name and institutional email address</w:t>
            </w:r>
          </w:p>
        </w:tc>
      </w:tr>
      <w:tr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public.profiles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role, status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pct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Role (admin/manager/member) &amp; Status (active/suspended)</w:t>
            </w:r>
          </w:p>
        </w:tc>
      </w:tr>
      <w:tr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public.profiles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notify_email, notify_in_app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BOOLEAN</w:t>
            </w:r>
          </w:p>
        </w:tc>
        <w:tc>
          <w:tcPr>
            <w:tcW w:type="pct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Event reminder delivery preferences (Email &amp; In-App)</w:t>
            </w:r>
          </w:p>
        </w:tc>
      </w:tr>
      <w:tr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public.tasks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id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TEXT (PK)</w:t>
            </w:r>
          </w:p>
        </w:tc>
        <w:tc>
          <w:tcPr>
            <w:tcW w:type="pct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Unique school event identifier</w:t>
            </w:r>
          </w:p>
        </w:tc>
      </w:tr>
      <w:tr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public.tasks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title, description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pct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Event name, venue/room details, and guidelines</w:t>
            </w:r>
          </w:p>
        </w:tc>
      </w:tr>
      <w:tr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public.tasks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deadline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TIMESTAMPTZ</w:t>
            </w:r>
          </w:p>
        </w:tc>
        <w:tc>
          <w:tcPr>
            <w:tcW w:type="pct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Scheduled date and time for the school event</w:t>
            </w:r>
          </w:p>
        </w:tc>
      </w:tr>
      <w:tr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public.tasks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priority, status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pct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Urgency (low/medium/high) &amp; Status (todo/in-progress/completed/overdue)</w:t>
            </w:r>
          </w:p>
        </w:tc>
      </w:tr>
      <w:tr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public.tasks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assignee_id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TEXT (FK)</w:t>
            </w:r>
          </w:p>
        </w:tc>
        <w:tc>
          <w:tcPr>
            <w:tcW w:type="pct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Foreign key referencing assigned personnel in public.profiles(id)</w:t>
            </w:r>
          </w:p>
        </w:tc>
      </w:tr>
    </w:tbl>
    <w:p>
      <w:pPr>
        <w:pStyle w:val="Heading1"/>
        <w:spacing w:after="180" w:before="360"/>
        <w:rPr>
          <w:rFonts w:ascii="Arial" w:cs="Arial" w:eastAsia="Arial" w:hAnsi="Arial"/>
          <w:b/>
          <w:bCs/>
          <w:color w:val="2563EB"/>
          <w:sz w:val="32"/>
          <w:szCs w:val="32"/>
        </w:rPr>
      </w:pPr>
      <w:r>
        <w:t xml:space="preserve">4. File Responsibility Matrix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1805"/>
        <w:gridCol w:w="1320"/>
        <w:gridCol w:w="3159"/>
      </w:tblGrid>
      <w:tr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File Path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Lead Author</w:t>
            </w:r>
          </w:p>
        </w:tc>
        <w:tc>
          <w:tcPr>
            <w:tcW w:type="dxa" w:w="13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>Area</w:t>
            </w:r>
          </w:p>
        </w:tc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Component Purpose</w:t>
            </w:r>
          </w:p>
        </w:tc>
      </w:tr>
      <w:tr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supabase/schema.sql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Derek Josh</w:t>
            </w:r>
          </w:p>
        </w:tc>
        <w:tc>
          <w:tcPr>
            <w:tcW w:type="dxa" w:w="13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>Database</w:t>
            </w:r>
          </w:p>
        </w:tc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PostgreSQL tables, RLS policies &amp; school event seed data</w:t>
            </w:r>
          </w:p>
        </w:tc>
      </w:tr>
      <w:tr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server/src/config/supabase.js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Derek Josh</w:t>
            </w:r>
          </w:p>
        </w:tc>
        <w:tc>
          <w:tcPr>
            <w:tcW w:type="dxa" w:w="13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>Supabase</w:t>
            </w:r>
          </w:p>
        </w:tc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Supabase client initializer &amp; live detector</w:t>
            </w:r>
          </w:p>
        </w:tc>
      </w:tr>
      <w:tr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server/src/data/store.js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Derek Josh</w:t>
            </w:r>
          </w:p>
        </w:tc>
        <w:tc>
          <w:tcPr>
            <w:tcW w:type="dxa" w:w="13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>Fallback</w:t>
            </w:r>
          </w:p>
        </w:tc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In-memory fallback store (addUser, deleteUser, updateTask, addTask)</w:t>
            </w:r>
          </w:p>
        </w:tc>
      </w:tr>
      <w:tr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server/src/routes/auth.js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Derek Josh</w:t>
            </w:r>
          </w:p>
        </w:tc>
        <w:tc>
          <w:tcPr>
            <w:tcW w:type="dxa" w:w="13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>Backend</w:t>
            </w:r>
          </w:p>
        </w:tc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School personnel CRUD (GET, POST, PUT, DELETE), login, and committee endpoints</w:t>
            </w:r>
          </w:p>
        </w:tc>
      </w:tr>
      <w:tr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server/src/routes/tasks.js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Derek Josh</w:t>
            </w:r>
          </w:p>
        </w:tc>
        <w:tc>
          <w:tcPr>
            <w:tcW w:type="dxa" w:w="13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>Backend</w:t>
            </w:r>
          </w:p>
        </w:tc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School event CRUD (GET, POST, PUT, PATCH, DELETE), status transitions &amp; calendar grouping</w:t>
            </w:r>
          </w:p>
        </w:tc>
      </w:tr>
      <w:tr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client/src/context/AuthContext.jsx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Archangel</w:t>
            </w:r>
          </w:p>
        </w:tc>
        <w:tc>
          <w:tcPr>
            <w:tcW w:type="dxa" w:w="13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>Frontend</w:t>
            </w:r>
          </w:p>
        </w:tc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Personnel session state, 1-click switcher, and addUser/deleteUser context methods</w:t>
            </w:r>
          </w:p>
        </w:tc>
      </w:tr>
      <w:tr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client/src/components/Navbar.jsx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Archangel</w:t>
            </w:r>
          </w:p>
        </w:tc>
        <w:tc>
          <w:tcPr>
            <w:tcW w:type="dxa" w:w="13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>Frontend</w:t>
            </w:r>
          </w:p>
        </w:tc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Campus navigation &amp; Supabase connection badge</w:t>
            </w:r>
          </w:p>
        </w:tc>
      </w:tr>
      <w:tr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client/src/components/LoginModal.jsx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Archangel</w:t>
            </w:r>
          </w:p>
        </w:tc>
        <w:tc>
          <w:tcPr>
            <w:tcW w:type="dxa" w:w="13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>Frontend</w:t>
            </w:r>
          </w:p>
        </w:tc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1-click school personnel switcher dialog</w:t>
            </w:r>
          </w:p>
        </w:tc>
      </w:tr>
      <w:tr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client/src/components/TaskForm.jsx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Archangel</w:t>
            </w:r>
          </w:p>
        </w:tc>
        <w:tc>
          <w:tcPr>
            <w:tcW w:type="dxa" w:w="13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>Frontend</w:t>
            </w:r>
          </w:p>
        </w:tc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Dual-mode school event creation &amp; edit modal with venue, priority &amp; faculty assignment</w:t>
            </w:r>
          </w:p>
        </w:tc>
      </w:tr>
      <w:tr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client/src/components/TaskList.jsx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Archangel</w:t>
            </w:r>
          </w:p>
        </w:tc>
        <w:tc>
          <w:tcPr>
            <w:tcW w:type="dxa" w:w="13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>Frontend</w:t>
            </w:r>
          </w:p>
        </w:tc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Filterable school event cards with status dropdowns, edit trigger &amp; delete button</w:t>
            </w:r>
          </w:p>
        </w:tc>
      </w:tr>
      <w:tr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client/src/App.jsx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Archangel</w:t>
            </w:r>
          </w:p>
        </w:tc>
        <w:tc>
          <w:tcPr>
            <w:tcW w:type="dxa" w:w="13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>Frontend</w:t>
            </w:r>
          </w:p>
        </w:tc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Main application container, tab switcher &amp; editing modal state orchestration</w:t>
            </w:r>
          </w:p>
        </w:tc>
      </w:tr>
      <w:tr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client/src/components/ProfileView.jsx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Janilla</w:t>
            </w:r>
          </w:p>
        </w:tc>
        <w:tc>
          <w:tcPr>
            <w:tcW w:type="dxa" w:w="13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>Admin</w:t>
            </w:r>
          </w:p>
        </w:tc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Personnel profile card, + Add Personnel form, and Committee table with deletion controls</w:t>
            </w:r>
          </w:p>
        </w:tc>
      </w:tr>
      <w:tr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docs/SUPABASE_SETUP_GUIDE.md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Janilla</w:t>
            </w:r>
          </w:p>
        </w:tc>
        <w:tc>
          <w:tcPr>
            <w:tcW w:type="dxa" w:w="13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>Docs</w:t>
            </w:r>
          </w:p>
        </w:tc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Quick-start database setup instructions &amp; Supabase table editor navigation guide</w:t>
            </w:r>
          </w:p>
        </w:tc>
      </w:tr>
      <w:tr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client/src/components/CalendarView.jsx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Janilla</w:t>
            </w:r>
          </w:p>
        </w:tc>
        <w:tc>
          <w:tcPr>
            <w:tcW w:type="dxa" w:w="13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>Frontend</w:t>
            </w:r>
          </w:p>
        </w:tc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Chronological day-by-day campus event timeline</w:t>
            </w:r>
          </w:p>
        </w:tc>
      </w:tr>
      <w:tr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client/src/components/AlertBanner.jsx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Janilla</w:t>
            </w:r>
          </w:p>
        </w:tc>
        <w:tc>
          <w:tcPr>
            <w:tcW w:type="dxa" w:w="13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>Frontend</w:t>
            </w:r>
          </w:p>
        </w:tc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Past event &amp; 24h upcoming event notification banner</w:t>
            </w:r>
          </w:p>
        </w:tc>
      </w:tr>
      <w:tr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docs/TWO_DAY_PROGRESS_DOCUMENTATION.md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Janilla</w:t>
            </w:r>
          </w:p>
        </w:tc>
        <w:tc>
          <w:tcPr>
            <w:tcW w:type="dxa" w:w="13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>Docs</w:t>
            </w:r>
          </w:p>
        </w:tc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>Comprehensive progress report and team task distribution</w:t>
            </w:r>
          </w:p>
        </w:tc>
      </w:tr>
      <w:tr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client/src/App.css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Team Shared</w:t>
            </w:r>
          </w:p>
        </w:tc>
        <w:tc>
          <w:tcPr>
            <w:tcW w:type="dxa" w:w="13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>Shared</w:t>
            </w:r>
          </w:p>
        </w:tc>
        <w:tc>
          <w:tcPr>
            <w:tcW w:type="pct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Standard CSS stylesheet for campus event scheduler</w:t>
            </w:r>
          </w:p>
        </w:tc>
      </w:tr>
    </w:tbl>
    <w:p>
      <w:pPr>
        <w:pStyle w:val="Heading1"/>
        <w:spacing w:after="180" w:before="360"/>
        <w:rPr>
          <w:rFonts w:ascii="Arial" w:cs="Arial" w:eastAsia="Arial" w:hAnsi="Arial"/>
          <w:b/>
          <w:bCs/>
          <w:color w:val="2563EB"/>
          <w:sz w:val="32"/>
          <w:szCs w:val="32"/>
        </w:rPr>
      </w:pPr>
      <w:r>
        <w:t xml:space="preserve">5. Verification &amp; Acceptance Results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Automated and manual test results confirming Definition of Done: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>Frontend Production Build: Passed — vite build transformed 39 modules in ~0.7–1.1s (dist bundle 161 kB JS / 16.7 kB CSS).</w:t>
      </w:r>
      <w:r>
        <w:rPr>
          <w:rFonts w:ascii="Arial" w:cs="Arial" w:eastAsia="Arial" w:hAnsi="Arial"/>
          <w:color w:val="1E293B"/>
          <w:sz w:val="20"/>
          <w:szCs w:val="20"/>
        </w:rPr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>Backend Health Check (GET /api/health): Passed — returns status “ok” plus the supabase/mode detector.</w:t>
      </w:r>
      <w:r>
        <w:rPr>
          <w:rFonts w:ascii="Arial" w:cs="Arial" w:eastAsia="Arial" w:hAnsi="Arial"/>
          <w:color w:val="1E293B"/>
          <w:sz w:val="20"/>
          <w:szCs w:val="20"/>
        </w:rPr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>Personnel Profiles Retrieval (GET /api/auth/users): Passed — returned all seeded profiles, ordered by name.</w:t>
      </w:r>
      <w:r>
        <w:rPr>
          <w:rFonts w:ascii="Arial" w:cs="Arial" w:eastAsia="Arial" w:hAnsi="Arial"/>
          <w:color w:val="1E293B"/>
          <w:sz w:val="20"/>
          <w:szCs w:val="20"/>
        </w:rPr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>Personnel Creation &amp; Admin Deletion (POST /api/auth/users &amp; DELETE /api/auth/users/:id): Passed — created new personnel, rejected duplicate emails (409) and invalid emails (400), blocked self-deletion (400), and unassigned the deleted person’s events.</w:t>
      </w:r>
      <w:r>
        <w:rPr>
          <w:rFonts w:ascii="Arial" w:cs="Arial" w:eastAsia="Arial" w:hAnsi="Arial"/>
          <w:color w:val="1E293B"/>
          <w:sz w:val="20"/>
          <w:szCs w:val="20"/>
        </w:rPr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>Event Scheduling Pipeline (POST /api/tasks &amp; PATCH /api/tasks/:id/status): Passed — scheduled events and moved them through status transitions, rejecting empty titles, invalid schedules and unknown status values.</w:t>
      </w:r>
      <w:r>
        <w:rPr>
          <w:rFonts w:ascii="Arial" w:cs="Arial" w:eastAsia="Arial" w:hAnsi="Arial"/>
          <w:color w:val="1E293B"/>
          <w:sz w:val="20"/>
          <w:szCs w:val="20"/>
        </w:rPr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>Event Full Editing Pipeline (PUT /api/tasks/:id): Passed — updated title, venue details, schedule, priority and assigned faculty, preserved omitted fields, and returned 404 for unknown event ids.</w:t>
      </w:r>
      <w:r>
        <w:rPr>
          <w:rFonts w:ascii="Arial" w:cs="Arial" w:eastAsia="Arial" w:hAnsi="Arial"/>
          <w:color w:val="1E293B"/>
          <w:sz w:val="20"/>
          <w:szCs w:val="20"/>
        </w:rPr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>Profile Updates (PUT /api/auth/profile): Passed — saved display name and notification preferences, rejecting an empty display name.</w:t>
      </w:r>
      <w:r>
        <w:rPr>
          <w:rFonts w:ascii="Arial" w:cs="Arial" w:eastAsia="Arial" w:hAnsi="Arial"/>
          <w:color w:val="1E293B"/>
          <w:sz w:val="20"/>
          <w:szCs w:val="20"/>
        </w:rPr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>Calendar Grouping (GET /api/tasks/calendar): Passed — events grouped into YYYY-MM-DD buckets, identical to GET /api/tasks?group=calendar and the /api/events alias.</w:t>
      </w:r>
      <w:r>
        <w:rPr>
          <w:rFonts w:ascii="Arial" w:cs="Arial" w:eastAsia="Arial" w:hAnsi="Arial"/>
          <w:color w:val="1E293B"/>
          <w:sz w:val="20"/>
          <w:szCs w:val="20"/>
        </w:rPr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>Case-Insensitive Event Search: Passed (client-side filtering across titles, venue descriptions and assignee names in TaskList.jsx; live Supabase mode additionally supports server-side ilike matching).</w:t>
      </w:r>
      <w:r>
        <w:rPr>
          <w:rFonts w:ascii="Arial" w:cs="Arial" w:eastAsia="Arial" w:hAnsi="Arial"/>
          <w:color w:val="1E293B"/>
          <w:sz w:val="20"/>
          <w:szCs w:val="20"/>
        </w:rPr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>Automatic Past/Overdue Event Detection: Passed — a freshly created past-due event was auto-flagged “overdue” on the next list request.</w:t>
      </w:r>
      <w:r>
        <w:rPr>
          <w:rFonts w:ascii="Arial" w:cs="Arial" w:eastAsia="Arial" w:hAnsi="Arial"/>
          <w:color w:val="1E293B"/>
          <w:sz w:val="20"/>
          <w:szCs w:val="20"/>
        </w:rPr>
      </w:r>
    </w:p>
    <w:p>
      <w:pPr/>
      <w:r>
        <w:rPr>
          <w:rFonts w:ascii="Arial" w:hAnsi="Arial"/>
          <w:color w:val="1E293B"/>
          <w:sz w:val="20"/>
        </w:rPr>
        <w:t>Measured result: 35 of 35 endpoint checks passed against the local demo store. Reproduce with the backend running:</w:t>
      </w:r>
    </w:p>
    <w:p>
      <w:pPr/>
      <w:r>
        <w:rPr>
          <w:rFonts w:ascii="Consolas" w:hAnsi="Consolas"/>
          <w:b/>
          <w:color w:val="2563EB"/>
          <w:sz w:val="22"/>
        </w:rPr>
        <w:t>node _verify_api.mjs</w:t>
      </w:r>
    </w:p>
    <w:p>
      <w:pPr>
        <w:pStyle w:val="Heading1"/>
        <w:spacing w:after="180" w:before="360"/>
        <w:rPr>
          <w:rFonts w:ascii="Arial" w:cs="Arial" w:eastAsia="Arial" w:hAnsi="Arial"/>
          <w:b/>
          <w:bCs/>
          <w:color w:val="2563EB"/>
          <w:sz w:val="32"/>
          <w:szCs w:val="32"/>
        </w:rPr>
      </w:pPr>
      <w:r>
        <w:t xml:space="preserve">6. How to Run the Application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To start both the backend server and frontend development server concurrently:</w:t>
      </w:r>
    </w:p>
    <w:p>
      <w:pPr>
        <w:spacing w:after="100" w:before="100"/>
      </w:pPr>
      <w:r>
        <w:rPr>
          <w:rFonts w:ascii="Consolas" w:cs="Consolas" w:eastAsia="Consolas" w:hAnsi="Consolas"/>
          <w:b/>
          <w:bCs/>
          <w:color w:val="2563EB"/>
          <w:sz w:val="22"/>
          <w:szCs w:val="22"/>
        </w:rPr>
        <w:t xml:space="preserve">   npm run dev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• Frontend Client: http://localhost:5173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• Backend API: http://localhost:5000</w:t>
      </w:r>
    </w:p>
    <w:p>
      <w:pPr>
        <w:pStyle w:val="Heading1"/>
        <w:spacing w:before="360"/>
        <w:jc w:val="left"/>
      </w:pPr>
      <w:r>
        <w:t>7. Known Limitations &amp; Next Steps</w:t>
      </w:r>
    </w:p>
    <w:p>
      <w:pPr>
        <w:pStyle w:val="ListParagraph"/>
      </w:pPr>
      <w:r>
        <w:rPr>
          <w:rFonts w:ascii="Arial" w:hAnsi="Arial"/>
          <w:color w:val="1E293B"/>
          <w:sz w:val="20"/>
        </w:rPr>
        <w:t>•  Authentication is demo-grade: the 1-click switcher identifies a user by email only, with no password or Supabase Auth session. Replace it with Supabase Auth before any real deployment.</w:t>
      </w:r>
    </w:p>
    <w:p>
      <w:pPr>
        <w:pStyle w:val="ListParagraph"/>
      </w:pPr>
      <w:r>
        <w:rPr>
          <w:rFonts w:ascii="Arial" w:hAnsi="Arial"/>
          <w:color w:val="1E293B"/>
          <w:sz w:val="20"/>
        </w:rPr>
        <w:t>•  Row Level Security currently lets the public anon key read and write both tables so the demo works without logins. Tighten the policies to auth.uid() once real accounts exist.</w:t>
      </w:r>
    </w:p>
    <w:p>
      <w:pPr>
        <w:pStyle w:val="ListParagraph"/>
      </w:pPr>
      <w:r>
        <w:rPr>
          <w:rFonts w:ascii="Arial" w:hAnsi="Arial"/>
          <w:color w:val="1E293B"/>
          <w:sz w:val="20"/>
        </w:rPr>
        <w:t>•  Local Demo mode keeps everything in server memory, so changes reset on restart; only Live Cloud mode persists data.</w:t>
      </w:r>
    </w:p>
    <w:p>
      <w:pPr>
        <w:pStyle w:val="ListParagraph"/>
      </w:pPr>
      <w:r>
        <w:rPr>
          <w:rFonts w:ascii="Arial" w:hAnsi="Arial"/>
          <w:color w:val="1E293B"/>
          <w:sz w:val="20"/>
        </w:rPr>
        <w:t>•  Event reminder preferences (notify_email / notify_in_app) are stored and editable, but nothing dispatches the reminders yet — a scheduled job is still needed.</w:t>
      </w:r>
    </w:p>
    <w:p>
      <w:pPr>
        <w:pStyle w:val="ListParagraph"/>
      </w:pPr>
      <w:r>
        <w:rPr>
          <w:rFonts w:ascii="Arial" w:hAnsi="Arial"/>
          <w:color w:val="1E293B"/>
          <w:sz w:val="20"/>
        </w:rPr>
        <w:t>•  Confirm the visual layout in a browser: the production build, dev-server module transforms and the /api proxy were all verified, but the rendered pages were not inspected in a browser during this pass.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2026-10-05T19:16:20.851Z</dcterms:created>
  <dcterms:modified xsi:type="dcterms:W3CDTF">2026-10-05T19:16:20.852Z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