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</w:pPr>
      <w:r>
        <w:t>Alex Chen</w:t>
      </w:r>
    </w:p>
    <w:p>
      <w:pPr>
        <w:spacing w:after="160"/>
      </w:pPr>
      <w:r>
        <w:rPr>
          <w:color w:val="595959"/>
          <w:sz w:val="26"/>
        </w:rPr>
        <w:t>Digital Artist &amp; Creative Director</w:t>
      </w:r>
    </w:p>
    <w:p>
      <w:pPr>
        <w:spacing w:after="160"/>
      </w:pPr>
      <w:hyperlink r:id="rId9">
        <w:r>
          <w:rPr>
            <w:rStyle w:val="Hyperlink"/>
          </w:rPr>
          <w:t xml:space="preserve">alexchen@example.com</w:t>
        </w:r>
      </w:hyperlink>
      <w:r>
        <w:t xml:space="preserve">  ·  </w:t>
      </w:r>
      <w:r>
        <w:t>+1 (555) 123-4567</w:t>
      </w:r>
      <w:r>
        <w:t xml:space="preserve">  ·  </w:t>
      </w:r>
      <w:r>
        <w:t>Los Angeles</w:t>
      </w:r>
      <w:r>
        <w:t xml:space="preserve">  ·  </w:t>
      </w:r>
      <w:hyperlink r:id="rId10">
        <w:r>
          <w:rPr>
            <w:rStyle w:val="Hyperlink"/>
          </w:rPr>
          <w:t xml:space="preserve">alexchen.art</w:t>
        </w:r>
      </w:hyperlink>
    </w:p>
    <w:p>
      <w:pPr>
        <w:pStyle w:val="Heading2"/>
      </w:pPr>
      <w:r>
        <w:t>ＡＥＳＴＨＥＴＩＣ</w:t>
      </w:r>
    </w:p>
    <w:p>
      <w:r>
        <w:t>A cross-media digital artist working across generative art, motion visuals, and immersive experiences. Provided visual direction for 20+ international brands, with work exhibited in Tokyo, Berlin, and New York. Believes the intersection of technology and aesthetics defines the next era of expression.</w:t>
      </w:r>
    </w:p>
    <w:p>
      <w:pPr>
        <w:pStyle w:val="Heading2"/>
      </w:pPr>
      <w:r>
        <w:t>Experience</w:t>
      </w:r>
    </w:p>
    <w:p>
      <w:pPr>
        <w:spacing w:before="120" w:after="20"/>
      </w:pPr>
      <w:r>
        <w:rPr>
          <w:b/>
        </w:rPr>
        <w:t>Creative Director</w:t>
      </w:r>
      <w:r>
        <w:rPr>
          <w:color w:val="808080"/>
        </w:rPr>
        <w:t xml:space="preserve">  —  </w:t>
      </w:r>
      <w:r>
        <w:rPr>
          <w:color w:val="808080"/>
        </w:rPr>
        <w:t>2021.01 - Present</w:t>
      </w:r>
    </w:p>
    <w:p>
      <w:pPr>
        <w:spacing w:after="60"/>
      </w:pPr>
      <w:r>
        <w:rPr>
          <w:i/>
          <w:color w:val="404040"/>
        </w:rPr>
        <w:t>An avant-garde design studio</w:t>
      </w:r>
    </w:p>
    <w:p>
      <w:pPr>
        <w:pStyle w:val="ListBullet"/>
      </w:pPr>
      <w:r>
        <w:t>Led visual art collaborations for brands including Nike and Sony, with work winning a D&amp;AD award.</w:t>
      </w:r>
    </w:p>
    <w:p>
      <w:pPr>
        <w:pStyle w:val="ListBullet"/>
      </w:pPr>
      <w:r>
        <w:t>Curated the solo exhibition "Data Aesthetics," shown for three months at the Power Station of Art.</w:t>
      </w:r>
    </w:p>
    <w:p>
      <w:pPr>
        <w:pStyle w:val="ListBullet"/>
      </w:pPr>
      <w:r>
        <w:t>Explored AI-assisted creative workflows, tripling team output efficiency.</w:t>
      </w:r>
    </w:p>
    <w:p>
      <w:pPr>
        <w:spacing w:before="120" w:after="20"/>
      </w:pPr>
      <w:r>
        <w:rPr>
          <w:b/>
        </w:rPr>
        <w:t>Visual Designer</w:t>
      </w:r>
      <w:r>
        <w:rPr>
          <w:color w:val="808080"/>
        </w:rPr>
        <w:t xml:space="preserve">  —  </w:t>
      </w:r>
      <w:r>
        <w:rPr>
          <w:color w:val="808080"/>
        </w:rPr>
        <w:t>2017.06 - 2020.12</w:t>
      </w:r>
    </w:p>
    <w:p>
      <w:pPr>
        <w:spacing w:after="60"/>
      </w:pPr>
      <w:r>
        <w:rPr>
          <w:i/>
          <w:color w:val="404040"/>
        </w:rPr>
        <w:t>An independent music label</w:t>
      </w:r>
    </w:p>
    <w:p>
      <w:pPr>
        <w:pStyle w:val="ListBullet"/>
      </w:pPr>
      <w:r>
        <w:t>Designed album visuals for 50+ musicians, with multiple covers featured on Spotify.</w:t>
      </w:r>
    </w:p>
    <w:p>
      <w:pPr>
        <w:pStyle w:val="ListBullet"/>
      </w:pPr>
      <w:r>
        <w:t>Built a brand identity system, growing social following from 50K to 800K.</w:t>
      </w:r>
    </w:p>
    <w:p>
      <w:pPr>
        <w:pStyle w:val="ListBullet"/>
      </w:pPr>
      <w:r>
        <w:t>Pioneered the use of generative AI in music visualization projects.</w:t>
      </w:r>
    </w:p>
    <w:p>
      <w:pPr>
        <w:pStyle w:val="Heading2"/>
      </w:pPr>
      <w:r>
        <w:t>Tool Matrix</w:t>
      </w:r>
    </w:p>
    <w:p>
      <w:r>
        <w:t>TouchDesigner  ·  Cinema 4D  ·  Midjourney  ·  Processing  ·  After Effects  ·  Blender  ·  Stable Diffusion  ·  Creative Direction</w:t>
      </w:r>
    </w:p>
    <w:p>
      <w:pPr>
        <w:pStyle w:val="Heading2"/>
      </w:pPr>
      <w:r>
        <w:t>Education</w:t>
      </w:r>
    </w:p>
    <w:p>
      <w:pPr>
        <w:spacing w:before="120" w:after="20"/>
      </w:pPr>
      <w:r>
        <w:rPr>
          <w:b/>
        </w:rPr>
        <w:t>Digital Media Art · MFA</w:t>
      </w:r>
      <w:r>
        <w:rPr>
          <w:color w:val="808080"/>
        </w:rPr>
        <w:t xml:space="preserve">  —  </w:t>
      </w:r>
      <w:r>
        <w:rPr>
          <w:color w:val="808080"/>
        </w:rPr>
        <w:t>2015.09 - 2017.06</w:t>
      </w:r>
    </w:p>
    <w:p>
      <w:pPr>
        <w:spacing w:after="60"/>
      </w:pPr>
      <w:r>
        <w:rPr>
          <w:i/>
          <w:color w:val="404040"/>
        </w:rPr>
        <w:t>California Institute of the Arts (CalArts)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alexchen@example.com" TargetMode="External"/><Relationship Id="rId10" Type="http://schemas.openxmlformats.org/officeDocument/2006/relationships/hyperlink" Target="https://alexchen.a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Alex Chen | Vaporwave</dc:title>
  <dc:subject/>
  <dc:creator>Resume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