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Shuangquan Kong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Carl Louis</w:t>
      </w:r>
    </w:p>
    <w:p>
      <w:pPr>
        <w:spacing w:after="220"/>
        <w:jc w:val="center"/>
      </w:pPr>
      <w:r>
        <w:rPr>
          <w:color w:val="666666"/>
          <w:sz w:val="18"/>
          <w:szCs w:val="18"/>
        </w:rPr>
        <w:t xml:space="preserve">13387808686  |  kongshuangquan@gmail.com  |  blitzballgames.com  |  Beijing</w:t>
      </w:r>
    </w:p>
    <w:p>
      <w:pPr>
        <w:pStyle w:val="Heading1"/>
      </w:pPr>
      <w:r>
        <w:t xml:space="preserve">Objective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 Infrastructure Architect / Game Architect</w:t>
      </w:r>
    </w:p>
    <w:p>
      <w:pPr>
        <w:pStyle w:val="Heading1"/>
      </w:pPr>
      <w:r>
        <w:t xml:space="preserve">Core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 &amp; Engines: </w:t>
      </w:r>
      <w:r>
        <w:rPr>
          <w:sz w:val="20"/>
          <w:szCs w:val="20"/>
        </w:rPr>
        <w:t xml:space="preserve">C++17 · UE4/5 · Blueprint · Python · JavaScript · REDscript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 / ML: </w:t>
      </w:r>
      <w:r>
        <w:rPr>
          <w:sz w:val="20"/>
          <w:szCs w:val="20"/>
        </w:rPr>
        <w:t xml:space="preserve">llama.cpp · ONNX Runtime · FAISS · CUDA 12.x · GGML · AI toolchains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Toolchain: </w:t>
      </w:r>
      <w:r>
        <w:rPr>
          <w:sz w:val="20"/>
          <w:szCs w:val="20"/>
        </w:rPr>
        <w:t xml:space="preserve">Visual Studio 2022 · CMake · vcpkg · Git · Perforce · Amazon AWS · SQLite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Audio: </w:t>
      </w:r>
      <w:r>
        <w:rPr>
          <w:sz w:val="20"/>
          <w:szCs w:val="20"/>
        </w:rPr>
        <w:t xml:space="preserve">Logic Pro · Pro Tools · Ableton Live · FMOD · Professional recording equipment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Chinese (native) · English (fluent) · Russian (learning)</w:t>
      </w:r>
    </w:p>
    <w:p>
      <w:pPr>
        <w:pStyle w:val="Heading1"/>
      </w:pPr>
      <w:r>
        <w:t xml:space="preserve">Key Projects</w:t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CloseCrab-Unified — Local AI Coding Assistant</w:t>
      </w:r>
      <w:r>
        <w:rPr>
          <w:color w:val="666666"/>
          <w:sz w:val="20"/>
          <w:szCs w:val="20"/>
        </w:rPr>
        <w:t xml:space="preserve">	2024 - Present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Solo development | C++17 · CUDA · llama.cpp · FAISS · ONNX Runtime · CMake · SQLite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and built a C++17 AI coding assistant from scratch: ~160 source files, single ~3.2MB binary, zero Python dependency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46 tools and 81 commands; designed 5-strategy context compression for LLM context window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llama.cpp local GPU inference + MoE SSD Expert Streaming (3-tier cache), plus Anthropic / OpenAI API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FAISS + ONNX GPU-accelerated RAG, multi-agent coordination (5 types), token budgets, error recovery, hooks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multi-LSP server mgmt, MCP protocol, Bridge transport (HTTP/SSE), JWT auth, SQLite persistence, cross-platform TTS/STT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Project Titan — Survival RPG Framework</w:t>
      </w:r>
      <w:r>
        <w:rPr>
          <w:color w:val="666666"/>
          <w:sz w:val="20"/>
          <w:szCs w:val="20"/>
        </w:rPr>
        <w:t xml:space="preserve">	2023 - Present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Core architecture | UE 5.7 · C++ · Blueprint · 33 plugins · Steam multiplayer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Architected production-grade survival RPG framework with 33 plugins, 37+ combat modules (Ascent Combat Framework)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combat: combo graph editor, zone-based damage, Motion Warping lock-on, stagger resistance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global optimization GWOPRO (FOV culling), sector streaming, skeletal animation tick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Utility AI behavior trees, group AI, quest/dialogue/morality/save systems, Steam multiplayer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Xandra NPC AI — LLM-Driven Intelligent NPC Dialogue</w:t>
      </w:r>
      <w:r>
        <w:rPr>
          <w:color w:val="666666"/>
          <w:sz w:val="20"/>
          <w:szCs w:val="20"/>
        </w:rPr>
        <w:t xml:space="preserve">	2024 - Present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Solo development | UE 5.7 · GGML · ONNX · SQLite-vec · MetaHuman · Piper TTS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LLM-powered NPC dialogue with local streaming inference, RAG knowledge retrieval, emotion awareness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per-NPC SQLite vector DB (384-dim embeddings), dual-path MetaHuman lip-sync (Viseme + ONNX)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dual TTS backends (local Piper + ElevenLabs cloud), NPC life simulation, GPU resource coordinator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DT_FOWT — Floating Wind Turbine Digital Twin</w:t>
      </w:r>
      <w:r>
        <w:rPr>
          <w:color w:val="666666"/>
          <w:sz w:val="20"/>
          <w:szCs w:val="20"/>
        </w:rPr>
        <w:t xml:space="preserve">	2024 - Present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Solo development | UE 5.3 · C++ · WebSocket · FEA · Dynamic mesh coloring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real-time FOWT structural health monitoring platform with WebSocket binary frame protocol for FEA stress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dynamic mesh vertex coloring (2048-level LUT O(1) mapping), full state machine, exponential backoff reconnection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OURWORLD — 1:1 Real-World Flight Simulation</w:t>
      </w:r>
      <w:r>
        <w:rPr>
          <w:color w:val="666666"/>
          <w:sz w:val="20"/>
          <w:szCs w:val="20"/>
        </w:rPr>
        <w:t xml:space="preserve">	2022 - 2024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Game design &amp; architecture | UE5 · C++ · Dedicated Server · Amazon AWS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serious physics flight simulation in 1:1 real-world map with UE5 Dedicated Server multiplayer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 w:before="80"/>
      </w:pPr>
      <w:r>
        <w:rPr>
          <w:b/>
          <w:bCs/>
          <w:color w:val="1F4E79"/>
          <w:sz w:val="22"/>
          <w:szCs w:val="22"/>
        </w:rPr>
        <w:t xml:space="preserve">Beijing Lightning Ball Entertainment — Game Designer</w:t>
      </w:r>
      <w:r>
        <w:rPr>
          <w:color w:val="666666"/>
          <w:sz w:val="20"/>
          <w:szCs w:val="20"/>
        </w:rPr>
        <w:t xml:space="preserve">	2021 - 2025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UE4/5 · C++ · Blueprint · Visual Studio · AI toolchains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Coordinated programming, art, audio departments; shipped 6 games (FPS/RPG/tactical/sandbox) including ReadyOrNot, Cyberpunk 2077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development of SourceCode, Life Of Pi (online shooters) — shipped on Steam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Education</w:t>
      </w:r>
    </w:p>
    <w:p>
      <w:pPr>
        <w:tabs>
          <w:tab w:val="right" w:pos="9026"/>
        </w:tabs>
        <w:spacing w:after="40"/>
      </w:pPr>
      <w:r>
        <w:rPr>
          <w:b/>
          <w:bCs/>
          <w:sz w:val="22"/>
          <w:szCs w:val="22"/>
        </w:rPr>
        <w:t xml:space="preserve">Beijing Film Academy</w:t>
      </w:r>
      <w:r>
        <w:rPr>
          <w:sz w:val="20"/>
          <w:szCs w:val="20"/>
        </w:rPr>
        <w:t xml:space="preserve">  Film Sound Art / Bachelor</w:t>
      </w:r>
      <w:r>
        <w:rPr>
          <w:color w:val="666666"/>
          <w:sz w:val="20"/>
          <w:szCs w:val="20"/>
        </w:rPr>
        <w:t xml:space="preserve">	2017 - 2021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Top film academy in China; studied film production, post-production, location recording, surround sound, directing</w:t>
      </w:r>
    </w:p>
    <w:p>
      <w:pPr>
        <w:pStyle w:val="Heading1"/>
      </w:pPr>
      <w:r>
        <w:t xml:space="preserve">Film &amp; Music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Operation Red Sea 5.1 remix; Sound Director for Shanghai Film Festival award-winning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Composer for Annecy International Animation Festival Youth First Prize short film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Produced music for Audi, BMW, Cadillac; collaborated with Warner, Sony, 88rising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TikTok/Bilibili videos with 10M+ total views; directed short films Reward, CleanUp</w:t>
      </w:r>
    </w:p>
    <w:p>
      <w:pPr>
        <w:pStyle w:val="Heading1"/>
      </w:pPr>
      <w:r>
        <w:t xml:space="preserve">Other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Licensed to fly civilian aircraft and drive tanks; stunt driver for film/TV productions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Exceptional audio perception; avid gamer (4X/FPS/racing/sports/building); rock &amp; scream vocalist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0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2026-04-10T07:08:31.009Z</dcterms:created>
  <dcterms:modified xsi:type="dcterms:W3CDTF">2026-04-10T07:08:31.010Z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