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SA002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KSL Daya Residences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https://maps.app.goo.gl/6o6HfvCKM6mCghEDA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RM421,000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RM540,000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1097SQFT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Master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1.The owner has two units: one in Block A and one in Block 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2.This unit is in Block A.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