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SA007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Glasiar, Taman Tasek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https://maps.app.goo.gl/dT8V7PNVWuSRBDyA8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Shop Lot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1,61 Mil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3080SQFT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22x70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Rental Income: RM 6,300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Tenancy Expired: June 2027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Main Road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