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SA088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Pandan Residence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https://maps.google.com/maps/place//data=!4m2!3m1!1s0x31da6d9d71f03d27:0x1c51c913595a101d?entry=s&amp;sa=X&amp;ved=1t:8290&amp;ictx=111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930sqft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RM1500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Tenancy Expired: 1 Oct 2027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Bedroom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 Bathroom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Greenary View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Maintenance Fee: RM260+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Both bed will be disposed, sell without bed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