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B2 06-06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CHONG: MR.CHONG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