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SA158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Villa Bestari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https://maps.app.goo.gl/tUk32wmEHfCnKZy97?g_st=ic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RM398K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RM398K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1200sqft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RM1650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no agreement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3Bedroom 2Bathroom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High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RM 241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