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SA263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Sepoi,Taman Kolam Air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https://maps.app.goo.gl/3RWKQRS3TH5AcrUu6?g_st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Bungalow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2,900,000 nego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3330sqft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6690sqft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Non Bumi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Owner Occupied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6Bedroom 7Bathroom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Dry &amp; Wet Kitchen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Gated &amp; Guarded: Yes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 80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Car Park:can park 5 cars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Remarks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1.house entrance facing east, gate facing south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Furnishing:- built in cabinets, fans, lights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small outdoor house(350sqft) with attached bathroom, lawn n garden with Gazebo, bungalow situated high up a hill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