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Austin Heights 8/4, Taman Mount Austin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https://maps.app.goo.gl/BMWGTfmZ5yNvpZ5D8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Ground floor shop lot under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RM1.88M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RM1.85M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1620sqft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Rental Income: 6,500 明年中7,500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2.3year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1.Currently tenanted, but can be transferred along with the contract (2-year agreement).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