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Kota Tinggi, Ulu Tiram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https://maps.app.goo.gl/Z7cw1ZXd5nkufDM38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Detached Factory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RM55,000,000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Approximately 172,000sqft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5.798acres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Factory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CFO: Have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Medium Industry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Power Supply: 2000Amp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Eaves Height: TBC Meter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Floor Loading: TBC Tonnes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1.1May2022 until 30Apr2025(Monthly Rental RM177,712)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2.1May2025 until 30Apr2028(Monthly Rental RM195,483)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3.ROI 4.69%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