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D4CBF6" w14:textId="246C0799" w:rsidR="00434915" w:rsidRPr="00472B4C" w:rsidRDefault="00BE317B" w:rsidP="00BE317B">
      <w:pPr>
        <w:rPr>
          <w:rFonts w:cs="Times New Roman"/>
          <w:szCs w:val="24"/>
        </w:rPr>
      </w:pPr>
      <w:r w:rsidRPr="00472B4C">
        <w:rPr>
          <w:rFonts w:cs="Times New Roman"/>
          <w:szCs w:val="24"/>
        </w:rPr>
        <w:t>Victor Ekuta is a</w:t>
      </w:r>
      <w:r w:rsidR="00F02742" w:rsidRPr="00472B4C">
        <w:rPr>
          <w:rFonts w:cs="Times New Roman"/>
          <w:szCs w:val="24"/>
        </w:rPr>
        <w:t xml:space="preserve"> </w:t>
      </w:r>
      <w:r w:rsidRPr="00472B4C">
        <w:rPr>
          <w:szCs w:val="24"/>
        </w:rPr>
        <w:t>Mount Sinai Innovation Partners Fellow, an Enventure Research and Innovation in Healthcare Consulting Fellow</w:t>
      </w:r>
      <w:r w:rsidR="00F02742" w:rsidRPr="00472B4C">
        <w:rPr>
          <w:szCs w:val="24"/>
        </w:rPr>
        <w:t>, and a Doximity Fellow</w:t>
      </w:r>
      <w:r w:rsidRPr="00472B4C">
        <w:rPr>
          <w:szCs w:val="24"/>
        </w:rPr>
        <w:t xml:space="preserve">. </w:t>
      </w:r>
      <w:r w:rsidR="00F02742" w:rsidRPr="00472B4C">
        <w:rPr>
          <w:szCs w:val="24"/>
        </w:rPr>
        <w:t>In these roles, Victor draws on his background in</w:t>
      </w:r>
      <w:r w:rsidR="00FD59CE">
        <w:rPr>
          <w:szCs w:val="24"/>
        </w:rPr>
        <w:t xml:space="preserve"> data,</w:t>
      </w:r>
      <w:r w:rsidR="00F02742" w:rsidRPr="00472B4C">
        <w:rPr>
          <w:szCs w:val="24"/>
        </w:rPr>
        <w:t xml:space="preserve"> research</w:t>
      </w:r>
      <w:r w:rsidR="00FD59CE">
        <w:rPr>
          <w:szCs w:val="24"/>
        </w:rPr>
        <w:t>,</w:t>
      </w:r>
      <w:r w:rsidR="00F02742" w:rsidRPr="00472B4C">
        <w:rPr>
          <w:szCs w:val="24"/>
        </w:rPr>
        <w:t xml:space="preserve"> and analytics to </w:t>
      </w:r>
      <w:r w:rsidR="00472B4C" w:rsidRPr="00472B4C">
        <w:rPr>
          <w:szCs w:val="24"/>
        </w:rPr>
        <w:t>evaluate</w:t>
      </w:r>
      <w:r w:rsidR="00F02742" w:rsidRPr="00472B4C">
        <w:rPr>
          <w:szCs w:val="24"/>
        </w:rPr>
        <w:t xml:space="preserve"> various technologies, therapeutics, and medical devices. </w:t>
      </w:r>
      <w:r w:rsidR="00434915" w:rsidRPr="00472B4C">
        <w:rPr>
          <w:szCs w:val="24"/>
        </w:rPr>
        <w:t xml:space="preserve">Victor also serves as </w:t>
      </w:r>
      <w:r w:rsidR="00434915" w:rsidRPr="00472B4C">
        <w:rPr>
          <w:rFonts w:cs="Times New Roman"/>
          <w:szCs w:val="24"/>
        </w:rPr>
        <w:t xml:space="preserve">an MIT </w:t>
      </w:r>
      <w:r w:rsidR="00434915" w:rsidRPr="00472B4C">
        <w:rPr>
          <w:rFonts w:cs="Times New Roman"/>
          <w:szCs w:val="24"/>
        </w:rPr>
        <w:t>Academic Mentoring Seminar</w:t>
      </w:r>
      <w:r w:rsidR="00434915" w:rsidRPr="00472B4C">
        <w:rPr>
          <w:rFonts w:cs="Times New Roman"/>
          <w:szCs w:val="24"/>
        </w:rPr>
        <w:t xml:space="preserve"> Instructor, where he combines his love of </w:t>
      </w:r>
      <w:r w:rsidR="00434915" w:rsidRPr="00472B4C">
        <w:rPr>
          <w:rFonts w:cs="Times New Roman"/>
          <w:szCs w:val="24"/>
        </w:rPr>
        <w:t>mentorship with diversifying STEM.</w:t>
      </w:r>
    </w:p>
    <w:p w14:paraId="19ED111A" w14:textId="63F704F9" w:rsidR="00472B4C" w:rsidRPr="00472B4C" w:rsidRDefault="00472B4C" w:rsidP="00472B4C">
      <w:pPr>
        <w:autoSpaceDE w:val="0"/>
        <w:autoSpaceDN w:val="0"/>
        <w:adjustRightInd w:val="0"/>
        <w:spacing w:after="0" w:line="240" w:lineRule="auto"/>
        <w:rPr>
          <w:rFonts w:cs="Times New Roman"/>
          <w:szCs w:val="24"/>
        </w:rPr>
      </w:pPr>
      <w:r w:rsidRPr="00472B4C">
        <w:rPr>
          <w:rFonts w:cs="Times New Roman"/>
          <w:szCs w:val="24"/>
        </w:rPr>
        <w:t>Previously</w:t>
      </w:r>
      <w:r w:rsidRPr="00472B4C">
        <w:rPr>
          <w:rFonts w:cs="Times New Roman"/>
          <w:szCs w:val="24"/>
        </w:rPr>
        <w:t xml:space="preserve">, Victor investigated Alzheimer's Disease as a 2017 Doris Duke Clinical Research Fellow at Beth Israel Deaconess Medical Center/Harvard Medical School, conducted transcranial magnetic stimulation research as a 2018 Penn Memory Center Minority Scholar in Aging Research, and joined more than 100 global experts to contribute to a report on the future of healthcare and medicine, </w:t>
      </w:r>
      <w:r w:rsidRPr="00472B4C">
        <w:rPr>
          <w:rFonts w:cs="Times New Roman"/>
          <w:b/>
          <w:bCs/>
          <w:i/>
          <w:iCs/>
          <w:szCs w:val="24"/>
        </w:rPr>
        <w:t>T</w:t>
      </w:r>
      <w:r w:rsidRPr="00472B4C">
        <w:rPr>
          <w:rFonts w:cs="Times New Roman"/>
          <w:b/>
          <w:bCs/>
          <w:i/>
          <w:iCs/>
          <w:color w:val="222222"/>
          <w:szCs w:val="24"/>
          <w:shd w:val="clear" w:color="auto" w:fill="FFFFFF"/>
        </w:rPr>
        <w:t>rust or Consequences 2040</w:t>
      </w:r>
      <w:r w:rsidRPr="00472B4C">
        <w:rPr>
          <w:rFonts w:cs="Times New Roman"/>
          <w:i/>
          <w:iCs/>
          <w:color w:val="222222"/>
          <w:szCs w:val="24"/>
          <w:shd w:val="clear" w:color="auto" w:fill="FFFFFF"/>
        </w:rPr>
        <w:t>: Will innovations in health and medicine deliver</w:t>
      </w:r>
      <w:r w:rsidRPr="00472B4C">
        <w:rPr>
          <w:rFonts w:cs="Times New Roman"/>
          <w:color w:val="222222"/>
          <w:szCs w:val="24"/>
          <w:shd w:val="clear" w:color="auto" w:fill="FFFFFF"/>
        </w:rPr>
        <w:t>?</w:t>
      </w:r>
      <w:r w:rsidRPr="00472B4C">
        <w:rPr>
          <w:rFonts w:cs="Times New Roman"/>
          <w:i/>
          <w:iCs/>
          <w:szCs w:val="24"/>
        </w:rPr>
        <w:t>,</w:t>
      </w:r>
      <w:r w:rsidRPr="00472B4C">
        <w:rPr>
          <w:rFonts w:cs="Times New Roman"/>
          <w:szCs w:val="24"/>
        </w:rPr>
        <w:t xml:space="preserve"> as a 2019 Trust Colab Participant.</w:t>
      </w:r>
    </w:p>
    <w:p w14:paraId="798A5CF8" w14:textId="77777777" w:rsidR="00472B4C" w:rsidRPr="00472B4C" w:rsidRDefault="00472B4C" w:rsidP="00BE317B">
      <w:pPr>
        <w:pStyle w:val="NoSpacing"/>
        <w:rPr>
          <w:rFonts w:ascii="Times New Roman" w:hAnsi="Times New Roman" w:cs="Times New Roman"/>
          <w:sz w:val="24"/>
          <w:szCs w:val="24"/>
        </w:rPr>
      </w:pPr>
    </w:p>
    <w:p w14:paraId="1001B9C2" w14:textId="36B5DA74" w:rsidR="00BE317B" w:rsidRPr="00472B4C" w:rsidRDefault="00BE317B" w:rsidP="00BE317B">
      <w:pPr>
        <w:pStyle w:val="NoSpacing"/>
        <w:rPr>
          <w:rFonts w:ascii="Times New Roman" w:hAnsi="Times New Roman" w:cs="Times New Roman"/>
          <w:sz w:val="24"/>
          <w:szCs w:val="24"/>
        </w:rPr>
      </w:pPr>
      <w:r w:rsidRPr="00472B4C">
        <w:rPr>
          <w:rFonts w:ascii="Times New Roman" w:hAnsi="Times New Roman" w:cs="Times New Roman"/>
          <w:sz w:val="24"/>
          <w:szCs w:val="24"/>
        </w:rPr>
        <w:t>Victor earned his B.A. in Biology and Philosophy-Neuroscience-Psychology (PNP) with a full scholarship from Washington University in St. Louis in 2011. There, he cultivated a passion for education outreach as a mentor for St. Paul Saturdays, a non-profit manhood, leadership, and development organization dedicated specifically to empowering young African American males.</w:t>
      </w:r>
    </w:p>
    <w:p w14:paraId="2D3FF3E9" w14:textId="77777777" w:rsidR="00BE317B" w:rsidRPr="00472B4C" w:rsidRDefault="00BE317B" w:rsidP="00BE317B">
      <w:pPr>
        <w:autoSpaceDE w:val="0"/>
        <w:autoSpaceDN w:val="0"/>
        <w:adjustRightInd w:val="0"/>
        <w:spacing w:after="0" w:line="240" w:lineRule="auto"/>
        <w:rPr>
          <w:rFonts w:cs="Times New Roman"/>
          <w:szCs w:val="24"/>
        </w:rPr>
      </w:pPr>
      <w:r w:rsidRPr="00472B4C">
        <w:rPr>
          <w:rFonts w:cs="Times New Roman"/>
          <w:szCs w:val="24"/>
        </w:rPr>
        <w:t>Following graduation, Victor conducted neuroimaging research as a Post-baccalaureate Research Fellow at the National Institutes of Health before beginning medical school at UC San Diego School of Medicine.</w:t>
      </w:r>
    </w:p>
    <w:p w14:paraId="097D0079" w14:textId="77777777" w:rsidR="00BE317B" w:rsidRPr="00472B4C" w:rsidRDefault="00BE317B" w:rsidP="00BE317B">
      <w:pPr>
        <w:autoSpaceDE w:val="0"/>
        <w:autoSpaceDN w:val="0"/>
        <w:adjustRightInd w:val="0"/>
        <w:spacing w:after="0" w:line="240" w:lineRule="auto"/>
        <w:rPr>
          <w:rFonts w:cs="Times New Roman"/>
          <w:szCs w:val="24"/>
        </w:rPr>
      </w:pPr>
    </w:p>
    <w:p w14:paraId="47AFA18C" w14:textId="77777777" w:rsidR="00472B4C" w:rsidRPr="00472B4C" w:rsidRDefault="00BE317B" w:rsidP="00BE317B">
      <w:pPr>
        <w:pStyle w:val="NoSpacing"/>
        <w:rPr>
          <w:rFonts w:ascii="Times New Roman" w:hAnsi="Times New Roman" w:cs="Times New Roman"/>
          <w:sz w:val="24"/>
          <w:szCs w:val="24"/>
        </w:rPr>
      </w:pPr>
      <w:r w:rsidRPr="00472B4C">
        <w:rPr>
          <w:rFonts w:ascii="Times New Roman" w:hAnsi="Times New Roman" w:cs="Times New Roman"/>
          <w:sz w:val="24"/>
          <w:szCs w:val="24"/>
        </w:rPr>
        <w:t xml:space="preserve">For his work, Victor has been named a 2020 TEDMED Research Scholar, 2020 American Academy of Neurology Futures in Neurological Research Scholarship Recipient, 2019 Alzheimer's Disease Drug Discovery Foundation Young Investigator, and 2011 Gates Cambridge Scholarship Finalist, among many others. </w:t>
      </w:r>
    </w:p>
    <w:p w14:paraId="0B700B70" w14:textId="77777777" w:rsidR="00472B4C" w:rsidRPr="00472B4C" w:rsidRDefault="00472B4C" w:rsidP="00BE317B">
      <w:pPr>
        <w:pStyle w:val="NoSpacing"/>
        <w:rPr>
          <w:rFonts w:ascii="Times New Roman" w:hAnsi="Times New Roman" w:cs="Times New Roman"/>
          <w:sz w:val="24"/>
          <w:szCs w:val="24"/>
        </w:rPr>
      </w:pPr>
    </w:p>
    <w:p w14:paraId="1B87D8BB" w14:textId="1D2E3B60" w:rsidR="00BE317B" w:rsidRPr="00472B4C" w:rsidRDefault="00BE317B" w:rsidP="00472B4C">
      <w:pPr>
        <w:spacing w:after="0" w:line="240" w:lineRule="auto"/>
        <w:rPr>
          <w:rFonts w:cs="Times New Roman"/>
          <w:szCs w:val="24"/>
        </w:rPr>
      </w:pPr>
      <w:r w:rsidRPr="00472B4C">
        <w:rPr>
          <w:rFonts w:cs="Times New Roman"/>
          <w:szCs w:val="24"/>
        </w:rPr>
        <w:t>In his free time, he is an avid dancer and basketball enthusiast. In the future, Vict</w:t>
      </w:r>
      <w:r w:rsidR="00472B4C" w:rsidRPr="00472B4C">
        <w:rPr>
          <w:rFonts w:eastAsia="Times New Roman" w:cs="Times New Roman"/>
          <w:color w:val="0E101A"/>
          <w:szCs w:val="24"/>
        </w:rPr>
        <w:t>or plans to pursue a neurology career as a physician-scientist-entrepreneur, employing novel approaches to treat neurodegenerative diseases</w:t>
      </w:r>
      <w:r w:rsidR="00472B4C" w:rsidRPr="00472B4C">
        <w:rPr>
          <w:rFonts w:eastAsia="Times New Roman" w:cs="Times New Roman"/>
          <w:color w:val="0E101A"/>
          <w:szCs w:val="24"/>
        </w:rPr>
        <w:t>,</w:t>
      </w:r>
      <w:r w:rsidR="00472B4C" w:rsidRPr="00472B4C">
        <w:rPr>
          <w:rFonts w:eastAsia="Times New Roman" w:cs="Times New Roman"/>
          <w:color w:val="0E101A"/>
          <w:szCs w:val="24"/>
        </w:rPr>
        <w:t xml:space="preserve"> combat health</w:t>
      </w:r>
      <w:r w:rsidR="00472B4C" w:rsidRPr="00472B4C">
        <w:rPr>
          <w:rFonts w:eastAsia="Times New Roman" w:cs="Times New Roman"/>
          <w:color w:val="0E101A"/>
          <w:szCs w:val="24"/>
        </w:rPr>
        <w:t xml:space="preserve">, </w:t>
      </w:r>
      <w:r w:rsidRPr="00472B4C">
        <w:rPr>
          <w:rFonts w:cs="Times New Roman"/>
          <w:szCs w:val="24"/>
        </w:rPr>
        <w:t>and boost diversity in STEM.</w:t>
      </w:r>
    </w:p>
    <w:p w14:paraId="45924F4E" w14:textId="77777777" w:rsidR="00BE317B" w:rsidRDefault="00BE317B" w:rsidP="00BE317B">
      <w:pPr>
        <w:rPr>
          <w:rFonts w:cs="Times New Roman"/>
          <w:szCs w:val="24"/>
        </w:rPr>
      </w:pPr>
    </w:p>
    <w:p w14:paraId="1C91C96C" w14:textId="77777777" w:rsidR="00BE317B" w:rsidRDefault="00BE317B"/>
    <w:p w14:paraId="1F087780" w14:textId="7DBBB756" w:rsidR="00040F3F" w:rsidRDefault="00040F3F">
      <w:r>
        <w:t xml:space="preserve"> </w:t>
      </w:r>
    </w:p>
    <w:sectPr w:rsidR="00040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tjQwNDcxMDc2tDRR0lEKTi0uzszPAykwrAUAapedKCwAAAA="/>
  </w:docVars>
  <w:rsids>
    <w:rsidRoot w:val="00423C88"/>
    <w:rsid w:val="00040F3F"/>
    <w:rsid w:val="004100D5"/>
    <w:rsid w:val="00423C88"/>
    <w:rsid w:val="00434915"/>
    <w:rsid w:val="00472B4C"/>
    <w:rsid w:val="00BC519D"/>
    <w:rsid w:val="00BE317B"/>
    <w:rsid w:val="00F02742"/>
    <w:rsid w:val="00FD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8496F"/>
  <w15:chartTrackingRefBased/>
  <w15:docId w15:val="{2CAAEA88-2ED0-4E05-AECC-9086836D4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C88"/>
    <w:pPr>
      <w:spacing w:line="25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31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953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1</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Ekuta</dc:creator>
  <cp:keywords/>
  <dc:description/>
  <cp:lastModifiedBy>Victor Ekuta</cp:lastModifiedBy>
  <cp:revision>3</cp:revision>
  <dcterms:created xsi:type="dcterms:W3CDTF">2020-10-23T15:03:00Z</dcterms:created>
  <dcterms:modified xsi:type="dcterms:W3CDTF">2020-10-23T22:38:00Z</dcterms:modified>
</cp:coreProperties>
</file>