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AE7" w:rsidRDefault="00A62495">
      <w:r>
        <w:t>VIALA Luc</w:t>
      </w:r>
    </w:p>
    <w:p w:rsidR="00A62495" w:rsidRDefault="00A62495">
      <w:r>
        <w:t>RADJOU Omni</w:t>
      </w:r>
    </w:p>
    <w:p w:rsidR="00A62495" w:rsidRDefault="00A62495">
      <w:r>
        <w:t>3DN ITI ENSEA</w:t>
      </w:r>
    </w:p>
    <w:p w:rsidR="00A62495" w:rsidRDefault="00A62495">
      <w:r>
        <w:t>2016</w:t>
      </w:r>
    </w:p>
    <w:p w:rsidR="00A62495" w:rsidRDefault="00A62495"/>
    <w:p w:rsidR="00A62495" w:rsidRDefault="00A62495"/>
    <w:p w:rsidR="00A62495" w:rsidRDefault="00A62495"/>
    <w:p w:rsidR="00A62495" w:rsidRDefault="00A62495"/>
    <w:p w:rsidR="00A62495" w:rsidRDefault="00A62495"/>
    <w:p w:rsidR="00A62495" w:rsidRDefault="00A62495"/>
    <w:p w:rsidR="00A62495" w:rsidRDefault="00A62495"/>
    <w:p w:rsidR="00A62495" w:rsidRDefault="00A62495"/>
    <w:p w:rsidR="00A62495" w:rsidRDefault="00A62495"/>
    <w:p w:rsidR="00A62495" w:rsidRDefault="00A62495"/>
    <w:p w:rsidR="00A62495" w:rsidRDefault="00A62495" w:rsidP="00A62495">
      <w:pPr>
        <w:pStyle w:val="Titre"/>
      </w:pPr>
      <w:r>
        <w:t>Compte-Rendu de Mini-Projet</w:t>
      </w:r>
    </w:p>
    <w:p w:rsidR="00A62495" w:rsidRDefault="00A62495" w:rsidP="00A62495">
      <w:pPr>
        <w:pStyle w:val="Sous-titre"/>
      </w:pPr>
      <w:r>
        <w:t>Gestion d’une centrale inertielle sous Linux</w:t>
      </w:r>
    </w:p>
    <w:p w:rsidR="00A62495" w:rsidRDefault="00A62495" w:rsidP="00A62495">
      <w:r>
        <w:t>M. PEPIN Frédéric &amp; M. KESSAL Lounis</w:t>
      </w:r>
    </w:p>
    <w:p w:rsidR="00A62495" w:rsidRDefault="00A62495">
      <w:r>
        <w:br w:type="page"/>
      </w:r>
    </w:p>
    <w:sdt>
      <w:sdtPr>
        <w:rPr>
          <w:caps w:val="0"/>
          <w:color w:val="auto"/>
          <w:spacing w:val="0"/>
          <w:sz w:val="24"/>
          <w:szCs w:val="20"/>
        </w:rPr>
        <w:id w:val="-464960962"/>
        <w:docPartObj>
          <w:docPartGallery w:val="Table of Contents"/>
          <w:docPartUnique/>
        </w:docPartObj>
      </w:sdtPr>
      <w:sdtEndPr>
        <w:rPr>
          <w:b/>
          <w:bCs/>
        </w:rPr>
      </w:sdtEndPr>
      <w:sdtContent>
        <w:p w:rsidR="00A62495" w:rsidRDefault="00A62495" w:rsidP="00BD4ED5">
          <w:pPr>
            <w:pStyle w:val="En-ttedetabledesmatires"/>
            <w:numPr>
              <w:ilvl w:val="0"/>
              <w:numId w:val="0"/>
            </w:numPr>
            <w:ind w:left="432" w:hanging="432"/>
          </w:pPr>
          <w:r>
            <w:t>Table des matières</w:t>
          </w:r>
        </w:p>
        <w:p w:rsidR="009439E2" w:rsidRDefault="00A62495">
          <w:pPr>
            <w:pStyle w:val="TM1"/>
            <w:tabs>
              <w:tab w:val="left" w:pos="480"/>
              <w:tab w:val="right" w:leader="dot" w:pos="9062"/>
            </w:tabs>
            <w:rPr>
              <w:noProof/>
              <w:sz w:val="22"/>
              <w:szCs w:val="22"/>
              <w:lang w:val="en-GB" w:eastAsia="en-GB"/>
            </w:rPr>
          </w:pPr>
          <w:r>
            <w:fldChar w:fldCharType="begin"/>
          </w:r>
          <w:r>
            <w:instrText xml:space="preserve"> TOC \o "1-3" \h \z \u </w:instrText>
          </w:r>
          <w:r>
            <w:fldChar w:fldCharType="separate"/>
          </w:r>
          <w:hyperlink w:anchor="_Toc453854503" w:history="1">
            <w:r w:rsidR="009439E2" w:rsidRPr="000C6EC3">
              <w:rPr>
                <w:rStyle w:val="Lienhypertexte"/>
                <w:noProof/>
              </w:rPr>
              <w:t>1</w:t>
            </w:r>
            <w:r w:rsidR="009439E2">
              <w:rPr>
                <w:noProof/>
                <w:sz w:val="22"/>
                <w:szCs w:val="22"/>
                <w:lang w:val="en-GB" w:eastAsia="en-GB"/>
              </w:rPr>
              <w:tab/>
            </w:r>
            <w:r w:rsidR="009439E2" w:rsidRPr="000C6EC3">
              <w:rPr>
                <w:rStyle w:val="Lienhypertexte"/>
                <w:noProof/>
              </w:rPr>
              <w:t>La carte électronique</w:t>
            </w:r>
            <w:r w:rsidR="009439E2">
              <w:rPr>
                <w:noProof/>
                <w:webHidden/>
              </w:rPr>
              <w:tab/>
            </w:r>
            <w:r w:rsidR="009439E2">
              <w:rPr>
                <w:noProof/>
                <w:webHidden/>
              </w:rPr>
              <w:fldChar w:fldCharType="begin"/>
            </w:r>
            <w:r w:rsidR="009439E2">
              <w:rPr>
                <w:noProof/>
                <w:webHidden/>
              </w:rPr>
              <w:instrText xml:space="preserve"> PAGEREF _Toc453854503 \h </w:instrText>
            </w:r>
            <w:r w:rsidR="009439E2">
              <w:rPr>
                <w:noProof/>
                <w:webHidden/>
              </w:rPr>
            </w:r>
            <w:r w:rsidR="009439E2">
              <w:rPr>
                <w:noProof/>
                <w:webHidden/>
              </w:rPr>
              <w:fldChar w:fldCharType="separate"/>
            </w:r>
            <w:r w:rsidR="009439E2">
              <w:rPr>
                <w:noProof/>
                <w:webHidden/>
              </w:rPr>
              <w:t>4</w:t>
            </w:r>
            <w:r w:rsidR="009439E2">
              <w:rPr>
                <w:noProof/>
                <w:webHidden/>
              </w:rPr>
              <w:fldChar w:fldCharType="end"/>
            </w:r>
          </w:hyperlink>
        </w:p>
        <w:p w:rsidR="009439E2" w:rsidRDefault="009439E2">
          <w:pPr>
            <w:pStyle w:val="TM1"/>
            <w:tabs>
              <w:tab w:val="left" w:pos="480"/>
              <w:tab w:val="right" w:leader="dot" w:pos="9062"/>
            </w:tabs>
            <w:rPr>
              <w:noProof/>
              <w:sz w:val="22"/>
              <w:szCs w:val="22"/>
              <w:lang w:val="en-GB" w:eastAsia="en-GB"/>
            </w:rPr>
          </w:pPr>
          <w:hyperlink w:anchor="_Toc453854504" w:history="1">
            <w:r w:rsidRPr="000C6EC3">
              <w:rPr>
                <w:rStyle w:val="Lienhypertexte"/>
                <w:noProof/>
              </w:rPr>
              <w:t>2</w:t>
            </w:r>
            <w:r>
              <w:rPr>
                <w:noProof/>
                <w:sz w:val="22"/>
                <w:szCs w:val="22"/>
                <w:lang w:val="en-GB" w:eastAsia="en-GB"/>
              </w:rPr>
              <w:tab/>
            </w:r>
            <w:r w:rsidRPr="000C6EC3">
              <w:rPr>
                <w:rStyle w:val="Lienhypertexte"/>
                <w:noProof/>
              </w:rPr>
              <w:t>La centrale inertielle ALT-IMU10</w:t>
            </w:r>
            <w:r>
              <w:rPr>
                <w:noProof/>
                <w:webHidden/>
              </w:rPr>
              <w:tab/>
            </w:r>
            <w:r>
              <w:rPr>
                <w:noProof/>
                <w:webHidden/>
              </w:rPr>
              <w:fldChar w:fldCharType="begin"/>
            </w:r>
            <w:r>
              <w:rPr>
                <w:noProof/>
                <w:webHidden/>
              </w:rPr>
              <w:instrText xml:space="preserve"> PAGEREF _Toc453854504 \h </w:instrText>
            </w:r>
            <w:r>
              <w:rPr>
                <w:noProof/>
                <w:webHidden/>
              </w:rPr>
            </w:r>
            <w:r>
              <w:rPr>
                <w:noProof/>
                <w:webHidden/>
              </w:rPr>
              <w:fldChar w:fldCharType="separate"/>
            </w:r>
            <w:r>
              <w:rPr>
                <w:noProof/>
                <w:webHidden/>
              </w:rPr>
              <w:t>5</w:t>
            </w:r>
            <w:r>
              <w:rPr>
                <w:noProof/>
                <w:webHidden/>
              </w:rPr>
              <w:fldChar w:fldCharType="end"/>
            </w:r>
          </w:hyperlink>
        </w:p>
        <w:p w:rsidR="009439E2" w:rsidRDefault="009439E2">
          <w:pPr>
            <w:pStyle w:val="TM2"/>
            <w:tabs>
              <w:tab w:val="left" w:pos="880"/>
              <w:tab w:val="right" w:leader="dot" w:pos="9062"/>
            </w:tabs>
            <w:rPr>
              <w:noProof/>
              <w:sz w:val="22"/>
              <w:szCs w:val="22"/>
              <w:lang w:val="en-GB" w:eastAsia="en-GB"/>
            </w:rPr>
          </w:pPr>
          <w:hyperlink w:anchor="_Toc453854505" w:history="1">
            <w:r w:rsidRPr="000C6EC3">
              <w:rPr>
                <w:rStyle w:val="Lienhypertexte"/>
                <w:noProof/>
              </w:rPr>
              <w:t>2.1</w:t>
            </w:r>
            <w:r>
              <w:rPr>
                <w:noProof/>
                <w:sz w:val="22"/>
                <w:szCs w:val="22"/>
                <w:lang w:val="en-GB" w:eastAsia="en-GB"/>
              </w:rPr>
              <w:tab/>
            </w:r>
            <w:r w:rsidRPr="000C6EC3">
              <w:rPr>
                <w:rStyle w:val="Lienhypertexte"/>
                <w:noProof/>
              </w:rPr>
              <w:t>Le capteur LSM303D</w:t>
            </w:r>
            <w:r>
              <w:rPr>
                <w:noProof/>
                <w:webHidden/>
              </w:rPr>
              <w:tab/>
            </w:r>
            <w:r>
              <w:rPr>
                <w:noProof/>
                <w:webHidden/>
              </w:rPr>
              <w:fldChar w:fldCharType="begin"/>
            </w:r>
            <w:r>
              <w:rPr>
                <w:noProof/>
                <w:webHidden/>
              </w:rPr>
              <w:instrText xml:space="preserve"> PAGEREF _Toc453854505 \h </w:instrText>
            </w:r>
            <w:r>
              <w:rPr>
                <w:noProof/>
                <w:webHidden/>
              </w:rPr>
            </w:r>
            <w:r>
              <w:rPr>
                <w:noProof/>
                <w:webHidden/>
              </w:rPr>
              <w:fldChar w:fldCharType="separate"/>
            </w:r>
            <w:r>
              <w:rPr>
                <w:noProof/>
                <w:webHidden/>
              </w:rPr>
              <w:t>6</w:t>
            </w:r>
            <w:r>
              <w:rPr>
                <w:noProof/>
                <w:webHidden/>
              </w:rPr>
              <w:fldChar w:fldCharType="end"/>
            </w:r>
          </w:hyperlink>
        </w:p>
        <w:p w:rsidR="009439E2" w:rsidRDefault="009439E2">
          <w:pPr>
            <w:pStyle w:val="TM3"/>
            <w:tabs>
              <w:tab w:val="left" w:pos="1320"/>
              <w:tab w:val="right" w:leader="dot" w:pos="9062"/>
            </w:tabs>
            <w:rPr>
              <w:noProof/>
              <w:sz w:val="22"/>
              <w:szCs w:val="22"/>
              <w:lang w:val="en-GB" w:eastAsia="en-GB"/>
            </w:rPr>
          </w:pPr>
          <w:hyperlink w:anchor="_Toc453854506" w:history="1">
            <w:r w:rsidRPr="000C6EC3">
              <w:rPr>
                <w:rStyle w:val="Lienhypertexte"/>
                <w:noProof/>
              </w:rPr>
              <w:t>2.1.1</w:t>
            </w:r>
            <w:r>
              <w:rPr>
                <w:noProof/>
                <w:sz w:val="22"/>
                <w:szCs w:val="22"/>
                <w:lang w:val="en-GB" w:eastAsia="en-GB"/>
              </w:rPr>
              <w:tab/>
            </w:r>
            <w:r w:rsidRPr="000C6EC3">
              <w:rPr>
                <w:rStyle w:val="Lienhypertexte"/>
                <w:noProof/>
              </w:rPr>
              <w:t>L’accéléromètre</w:t>
            </w:r>
            <w:r>
              <w:rPr>
                <w:noProof/>
                <w:webHidden/>
              </w:rPr>
              <w:tab/>
            </w:r>
            <w:r>
              <w:rPr>
                <w:noProof/>
                <w:webHidden/>
              </w:rPr>
              <w:fldChar w:fldCharType="begin"/>
            </w:r>
            <w:r>
              <w:rPr>
                <w:noProof/>
                <w:webHidden/>
              </w:rPr>
              <w:instrText xml:space="preserve"> PAGEREF _Toc453854506 \h </w:instrText>
            </w:r>
            <w:r>
              <w:rPr>
                <w:noProof/>
                <w:webHidden/>
              </w:rPr>
            </w:r>
            <w:r>
              <w:rPr>
                <w:noProof/>
                <w:webHidden/>
              </w:rPr>
              <w:fldChar w:fldCharType="separate"/>
            </w:r>
            <w:r>
              <w:rPr>
                <w:noProof/>
                <w:webHidden/>
              </w:rPr>
              <w:t>6</w:t>
            </w:r>
            <w:r>
              <w:rPr>
                <w:noProof/>
                <w:webHidden/>
              </w:rPr>
              <w:fldChar w:fldCharType="end"/>
            </w:r>
          </w:hyperlink>
        </w:p>
        <w:p w:rsidR="009439E2" w:rsidRDefault="009439E2">
          <w:pPr>
            <w:pStyle w:val="TM3"/>
            <w:tabs>
              <w:tab w:val="left" w:pos="1320"/>
              <w:tab w:val="right" w:leader="dot" w:pos="9062"/>
            </w:tabs>
            <w:rPr>
              <w:noProof/>
              <w:sz w:val="22"/>
              <w:szCs w:val="22"/>
              <w:lang w:val="en-GB" w:eastAsia="en-GB"/>
            </w:rPr>
          </w:pPr>
          <w:hyperlink w:anchor="_Toc453854507" w:history="1">
            <w:r w:rsidRPr="000C6EC3">
              <w:rPr>
                <w:rStyle w:val="Lienhypertexte"/>
                <w:noProof/>
              </w:rPr>
              <w:t>2.1.2</w:t>
            </w:r>
            <w:r>
              <w:rPr>
                <w:noProof/>
                <w:sz w:val="22"/>
                <w:szCs w:val="22"/>
                <w:lang w:val="en-GB" w:eastAsia="en-GB"/>
              </w:rPr>
              <w:tab/>
            </w:r>
            <w:r w:rsidRPr="000C6EC3">
              <w:rPr>
                <w:rStyle w:val="Lienhypertexte"/>
                <w:noProof/>
              </w:rPr>
              <w:t>Le magnétomètre</w:t>
            </w:r>
            <w:r>
              <w:rPr>
                <w:noProof/>
                <w:webHidden/>
              </w:rPr>
              <w:tab/>
            </w:r>
            <w:r>
              <w:rPr>
                <w:noProof/>
                <w:webHidden/>
              </w:rPr>
              <w:fldChar w:fldCharType="begin"/>
            </w:r>
            <w:r>
              <w:rPr>
                <w:noProof/>
                <w:webHidden/>
              </w:rPr>
              <w:instrText xml:space="preserve"> PAGEREF _Toc453854507 \h </w:instrText>
            </w:r>
            <w:r>
              <w:rPr>
                <w:noProof/>
                <w:webHidden/>
              </w:rPr>
            </w:r>
            <w:r>
              <w:rPr>
                <w:noProof/>
                <w:webHidden/>
              </w:rPr>
              <w:fldChar w:fldCharType="separate"/>
            </w:r>
            <w:r>
              <w:rPr>
                <w:noProof/>
                <w:webHidden/>
              </w:rPr>
              <w:t>8</w:t>
            </w:r>
            <w:r>
              <w:rPr>
                <w:noProof/>
                <w:webHidden/>
              </w:rPr>
              <w:fldChar w:fldCharType="end"/>
            </w:r>
          </w:hyperlink>
        </w:p>
        <w:p w:rsidR="009439E2" w:rsidRDefault="009439E2">
          <w:pPr>
            <w:pStyle w:val="TM2"/>
            <w:tabs>
              <w:tab w:val="left" w:pos="880"/>
              <w:tab w:val="right" w:leader="dot" w:pos="9062"/>
            </w:tabs>
            <w:rPr>
              <w:noProof/>
              <w:sz w:val="22"/>
              <w:szCs w:val="22"/>
              <w:lang w:val="en-GB" w:eastAsia="en-GB"/>
            </w:rPr>
          </w:pPr>
          <w:hyperlink w:anchor="_Toc453854508" w:history="1">
            <w:r w:rsidRPr="000C6EC3">
              <w:rPr>
                <w:rStyle w:val="Lienhypertexte"/>
                <w:noProof/>
              </w:rPr>
              <w:t>2.2</w:t>
            </w:r>
            <w:r>
              <w:rPr>
                <w:noProof/>
                <w:sz w:val="22"/>
                <w:szCs w:val="22"/>
                <w:lang w:val="en-GB" w:eastAsia="en-GB"/>
              </w:rPr>
              <w:tab/>
            </w:r>
            <w:r w:rsidRPr="000C6EC3">
              <w:rPr>
                <w:rStyle w:val="Lienhypertexte"/>
                <w:noProof/>
              </w:rPr>
              <w:t>Le gyromètre L3GD20H</w:t>
            </w:r>
            <w:r>
              <w:rPr>
                <w:noProof/>
                <w:webHidden/>
              </w:rPr>
              <w:tab/>
            </w:r>
            <w:r>
              <w:rPr>
                <w:noProof/>
                <w:webHidden/>
              </w:rPr>
              <w:fldChar w:fldCharType="begin"/>
            </w:r>
            <w:r>
              <w:rPr>
                <w:noProof/>
                <w:webHidden/>
              </w:rPr>
              <w:instrText xml:space="preserve"> PAGEREF _Toc453854508 \h </w:instrText>
            </w:r>
            <w:r>
              <w:rPr>
                <w:noProof/>
                <w:webHidden/>
              </w:rPr>
            </w:r>
            <w:r>
              <w:rPr>
                <w:noProof/>
                <w:webHidden/>
              </w:rPr>
              <w:fldChar w:fldCharType="separate"/>
            </w:r>
            <w:r>
              <w:rPr>
                <w:noProof/>
                <w:webHidden/>
              </w:rPr>
              <w:t>9</w:t>
            </w:r>
            <w:r>
              <w:rPr>
                <w:noProof/>
                <w:webHidden/>
              </w:rPr>
              <w:fldChar w:fldCharType="end"/>
            </w:r>
          </w:hyperlink>
        </w:p>
        <w:p w:rsidR="009439E2" w:rsidRDefault="009439E2">
          <w:pPr>
            <w:pStyle w:val="TM2"/>
            <w:tabs>
              <w:tab w:val="left" w:pos="880"/>
              <w:tab w:val="right" w:leader="dot" w:pos="9062"/>
            </w:tabs>
            <w:rPr>
              <w:noProof/>
              <w:sz w:val="22"/>
              <w:szCs w:val="22"/>
              <w:lang w:val="en-GB" w:eastAsia="en-GB"/>
            </w:rPr>
          </w:pPr>
          <w:hyperlink w:anchor="_Toc453854509" w:history="1">
            <w:r w:rsidRPr="000C6EC3">
              <w:rPr>
                <w:rStyle w:val="Lienhypertexte"/>
                <w:noProof/>
              </w:rPr>
              <w:t>2.3</w:t>
            </w:r>
            <w:r>
              <w:rPr>
                <w:noProof/>
                <w:sz w:val="22"/>
                <w:szCs w:val="22"/>
                <w:lang w:val="en-GB" w:eastAsia="en-GB"/>
              </w:rPr>
              <w:tab/>
            </w:r>
            <w:r w:rsidRPr="000C6EC3">
              <w:rPr>
                <w:rStyle w:val="Lienhypertexte"/>
                <w:noProof/>
              </w:rPr>
              <w:t>Le baromètre LPS25H</w:t>
            </w:r>
            <w:r>
              <w:rPr>
                <w:noProof/>
                <w:webHidden/>
              </w:rPr>
              <w:tab/>
            </w:r>
            <w:r>
              <w:rPr>
                <w:noProof/>
                <w:webHidden/>
              </w:rPr>
              <w:fldChar w:fldCharType="begin"/>
            </w:r>
            <w:r>
              <w:rPr>
                <w:noProof/>
                <w:webHidden/>
              </w:rPr>
              <w:instrText xml:space="preserve"> PAGEREF _Toc453854509 \h </w:instrText>
            </w:r>
            <w:r>
              <w:rPr>
                <w:noProof/>
                <w:webHidden/>
              </w:rPr>
            </w:r>
            <w:r>
              <w:rPr>
                <w:noProof/>
                <w:webHidden/>
              </w:rPr>
              <w:fldChar w:fldCharType="separate"/>
            </w:r>
            <w:r>
              <w:rPr>
                <w:noProof/>
                <w:webHidden/>
              </w:rPr>
              <w:t>10</w:t>
            </w:r>
            <w:r>
              <w:rPr>
                <w:noProof/>
                <w:webHidden/>
              </w:rPr>
              <w:fldChar w:fldCharType="end"/>
            </w:r>
          </w:hyperlink>
        </w:p>
        <w:p w:rsidR="009439E2" w:rsidRDefault="009439E2">
          <w:pPr>
            <w:pStyle w:val="TM1"/>
            <w:tabs>
              <w:tab w:val="left" w:pos="480"/>
              <w:tab w:val="right" w:leader="dot" w:pos="9062"/>
            </w:tabs>
            <w:rPr>
              <w:noProof/>
              <w:sz w:val="22"/>
              <w:szCs w:val="22"/>
              <w:lang w:val="en-GB" w:eastAsia="en-GB"/>
            </w:rPr>
          </w:pPr>
          <w:hyperlink w:anchor="_Toc453854510" w:history="1">
            <w:r w:rsidRPr="000C6EC3">
              <w:rPr>
                <w:rStyle w:val="Lienhypertexte"/>
                <w:noProof/>
              </w:rPr>
              <w:t>3</w:t>
            </w:r>
            <w:r>
              <w:rPr>
                <w:noProof/>
                <w:sz w:val="22"/>
                <w:szCs w:val="22"/>
                <w:lang w:val="en-GB" w:eastAsia="en-GB"/>
              </w:rPr>
              <w:tab/>
            </w:r>
            <w:r w:rsidRPr="000C6EC3">
              <w:rPr>
                <w:rStyle w:val="Lienhypertexte"/>
                <w:noProof/>
              </w:rPr>
              <w:t>L’Architecture du projet</w:t>
            </w:r>
            <w:r>
              <w:rPr>
                <w:noProof/>
                <w:webHidden/>
              </w:rPr>
              <w:tab/>
            </w:r>
            <w:r>
              <w:rPr>
                <w:noProof/>
                <w:webHidden/>
              </w:rPr>
              <w:fldChar w:fldCharType="begin"/>
            </w:r>
            <w:r>
              <w:rPr>
                <w:noProof/>
                <w:webHidden/>
              </w:rPr>
              <w:instrText xml:space="preserve"> PAGEREF _Toc453854510 \h </w:instrText>
            </w:r>
            <w:r>
              <w:rPr>
                <w:noProof/>
                <w:webHidden/>
              </w:rPr>
            </w:r>
            <w:r>
              <w:rPr>
                <w:noProof/>
                <w:webHidden/>
              </w:rPr>
              <w:fldChar w:fldCharType="separate"/>
            </w:r>
            <w:r>
              <w:rPr>
                <w:noProof/>
                <w:webHidden/>
              </w:rPr>
              <w:t>11</w:t>
            </w:r>
            <w:r>
              <w:rPr>
                <w:noProof/>
                <w:webHidden/>
              </w:rPr>
              <w:fldChar w:fldCharType="end"/>
            </w:r>
          </w:hyperlink>
        </w:p>
        <w:p w:rsidR="009439E2" w:rsidRDefault="009439E2">
          <w:pPr>
            <w:pStyle w:val="TM2"/>
            <w:tabs>
              <w:tab w:val="left" w:pos="880"/>
              <w:tab w:val="right" w:leader="dot" w:pos="9062"/>
            </w:tabs>
            <w:rPr>
              <w:noProof/>
              <w:sz w:val="22"/>
              <w:szCs w:val="22"/>
              <w:lang w:val="en-GB" w:eastAsia="en-GB"/>
            </w:rPr>
          </w:pPr>
          <w:hyperlink w:anchor="_Toc453854511" w:history="1">
            <w:r w:rsidRPr="000C6EC3">
              <w:rPr>
                <w:rStyle w:val="Lienhypertexte"/>
                <w:noProof/>
              </w:rPr>
              <w:t>3.1</w:t>
            </w:r>
            <w:r>
              <w:rPr>
                <w:noProof/>
                <w:sz w:val="22"/>
                <w:szCs w:val="22"/>
                <w:lang w:val="en-GB" w:eastAsia="en-GB"/>
              </w:rPr>
              <w:tab/>
            </w:r>
            <w:r w:rsidRPr="000C6EC3">
              <w:rPr>
                <w:rStyle w:val="Lienhypertexte"/>
                <w:noProof/>
              </w:rPr>
              <w:t>La configuration de la carte i.mx6Q SABRELite</w:t>
            </w:r>
            <w:r>
              <w:rPr>
                <w:noProof/>
                <w:webHidden/>
              </w:rPr>
              <w:tab/>
            </w:r>
            <w:r>
              <w:rPr>
                <w:noProof/>
                <w:webHidden/>
              </w:rPr>
              <w:fldChar w:fldCharType="begin"/>
            </w:r>
            <w:r>
              <w:rPr>
                <w:noProof/>
                <w:webHidden/>
              </w:rPr>
              <w:instrText xml:space="preserve"> PAGEREF _Toc453854511 \h </w:instrText>
            </w:r>
            <w:r>
              <w:rPr>
                <w:noProof/>
                <w:webHidden/>
              </w:rPr>
            </w:r>
            <w:r>
              <w:rPr>
                <w:noProof/>
                <w:webHidden/>
              </w:rPr>
              <w:fldChar w:fldCharType="separate"/>
            </w:r>
            <w:r>
              <w:rPr>
                <w:noProof/>
                <w:webHidden/>
              </w:rPr>
              <w:t>11</w:t>
            </w:r>
            <w:r>
              <w:rPr>
                <w:noProof/>
                <w:webHidden/>
              </w:rPr>
              <w:fldChar w:fldCharType="end"/>
            </w:r>
          </w:hyperlink>
        </w:p>
        <w:p w:rsidR="009439E2" w:rsidRDefault="009439E2">
          <w:pPr>
            <w:pStyle w:val="TM2"/>
            <w:tabs>
              <w:tab w:val="left" w:pos="880"/>
              <w:tab w:val="right" w:leader="dot" w:pos="9062"/>
            </w:tabs>
            <w:rPr>
              <w:noProof/>
              <w:sz w:val="22"/>
              <w:szCs w:val="22"/>
              <w:lang w:val="en-GB" w:eastAsia="en-GB"/>
            </w:rPr>
          </w:pPr>
          <w:hyperlink w:anchor="_Toc453854512" w:history="1">
            <w:r w:rsidRPr="000C6EC3">
              <w:rPr>
                <w:rStyle w:val="Lienhypertexte"/>
                <w:noProof/>
              </w:rPr>
              <w:t>3.2</w:t>
            </w:r>
            <w:r>
              <w:rPr>
                <w:noProof/>
                <w:sz w:val="22"/>
                <w:szCs w:val="22"/>
                <w:lang w:val="en-GB" w:eastAsia="en-GB"/>
              </w:rPr>
              <w:tab/>
            </w:r>
            <w:r w:rsidRPr="000C6EC3">
              <w:rPr>
                <w:rStyle w:val="Lienhypertexte"/>
                <w:noProof/>
              </w:rPr>
              <w:t>Le programme de la carte i.MX6Q SABRELite</w:t>
            </w:r>
            <w:r>
              <w:rPr>
                <w:noProof/>
                <w:webHidden/>
              </w:rPr>
              <w:tab/>
            </w:r>
            <w:r>
              <w:rPr>
                <w:noProof/>
                <w:webHidden/>
              </w:rPr>
              <w:fldChar w:fldCharType="begin"/>
            </w:r>
            <w:r>
              <w:rPr>
                <w:noProof/>
                <w:webHidden/>
              </w:rPr>
              <w:instrText xml:space="preserve"> PAGEREF _Toc453854512 \h </w:instrText>
            </w:r>
            <w:r>
              <w:rPr>
                <w:noProof/>
                <w:webHidden/>
              </w:rPr>
            </w:r>
            <w:r>
              <w:rPr>
                <w:noProof/>
                <w:webHidden/>
              </w:rPr>
              <w:fldChar w:fldCharType="separate"/>
            </w:r>
            <w:r>
              <w:rPr>
                <w:noProof/>
                <w:webHidden/>
              </w:rPr>
              <w:t>14</w:t>
            </w:r>
            <w:r>
              <w:rPr>
                <w:noProof/>
                <w:webHidden/>
              </w:rPr>
              <w:fldChar w:fldCharType="end"/>
            </w:r>
          </w:hyperlink>
        </w:p>
        <w:p w:rsidR="009439E2" w:rsidRDefault="009439E2">
          <w:pPr>
            <w:pStyle w:val="TM3"/>
            <w:tabs>
              <w:tab w:val="left" w:pos="1320"/>
              <w:tab w:val="right" w:leader="dot" w:pos="9062"/>
            </w:tabs>
            <w:rPr>
              <w:noProof/>
              <w:sz w:val="22"/>
              <w:szCs w:val="22"/>
              <w:lang w:val="en-GB" w:eastAsia="en-GB"/>
            </w:rPr>
          </w:pPr>
          <w:hyperlink w:anchor="_Toc453854513" w:history="1">
            <w:r w:rsidRPr="000C6EC3">
              <w:rPr>
                <w:rStyle w:val="Lienhypertexte"/>
                <w:noProof/>
              </w:rPr>
              <w:t>3.2.1</w:t>
            </w:r>
            <w:r>
              <w:rPr>
                <w:noProof/>
                <w:sz w:val="22"/>
                <w:szCs w:val="22"/>
                <w:lang w:val="en-GB" w:eastAsia="en-GB"/>
              </w:rPr>
              <w:tab/>
            </w:r>
            <w:r w:rsidRPr="000C6EC3">
              <w:rPr>
                <w:rStyle w:val="Lienhypertexte"/>
                <w:noProof/>
              </w:rPr>
              <w:t>Architecture de l’application</w:t>
            </w:r>
            <w:r>
              <w:rPr>
                <w:noProof/>
                <w:webHidden/>
              </w:rPr>
              <w:tab/>
            </w:r>
            <w:r>
              <w:rPr>
                <w:noProof/>
                <w:webHidden/>
              </w:rPr>
              <w:fldChar w:fldCharType="begin"/>
            </w:r>
            <w:r>
              <w:rPr>
                <w:noProof/>
                <w:webHidden/>
              </w:rPr>
              <w:instrText xml:space="preserve"> PAGEREF _Toc453854513 \h </w:instrText>
            </w:r>
            <w:r>
              <w:rPr>
                <w:noProof/>
                <w:webHidden/>
              </w:rPr>
            </w:r>
            <w:r>
              <w:rPr>
                <w:noProof/>
                <w:webHidden/>
              </w:rPr>
              <w:fldChar w:fldCharType="separate"/>
            </w:r>
            <w:r>
              <w:rPr>
                <w:noProof/>
                <w:webHidden/>
              </w:rPr>
              <w:t>15</w:t>
            </w:r>
            <w:r>
              <w:rPr>
                <w:noProof/>
                <w:webHidden/>
              </w:rPr>
              <w:fldChar w:fldCharType="end"/>
            </w:r>
          </w:hyperlink>
        </w:p>
        <w:p w:rsidR="009439E2" w:rsidRDefault="009439E2">
          <w:pPr>
            <w:pStyle w:val="TM3"/>
            <w:tabs>
              <w:tab w:val="left" w:pos="1320"/>
              <w:tab w:val="right" w:leader="dot" w:pos="9062"/>
            </w:tabs>
            <w:rPr>
              <w:noProof/>
              <w:sz w:val="22"/>
              <w:szCs w:val="22"/>
              <w:lang w:val="en-GB" w:eastAsia="en-GB"/>
            </w:rPr>
          </w:pPr>
          <w:hyperlink w:anchor="_Toc453854514" w:history="1">
            <w:r w:rsidRPr="000C6EC3">
              <w:rPr>
                <w:rStyle w:val="Lienhypertexte"/>
                <w:noProof/>
              </w:rPr>
              <w:t>3.2.2</w:t>
            </w:r>
            <w:r>
              <w:rPr>
                <w:noProof/>
                <w:sz w:val="22"/>
                <w:szCs w:val="22"/>
                <w:lang w:val="en-GB" w:eastAsia="en-GB"/>
              </w:rPr>
              <w:tab/>
            </w:r>
            <w:r w:rsidRPr="000C6EC3">
              <w:rPr>
                <w:rStyle w:val="Lienhypertexte"/>
                <w:noProof/>
              </w:rPr>
              <w:t>Fichier ENSEA_i2c.c</w:t>
            </w:r>
            <w:r>
              <w:rPr>
                <w:noProof/>
                <w:webHidden/>
              </w:rPr>
              <w:tab/>
            </w:r>
            <w:r>
              <w:rPr>
                <w:noProof/>
                <w:webHidden/>
              </w:rPr>
              <w:fldChar w:fldCharType="begin"/>
            </w:r>
            <w:r>
              <w:rPr>
                <w:noProof/>
                <w:webHidden/>
              </w:rPr>
              <w:instrText xml:space="preserve"> PAGEREF _Toc453854514 \h </w:instrText>
            </w:r>
            <w:r>
              <w:rPr>
                <w:noProof/>
                <w:webHidden/>
              </w:rPr>
            </w:r>
            <w:r>
              <w:rPr>
                <w:noProof/>
                <w:webHidden/>
              </w:rPr>
              <w:fldChar w:fldCharType="separate"/>
            </w:r>
            <w:r>
              <w:rPr>
                <w:noProof/>
                <w:webHidden/>
              </w:rPr>
              <w:t>17</w:t>
            </w:r>
            <w:r>
              <w:rPr>
                <w:noProof/>
                <w:webHidden/>
              </w:rPr>
              <w:fldChar w:fldCharType="end"/>
            </w:r>
          </w:hyperlink>
        </w:p>
        <w:p w:rsidR="009439E2" w:rsidRDefault="009439E2">
          <w:pPr>
            <w:pStyle w:val="TM3"/>
            <w:tabs>
              <w:tab w:val="left" w:pos="1320"/>
              <w:tab w:val="right" w:leader="dot" w:pos="9062"/>
            </w:tabs>
            <w:rPr>
              <w:noProof/>
              <w:sz w:val="22"/>
              <w:szCs w:val="22"/>
              <w:lang w:val="en-GB" w:eastAsia="en-GB"/>
            </w:rPr>
          </w:pPr>
          <w:hyperlink w:anchor="_Toc453854515" w:history="1">
            <w:r w:rsidRPr="000C6EC3">
              <w:rPr>
                <w:rStyle w:val="Lienhypertexte"/>
                <w:noProof/>
              </w:rPr>
              <w:t>3.2.3</w:t>
            </w:r>
            <w:r>
              <w:rPr>
                <w:noProof/>
                <w:sz w:val="22"/>
                <w:szCs w:val="22"/>
                <w:lang w:val="en-GB" w:eastAsia="en-GB"/>
              </w:rPr>
              <w:tab/>
            </w:r>
            <w:r w:rsidRPr="000C6EC3">
              <w:rPr>
                <w:rStyle w:val="Lienhypertexte"/>
                <w:noProof/>
              </w:rPr>
              <w:t>Fichiers acc.H &amp; acc.c</w:t>
            </w:r>
            <w:r>
              <w:rPr>
                <w:noProof/>
                <w:webHidden/>
              </w:rPr>
              <w:tab/>
            </w:r>
            <w:r>
              <w:rPr>
                <w:noProof/>
                <w:webHidden/>
              </w:rPr>
              <w:fldChar w:fldCharType="begin"/>
            </w:r>
            <w:r>
              <w:rPr>
                <w:noProof/>
                <w:webHidden/>
              </w:rPr>
              <w:instrText xml:space="preserve"> PAGEREF _Toc453854515 \h </w:instrText>
            </w:r>
            <w:r>
              <w:rPr>
                <w:noProof/>
                <w:webHidden/>
              </w:rPr>
            </w:r>
            <w:r>
              <w:rPr>
                <w:noProof/>
                <w:webHidden/>
              </w:rPr>
              <w:fldChar w:fldCharType="separate"/>
            </w:r>
            <w:r>
              <w:rPr>
                <w:noProof/>
                <w:webHidden/>
              </w:rPr>
              <w:t>18</w:t>
            </w:r>
            <w:r>
              <w:rPr>
                <w:noProof/>
                <w:webHidden/>
              </w:rPr>
              <w:fldChar w:fldCharType="end"/>
            </w:r>
          </w:hyperlink>
        </w:p>
        <w:p w:rsidR="009439E2" w:rsidRDefault="009439E2">
          <w:pPr>
            <w:pStyle w:val="TM3"/>
            <w:tabs>
              <w:tab w:val="left" w:pos="1320"/>
              <w:tab w:val="right" w:leader="dot" w:pos="9062"/>
            </w:tabs>
            <w:rPr>
              <w:noProof/>
              <w:sz w:val="22"/>
              <w:szCs w:val="22"/>
              <w:lang w:val="en-GB" w:eastAsia="en-GB"/>
            </w:rPr>
          </w:pPr>
          <w:hyperlink w:anchor="_Toc453854516" w:history="1">
            <w:r w:rsidRPr="000C6EC3">
              <w:rPr>
                <w:rStyle w:val="Lienhypertexte"/>
                <w:noProof/>
              </w:rPr>
              <w:t>3.2.4</w:t>
            </w:r>
            <w:r>
              <w:rPr>
                <w:noProof/>
                <w:sz w:val="22"/>
                <w:szCs w:val="22"/>
                <w:lang w:val="en-GB" w:eastAsia="en-GB"/>
              </w:rPr>
              <w:tab/>
            </w:r>
            <w:r w:rsidRPr="000C6EC3">
              <w:rPr>
                <w:rStyle w:val="Lienhypertexte"/>
                <w:noProof/>
              </w:rPr>
              <w:t>Fichiers gyro.h et gyro.c</w:t>
            </w:r>
            <w:r>
              <w:rPr>
                <w:noProof/>
                <w:webHidden/>
              </w:rPr>
              <w:tab/>
            </w:r>
            <w:r>
              <w:rPr>
                <w:noProof/>
                <w:webHidden/>
              </w:rPr>
              <w:fldChar w:fldCharType="begin"/>
            </w:r>
            <w:r>
              <w:rPr>
                <w:noProof/>
                <w:webHidden/>
              </w:rPr>
              <w:instrText xml:space="preserve"> PAGEREF _Toc453854516 \h </w:instrText>
            </w:r>
            <w:r>
              <w:rPr>
                <w:noProof/>
                <w:webHidden/>
              </w:rPr>
            </w:r>
            <w:r>
              <w:rPr>
                <w:noProof/>
                <w:webHidden/>
              </w:rPr>
              <w:fldChar w:fldCharType="separate"/>
            </w:r>
            <w:r>
              <w:rPr>
                <w:noProof/>
                <w:webHidden/>
              </w:rPr>
              <w:t>20</w:t>
            </w:r>
            <w:r>
              <w:rPr>
                <w:noProof/>
                <w:webHidden/>
              </w:rPr>
              <w:fldChar w:fldCharType="end"/>
            </w:r>
          </w:hyperlink>
        </w:p>
        <w:p w:rsidR="009439E2" w:rsidRDefault="009439E2">
          <w:pPr>
            <w:pStyle w:val="TM3"/>
            <w:tabs>
              <w:tab w:val="left" w:pos="1320"/>
              <w:tab w:val="right" w:leader="dot" w:pos="9062"/>
            </w:tabs>
            <w:rPr>
              <w:noProof/>
              <w:sz w:val="22"/>
              <w:szCs w:val="22"/>
              <w:lang w:val="en-GB" w:eastAsia="en-GB"/>
            </w:rPr>
          </w:pPr>
          <w:hyperlink w:anchor="_Toc453854517" w:history="1">
            <w:r w:rsidRPr="000C6EC3">
              <w:rPr>
                <w:rStyle w:val="Lienhypertexte"/>
                <w:noProof/>
              </w:rPr>
              <w:t>3.2.5</w:t>
            </w:r>
            <w:r>
              <w:rPr>
                <w:noProof/>
                <w:sz w:val="22"/>
                <w:szCs w:val="22"/>
                <w:lang w:val="en-GB" w:eastAsia="en-GB"/>
              </w:rPr>
              <w:tab/>
            </w:r>
            <w:r w:rsidRPr="000C6EC3">
              <w:rPr>
                <w:rStyle w:val="Lienhypertexte"/>
                <w:noProof/>
              </w:rPr>
              <w:t>FICHIERS baro.h &amp; baro.c</w:t>
            </w:r>
            <w:r>
              <w:rPr>
                <w:noProof/>
                <w:webHidden/>
              </w:rPr>
              <w:tab/>
            </w:r>
            <w:r>
              <w:rPr>
                <w:noProof/>
                <w:webHidden/>
              </w:rPr>
              <w:fldChar w:fldCharType="begin"/>
            </w:r>
            <w:r>
              <w:rPr>
                <w:noProof/>
                <w:webHidden/>
              </w:rPr>
              <w:instrText xml:space="preserve"> PAGEREF _Toc453854517 \h </w:instrText>
            </w:r>
            <w:r>
              <w:rPr>
                <w:noProof/>
                <w:webHidden/>
              </w:rPr>
            </w:r>
            <w:r>
              <w:rPr>
                <w:noProof/>
                <w:webHidden/>
              </w:rPr>
              <w:fldChar w:fldCharType="separate"/>
            </w:r>
            <w:r>
              <w:rPr>
                <w:noProof/>
                <w:webHidden/>
              </w:rPr>
              <w:t>22</w:t>
            </w:r>
            <w:r>
              <w:rPr>
                <w:noProof/>
                <w:webHidden/>
              </w:rPr>
              <w:fldChar w:fldCharType="end"/>
            </w:r>
          </w:hyperlink>
        </w:p>
        <w:p w:rsidR="009439E2" w:rsidRDefault="009439E2">
          <w:pPr>
            <w:pStyle w:val="TM3"/>
            <w:tabs>
              <w:tab w:val="left" w:pos="1320"/>
              <w:tab w:val="right" w:leader="dot" w:pos="9062"/>
            </w:tabs>
            <w:rPr>
              <w:noProof/>
              <w:sz w:val="22"/>
              <w:szCs w:val="22"/>
              <w:lang w:val="en-GB" w:eastAsia="en-GB"/>
            </w:rPr>
          </w:pPr>
          <w:hyperlink w:anchor="_Toc453854518" w:history="1">
            <w:r w:rsidRPr="000C6EC3">
              <w:rPr>
                <w:rStyle w:val="Lienhypertexte"/>
                <w:noProof/>
              </w:rPr>
              <w:t>3.2.6</w:t>
            </w:r>
            <w:r>
              <w:rPr>
                <w:noProof/>
                <w:sz w:val="22"/>
                <w:szCs w:val="22"/>
                <w:lang w:val="en-GB" w:eastAsia="en-GB"/>
              </w:rPr>
              <w:tab/>
            </w:r>
            <w:r w:rsidRPr="000C6EC3">
              <w:rPr>
                <w:rStyle w:val="Lienhypertexte"/>
                <w:noProof/>
              </w:rPr>
              <w:t>Fichier main.c</w:t>
            </w:r>
            <w:r>
              <w:rPr>
                <w:noProof/>
                <w:webHidden/>
              </w:rPr>
              <w:tab/>
            </w:r>
            <w:r>
              <w:rPr>
                <w:noProof/>
                <w:webHidden/>
              </w:rPr>
              <w:fldChar w:fldCharType="begin"/>
            </w:r>
            <w:r>
              <w:rPr>
                <w:noProof/>
                <w:webHidden/>
              </w:rPr>
              <w:instrText xml:space="preserve"> PAGEREF _Toc453854518 \h </w:instrText>
            </w:r>
            <w:r>
              <w:rPr>
                <w:noProof/>
                <w:webHidden/>
              </w:rPr>
            </w:r>
            <w:r>
              <w:rPr>
                <w:noProof/>
                <w:webHidden/>
              </w:rPr>
              <w:fldChar w:fldCharType="separate"/>
            </w:r>
            <w:r>
              <w:rPr>
                <w:noProof/>
                <w:webHidden/>
              </w:rPr>
              <w:t>24</w:t>
            </w:r>
            <w:r>
              <w:rPr>
                <w:noProof/>
                <w:webHidden/>
              </w:rPr>
              <w:fldChar w:fldCharType="end"/>
            </w:r>
          </w:hyperlink>
        </w:p>
        <w:p w:rsidR="009439E2" w:rsidRDefault="009439E2">
          <w:pPr>
            <w:pStyle w:val="TM2"/>
            <w:tabs>
              <w:tab w:val="left" w:pos="880"/>
              <w:tab w:val="right" w:leader="dot" w:pos="9062"/>
            </w:tabs>
            <w:rPr>
              <w:noProof/>
              <w:sz w:val="22"/>
              <w:szCs w:val="22"/>
              <w:lang w:val="en-GB" w:eastAsia="en-GB"/>
            </w:rPr>
          </w:pPr>
          <w:hyperlink w:anchor="_Toc453854519" w:history="1">
            <w:r w:rsidRPr="000C6EC3">
              <w:rPr>
                <w:rStyle w:val="Lienhypertexte"/>
                <w:noProof/>
              </w:rPr>
              <w:t>3.3</w:t>
            </w:r>
            <w:r>
              <w:rPr>
                <w:noProof/>
                <w:sz w:val="22"/>
                <w:szCs w:val="22"/>
                <w:lang w:val="en-GB" w:eastAsia="en-GB"/>
              </w:rPr>
              <w:tab/>
            </w:r>
            <w:r w:rsidRPr="000C6EC3">
              <w:rPr>
                <w:rStyle w:val="Lienhypertexte"/>
                <w:noProof/>
              </w:rPr>
              <w:t>Le programme Labview</w:t>
            </w:r>
            <w:r>
              <w:rPr>
                <w:noProof/>
                <w:webHidden/>
              </w:rPr>
              <w:tab/>
            </w:r>
            <w:r>
              <w:rPr>
                <w:noProof/>
                <w:webHidden/>
              </w:rPr>
              <w:fldChar w:fldCharType="begin"/>
            </w:r>
            <w:r>
              <w:rPr>
                <w:noProof/>
                <w:webHidden/>
              </w:rPr>
              <w:instrText xml:space="preserve"> PAGEREF _Toc453854519 \h </w:instrText>
            </w:r>
            <w:r>
              <w:rPr>
                <w:noProof/>
                <w:webHidden/>
              </w:rPr>
            </w:r>
            <w:r>
              <w:rPr>
                <w:noProof/>
                <w:webHidden/>
              </w:rPr>
              <w:fldChar w:fldCharType="separate"/>
            </w:r>
            <w:r>
              <w:rPr>
                <w:noProof/>
                <w:webHidden/>
              </w:rPr>
              <w:t>25</w:t>
            </w:r>
            <w:r>
              <w:rPr>
                <w:noProof/>
                <w:webHidden/>
              </w:rPr>
              <w:fldChar w:fldCharType="end"/>
            </w:r>
          </w:hyperlink>
        </w:p>
        <w:p w:rsidR="00A62495" w:rsidRDefault="00A62495">
          <w:r>
            <w:rPr>
              <w:b/>
              <w:bCs/>
            </w:rPr>
            <w:fldChar w:fldCharType="end"/>
          </w:r>
        </w:p>
        <w:bookmarkStart w:id="0" w:name="_GoBack" w:displacedByCustomXml="next"/>
        <w:bookmarkEnd w:id="0" w:displacedByCustomXml="next"/>
      </w:sdtContent>
    </w:sdt>
    <w:p w:rsidR="00A62495" w:rsidRDefault="00A62495">
      <w:r>
        <w:br w:type="page"/>
      </w:r>
    </w:p>
    <w:p w:rsidR="00A62495" w:rsidRDefault="00A62495" w:rsidP="00A62495">
      <w:pPr>
        <w:pStyle w:val="Titre"/>
      </w:pPr>
      <w:r>
        <w:lastRenderedPageBreak/>
        <w:t>Introduction</w:t>
      </w:r>
    </w:p>
    <w:p w:rsidR="00A62495" w:rsidRDefault="00A62495" w:rsidP="00A62495">
      <w:r>
        <w:t>Dans le cadre de notre 3</w:t>
      </w:r>
      <w:r w:rsidRPr="00A62495">
        <w:rPr>
          <w:vertAlign w:val="superscript"/>
        </w:rPr>
        <w:t>ème</w:t>
      </w:r>
      <w:r>
        <w:t xml:space="preserve"> année en formation Ingénieur ITI en alternance à l’ENSEA, dans l’option Systèmes Numérique &amp; Intégration, nous avions à réaliser un mini-projet qui nous permettrait de mettre en application toutes les connaissances acquises durant les 3 années de formation.</w:t>
      </w:r>
    </w:p>
    <w:p w:rsidR="00A62495" w:rsidRDefault="00A62495" w:rsidP="00A62495">
      <w:r>
        <w:t>Parmi les sujets proposés, nous avons choisi le projet de gestion de centrale inertielle sous Linux, c’est un sujet qui nous tenait à cœur, premièrement pour nous permettre d’appréhender l’environnement Linux, qui est le système d’exploitation le plus utilisé dans les systèmes électroniques embarqués, et deuxièmement pour avoir la possibilité de mettre en place une communication sur bus CAN, qui est le bus de terrain le plus utilisé dans le monde de l’électronique embarquée à l’automobile. En rejoignant ces deux points, nous étions certains de réaliser un projet intéressant et qui nous permettrait d’apprendre énormément sur les systèmes électroniques embarqués.</w:t>
      </w:r>
    </w:p>
    <w:p w:rsidR="00171567" w:rsidRDefault="00171567" w:rsidP="00171567">
      <w:pPr>
        <w:jc w:val="left"/>
      </w:pPr>
      <w:r>
        <w:t>Le but de ce mini-projet est de mettre en place une application fonctionnant sous le système d’exploitation Linux exploitant le bus I2C pour communiquer avec la centrale inertielle, et renvoyer les informations de cette dernière vers une interface LabView grâce au bus de communication CAN.</w:t>
      </w:r>
    </w:p>
    <w:p w:rsidR="00A62495" w:rsidRDefault="00A62495">
      <w:r>
        <w:br w:type="page"/>
      </w:r>
    </w:p>
    <w:p w:rsidR="00A62495" w:rsidRDefault="00171567" w:rsidP="00171567">
      <w:pPr>
        <w:pStyle w:val="Titre1"/>
      </w:pPr>
      <w:bookmarkStart w:id="1" w:name="_Toc453854503"/>
      <w:r>
        <w:lastRenderedPageBreak/>
        <w:t>La carte électronique</w:t>
      </w:r>
      <w:bookmarkEnd w:id="1"/>
    </w:p>
    <w:p w:rsidR="00171567" w:rsidRDefault="00171567" w:rsidP="00171567">
      <w:r>
        <w:t>La carte sur laquelle se base notre projet est une i.MX 6Quad SABRELite développée par la société Freescale.</w:t>
      </w:r>
    </w:p>
    <w:p w:rsidR="00E748D5" w:rsidRDefault="00171567" w:rsidP="00171567">
      <w:r>
        <w:t>La particularité de cette carte est tout d’abord son processeur intégré, un ARM Cortex A9 MPCore possédant 4 cœur processeurs cadencés à 1GHz et permettant l’installation du système d’exploitation Linux, les périphériques disponibles de cette carte SABRELite sont également très nombreux et intègre la gestion des bus de communication CAN (Controller Area Network)</w:t>
      </w:r>
      <w:r w:rsidR="00E748D5">
        <w:t xml:space="preserve">, </w:t>
      </w:r>
      <w:r>
        <w:t>i2c (Inter-Integrated Circuit)</w:t>
      </w:r>
      <w:r w:rsidR="00E748D5">
        <w:t xml:space="preserve"> et une interface Ethernet est également disponible.</w:t>
      </w:r>
    </w:p>
    <w:p w:rsidR="00E748D5" w:rsidRDefault="00E748D5" w:rsidP="00E748D5">
      <w:pPr>
        <w:keepNext/>
        <w:jc w:val="center"/>
      </w:pPr>
      <w:r>
        <w:rPr>
          <w:noProof/>
          <w:lang w:val="en-GB" w:eastAsia="en-GB"/>
        </w:rPr>
        <w:drawing>
          <wp:inline distT="0" distB="0" distL="0" distR="0" wp14:anchorId="1D704788" wp14:editId="7774E4AD">
            <wp:extent cx="5760720" cy="47072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707255"/>
                    </a:xfrm>
                    <a:prstGeom prst="rect">
                      <a:avLst/>
                    </a:prstGeom>
                  </pic:spPr>
                </pic:pic>
              </a:graphicData>
            </a:graphic>
          </wp:inline>
        </w:drawing>
      </w:r>
    </w:p>
    <w:p w:rsidR="00E748D5" w:rsidRDefault="00E748D5" w:rsidP="00E748D5">
      <w:pPr>
        <w:pStyle w:val="Lgende"/>
        <w:jc w:val="center"/>
      </w:pPr>
      <w:r>
        <w:t xml:space="preserve">Figure </w:t>
      </w:r>
      <w:fldSimple w:instr=" SEQ Figure \* ARABIC ">
        <w:r w:rsidR="00465AD0">
          <w:rPr>
            <w:noProof/>
          </w:rPr>
          <w:t>1</w:t>
        </w:r>
      </w:fldSimple>
      <w:r>
        <w:t xml:space="preserve"> - Architecture de la carte i.MX6Q SABRELite</w:t>
      </w:r>
    </w:p>
    <w:p w:rsidR="00BD4ED5" w:rsidRDefault="00E748D5" w:rsidP="00E748D5">
      <w:r>
        <w:t>Pour communiquer avec la carte i.MX6Q SABRELite et le PC de développement, nous utiliserons le port série ou UART également disponible.</w:t>
      </w:r>
      <w:r w:rsidR="00BD4ED5">
        <w:t xml:space="preserve"> </w:t>
      </w:r>
    </w:p>
    <w:p w:rsidR="00BD4ED5" w:rsidRDefault="00BD4ED5">
      <w:pPr>
        <w:jc w:val="left"/>
      </w:pPr>
      <w:r>
        <w:br w:type="page"/>
      </w:r>
    </w:p>
    <w:p w:rsidR="00E748D5" w:rsidRDefault="00DB28CB" w:rsidP="00BD4ED5">
      <w:pPr>
        <w:pStyle w:val="Titre1"/>
      </w:pPr>
      <w:bookmarkStart w:id="2" w:name="_Toc453854504"/>
      <w:r>
        <w:lastRenderedPageBreak/>
        <w:t>La central</w:t>
      </w:r>
      <w:r w:rsidR="00BD4ED5">
        <w:t>e inertielle ALT-IMU10</w:t>
      </w:r>
      <w:bookmarkEnd w:id="2"/>
    </w:p>
    <w:p w:rsidR="00BD4ED5" w:rsidRDefault="00BD4ED5" w:rsidP="00BD4ED5">
      <w:r>
        <w:t>La centrale inertielle que nous avons à notre disposition pour réaliser ce projet est la carte AltIMU dans sa version 10 DOF, pour Degrees Of Freedom (degrés de liberté pour les francophones), c’est-à-dire que cette centrale est capable de mesurer 10 grandeurs physiques grâce à la présence de ces différents capteurs.</w:t>
      </w:r>
    </w:p>
    <w:p w:rsidR="00BD4ED5" w:rsidRDefault="00BD4ED5" w:rsidP="00BD4ED5">
      <w:r>
        <w:t xml:space="preserve">En effet, la centrale inertielleAltIMU-10 possède </w:t>
      </w:r>
      <w:r w:rsidR="006F6063">
        <w:t>trois circuits intégrés, ayant chacun une fonction bien précise.</w:t>
      </w:r>
    </w:p>
    <w:p w:rsidR="006F6063" w:rsidRDefault="006F6063" w:rsidP="00BD4ED5">
      <w:r>
        <w:t>Les trois circuits intégrés, tous développés par la société STMicroelectronics, à cette centrale inertielle sont les suivants :</w:t>
      </w:r>
    </w:p>
    <w:p w:rsidR="006F6063" w:rsidRDefault="006F6063" w:rsidP="006F6063">
      <w:pPr>
        <w:pStyle w:val="Paragraphedeliste"/>
        <w:numPr>
          <w:ilvl w:val="0"/>
          <w:numId w:val="2"/>
        </w:numPr>
      </w:pPr>
      <w:r>
        <w:t>L’accéléromètre</w:t>
      </w:r>
      <w:r w:rsidR="004B24BB">
        <w:t>/magnétomètre</w:t>
      </w:r>
      <w:r>
        <w:t>, un LSM303DLHC.</w:t>
      </w:r>
    </w:p>
    <w:p w:rsidR="006F6063" w:rsidRDefault="006F6063" w:rsidP="006F6063">
      <w:pPr>
        <w:pStyle w:val="Paragraphedeliste"/>
        <w:numPr>
          <w:ilvl w:val="0"/>
          <w:numId w:val="2"/>
        </w:numPr>
      </w:pPr>
      <w:r>
        <w:t>Le gyromètre, un capteur gyroscopique ayant la dénomination L3GD20H.</w:t>
      </w:r>
    </w:p>
    <w:p w:rsidR="006F6063" w:rsidRDefault="006F6063" w:rsidP="006F6063">
      <w:pPr>
        <w:pStyle w:val="Paragraphedeliste"/>
        <w:numPr>
          <w:ilvl w:val="0"/>
          <w:numId w:val="2"/>
        </w:numPr>
      </w:pPr>
      <w:r>
        <w:t>Le baromètre, LPS25H.</w:t>
      </w:r>
    </w:p>
    <w:p w:rsidR="006F6063" w:rsidRDefault="006F6063" w:rsidP="006F6063">
      <w:r>
        <w:t>Ces trois capteurs intègres la gestion de la communication par bus i2c.</w:t>
      </w:r>
    </w:p>
    <w:p w:rsidR="00DB28CB" w:rsidRDefault="00DB28CB" w:rsidP="00DB28CB">
      <w:pPr>
        <w:keepNext/>
        <w:jc w:val="center"/>
      </w:pPr>
      <w:r>
        <w:rPr>
          <w:noProof/>
          <w:lang w:val="en-GB" w:eastAsia="en-GB"/>
        </w:rPr>
        <w:drawing>
          <wp:inline distT="0" distB="0" distL="0" distR="0" wp14:anchorId="5030D65D" wp14:editId="7C9C8A05">
            <wp:extent cx="2714625" cy="2714625"/>
            <wp:effectExtent l="0" t="0" r="9525" b="9525"/>
            <wp:docPr id="7" name="Image 7" descr="https://a.pololu-files.com/picture/0J5177.200.jpg?3b7df3d7d7ebfa6e96e78d6dcda8e8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pololu-files.com/picture/0J5177.200.jpg?3b7df3d7d7ebfa6e96e78d6dcda8e85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p>
    <w:p w:rsidR="00DB28CB" w:rsidRDefault="00DB28CB" w:rsidP="00DB28CB">
      <w:pPr>
        <w:pStyle w:val="Lgende"/>
        <w:jc w:val="center"/>
      </w:pPr>
      <w:r>
        <w:t xml:space="preserve">Figure </w:t>
      </w:r>
      <w:fldSimple w:instr=" SEQ Figure \* ARABIC ">
        <w:r w:rsidR="00465AD0">
          <w:rPr>
            <w:noProof/>
          </w:rPr>
          <w:t>2</w:t>
        </w:r>
      </w:fldSimple>
      <w:r>
        <w:t xml:space="preserve"> - Centrale inertielle AltIMU-10</w:t>
      </w:r>
    </w:p>
    <w:p w:rsidR="00DB28CB" w:rsidRDefault="00DB28CB">
      <w:pPr>
        <w:jc w:val="left"/>
      </w:pPr>
      <w:r>
        <w:br w:type="page"/>
      </w:r>
    </w:p>
    <w:p w:rsidR="006F6063" w:rsidRDefault="006F6063" w:rsidP="006F6063">
      <w:pPr>
        <w:pStyle w:val="Titre2"/>
      </w:pPr>
      <w:bookmarkStart w:id="3" w:name="_Toc453854505"/>
      <w:r>
        <w:lastRenderedPageBreak/>
        <w:t>L</w:t>
      </w:r>
      <w:r w:rsidR="004B24BB">
        <w:t>e capteur</w:t>
      </w:r>
      <w:r>
        <w:t xml:space="preserve"> LSM303D</w:t>
      </w:r>
      <w:bookmarkEnd w:id="3"/>
    </w:p>
    <w:p w:rsidR="006F6063" w:rsidRDefault="006F6063" w:rsidP="006F6063">
      <w:r>
        <w:t xml:space="preserve">L’accéléromètre LSM303D est un capteur 3 axes qui permet de récupérer les valeurs des accélérations linéaires sur ses axes X, Y et Z. Ce </w:t>
      </w:r>
      <w:r w:rsidR="004B24BB">
        <w:t>circuit intégré</w:t>
      </w:r>
      <w:r>
        <w:t xml:space="preserve"> possède également un magnétomètre 3 axes, qui permet de </w:t>
      </w:r>
      <w:r w:rsidR="004B24BB">
        <w:t>mesurer la direction d’un champ magnétique sur ses axes X, Y et Z. Un capteur de température est également intégré dans le circuit.</w:t>
      </w:r>
    </w:p>
    <w:p w:rsidR="004B24BB" w:rsidRDefault="004B24BB" w:rsidP="004B24BB">
      <w:pPr>
        <w:pStyle w:val="Titre3"/>
      </w:pPr>
      <w:bookmarkStart w:id="4" w:name="_Toc453854506"/>
      <w:r>
        <w:t>L’accéléromètre</w:t>
      </w:r>
      <w:bookmarkEnd w:id="4"/>
    </w:p>
    <w:p w:rsidR="00425AF2" w:rsidRDefault="00425AF2" w:rsidP="00425AF2">
      <w:r>
        <w:t>Comme son nom l’indique l’accéléromètre permet de récupérer les valeurs des accélérations linéaires sur les axes X, Y et Z.</w:t>
      </w:r>
    </w:p>
    <w:p w:rsidR="004B24BB" w:rsidRDefault="00006440" w:rsidP="004B24BB">
      <w:r>
        <w:t>La technique qui permet de mesurer l’accélération</w:t>
      </w:r>
      <w:r w:rsidR="004B24BB">
        <w:t xml:space="preserve"> fonctionne grâce au principe de la loi fondamentale de la dynamique :</w:t>
      </w:r>
    </w:p>
    <w:p w:rsidR="00425AF2" w:rsidRDefault="004B24BB" w:rsidP="00425AF2">
      <w:pPr>
        <w:jc w:val="center"/>
      </w:pPr>
      <m:oMath>
        <m:r>
          <w:rPr>
            <w:rFonts w:ascii="Cambria Math" w:hAnsi="Cambria Math"/>
          </w:rPr>
          <m:t>F=m*a</m:t>
        </m:r>
      </m:oMath>
      <w:r>
        <w:t>, avec F : force(N), m : masse (kg) et a : accélération (</w:t>
      </w:r>
      <w:r w:rsidR="00006440">
        <w:t>m/s²)</w:t>
      </w:r>
    </w:p>
    <w:p w:rsidR="00425AF2" w:rsidRDefault="00425AF2" w:rsidP="00425AF2">
      <w:pPr>
        <w:keepNext/>
        <w:jc w:val="center"/>
      </w:pPr>
      <w:r>
        <w:rPr>
          <w:noProof/>
          <w:lang w:val="en-GB" w:eastAsia="en-GB"/>
        </w:rPr>
        <w:drawing>
          <wp:inline distT="0" distB="0" distL="0" distR="0" wp14:anchorId="46474B3D" wp14:editId="381E3788">
            <wp:extent cx="1931377" cy="1409700"/>
            <wp:effectExtent l="0" t="0" r="0" b="0"/>
            <wp:docPr id="2" name="Image 2" descr="https://upload.wikimedia.org/wikipedia/commons/thumb/e/e0/Mass_spring.svg/659px-Mass_spr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0/Mass_spring.svg/659px-Mass_spring.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0467" cy="1416335"/>
                    </a:xfrm>
                    <a:prstGeom prst="rect">
                      <a:avLst/>
                    </a:prstGeom>
                    <a:noFill/>
                    <a:ln>
                      <a:noFill/>
                    </a:ln>
                  </pic:spPr>
                </pic:pic>
              </a:graphicData>
            </a:graphic>
          </wp:inline>
        </w:drawing>
      </w:r>
    </w:p>
    <w:p w:rsidR="00425AF2" w:rsidRDefault="00425AF2" w:rsidP="00425AF2">
      <w:pPr>
        <w:pStyle w:val="Lgende"/>
        <w:jc w:val="center"/>
      </w:pPr>
      <w:r>
        <w:t xml:space="preserve">Figure </w:t>
      </w:r>
      <w:fldSimple w:instr=" SEQ Figure \* ARABIC ">
        <w:r w:rsidR="00465AD0">
          <w:rPr>
            <w:noProof/>
          </w:rPr>
          <w:t>3</w:t>
        </w:r>
      </w:fldSimple>
      <w:r w:rsidRPr="00B96B6E">
        <w:t xml:space="preserve"> - Principe d'une masse sismique sur l’axe X avec ressort de rappel</w:t>
      </w:r>
    </w:p>
    <w:p w:rsidR="00006440" w:rsidRDefault="00006440" w:rsidP="00425AF2">
      <w:r>
        <w:t>En effet, ce capteur utilise ce que l’on appelle une masse sismique liée à un ressort enfermée à l’intérieur d’un carré métallique qui permet de créer un effet capacitif, la contrainte d’une accélération dans un des trois axes a pour effet de modifier la position de cette masse sismique à l’intérieur de son emplacement. Cette modification de position induit une différence dans l’effet capacitif du montage, de cette manière on peut déterminer les forces appliquées à cette masse sismique et par le calcul précédent en déduire l’accélération.</w:t>
      </w:r>
    </w:p>
    <w:p w:rsidR="000C67F6" w:rsidRDefault="000C67F6" w:rsidP="000C67F6">
      <w:pPr>
        <w:keepNext/>
        <w:jc w:val="center"/>
      </w:pPr>
      <w:r>
        <w:rPr>
          <w:noProof/>
          <w:lang w:val="en-GB" w:eastAsia="en-GB"/>
        </w:rPr>
        <w:lastRenderedPageBreak/>
        <w:drawing>
          <wp:inline distT="0" distB="0" distL="0" distR="0" wp14:anchorId="7DBBC33E" wp14:editId="273E1537">
            <wp:extent cx="3869628" cy="2905125"/>
            <wp:effectExtent l="0" t="0" r="0" b="0"/>
            <wp:docPr id="3" name="Image 3" descr="http://stl.janetti.perso.sfr.fr/capteurs/Images/mems-acceler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l.janetti.perso.sfr.fr/capteurs/Images/mems-acceleromet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727" cy="2924719"/>
                    </a:xfrm>
                    <a:prstGeom prst="rect">
                      <a:avLst/>
                    </a:prstGeom>
                    <a:noFill/>
                    <a:ln>
                      <a:noFill/>
                    </a:ln>
                  </pic:spPr>
                </pic:pic>
              </a:graphicData>
            </a:graphic>
          </wp:inline>
        </w:drawing>
      </w:r>
    </w:p>
    <w:p w:rsidR="005E1156" w:rsidRDefault="000C67F6" w:rsidP="005E1156">
      <w:pPr>
        <w:pStyle w:val="Lgende"/>
        <w:jc w:val="center"/>
      </w:pPr>
      <w:r>
        <w:t xml:space="preserve">Figure </w:t>
      </w:r>
      <w:fldSimple w:instr=" SEQ Figure \* ARABIC ">
        <w:r w:rsidR="00465AD0">
          <w:rPr>
            <w:noProof/>
          </w:rPr>
          <w:t>4</w:t>
        </w:r>
      </w:fldSimple>
      <w:r>
        <w:t xml:space="preserve"> - Masse sismique intégrée à l'intérieur d'un accéléromètre électronique</w:t>
      </w:r>
    </w:p>
    <w:p w:rsidR="005845FA" w:rsidRDefault="005845FA" w:rsidP="005845FA">
      <w:r>
        <w:t>L’accéléromètre permet de savoir dans quelle direction l’appareil se déplace sur ses axes X, Y et Z.</w:t>
      </w:r>
    </w:p>
    <w:p w:rsidR="00256C86" w:rsidRDefault="005845FA" w:rsidP="005845FA">
      <w:r>
        <w:t>Comme tout corps sur la surface de la Terre, notre accéléromètre sera soumis en permanence à la gravité terrestre qui correspond à une accélération de 9,81 m/s².</w:t>
      </w:r>
    </w:p>
    <w:p w:rsidR="00256C86" w:rsidRDefault="00256C86">
      <w:pPr>
        <w:jc w:val="left"/>
      </w:pPr>
      <w:r>
        <w:br w:type="page"/>
      </w:r>
    </w:p>
    <w:p w:rsidR="000E764B" w:rsidRDefault="000E764B" w:rsidP="000E764B">
      <w:pPr>
        <w:pStyle w:val="Titre3"/>
      </w:pPr>
      <w:bookmarkStart w:id="5" w:name="_Toc453854507"/>
      <w:r>
        <w:lastRenderedPageBreak/>
        <w:t>Le magnétomètre</w:t>
      </w:r>
      <w:bookmarkEnd w:id="5"/>
    </w:p>
    <w:p w:rsidR="005845FA" w:rsidRDefault="000E764B" w:rsidP="000E764B">
      <w:r>
        <w:t>Le magnétomètre</w:t>
      </w:r>
      <w:r w:rsidR="005845FA">
        <w:t xml:space="preserve"> permet de récupérer la direction du capteur sur chacun de ses axes, X, Y et Z par rapport à un flux de champ magnétique. Ici le champ magnétique de référence sera le champ magnétique terrestre.</w:t>
      </w:r>
    </w:p>
    <w:p w:rsidR="005845FA" w:rsidRDefault="00267D67" w:rsidP="000E764B">
      <w:r>
        <w:t xml:space="preserve">Le magnétomètre fonctionne grâce au principe du capteur par effet Hall, lorsqu’un champ magnétique B traverse, avec un angle d’incidence, un conducteur parcouru par un courant électrique E, une différence de potentiel apparaît selon l’axe perpendiculaire au plan B-E, </w:t>
      </w:r>
      <w:r w:rsidR="009F37FC">
        <w:t xml:space="preserve">en mesurant cette différence de potentiel </w:t>
      </w:r>
      <w:r>
        <w:t xml:space="preserve">il est possible de </w:t>
      </w:r>
      <w:r w:rsidR="009F37FC">
        <w:t>déterminer</w:t>
      </w:r>
      <w:r>
        <w:t xml:space="preserve"> la direction du champ magnétique.</w:t>
      </w:r>
    </w:p>
    <w:p w:rsidR="000240B9" w:rsidRDefault="000240B9" w:rsidP="000240B9">
      <w:pPr>
        <w:keepNext/>
        <w:jc w:val="center"/>
      </w:pPr>
      <w:r>
        <w:rPr>
          <w:noProof/>
          <w:lang w:val="en-GB" w:eastAsia="en-GB"/>
        </w:rPr>
        <w:drawing>
          <wp:inline distT="0" distB="0" distL="0" distR="0" wp14:anchorId="768871DB" wp14:editId="6B84C967">
            <wp:extent cx="5760720" cy="1794323"/>
            <wp:effectExtent l="0" t="0" r="0" b="0"/>
            <wp:docPr id="4" name="Image 4" descr="Illustration de l'effet 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ion de l'effet H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794323"/>
                    </a:xfrm>
                    <a:prstGeom prst="rect">
                      <a:avLst/>
                    </a:prstGeom>
                    <a:noFill/>
                    <a:ln>
                      <a:noFill/>
                    </a:ln>
                  </pic:spPr>
                </pic:pic>
              </a:graphicData>
            </a:graphic>
          </wp:inline>
        </w:drawing>
      </w:r>
    </w:p>
    <w:p w:rsidR="00256C86" w:rsidRDefault="000240B9" w:rsidP="000240B9">
      <w:pPr>
        <w:pStyle w:val="Lgende"/>
        <w:jc w:val="center"/>
      </w:pPr>
      <w:r>
        <w:t xml:space="preserve">Figure </w:t>
      </w:r>
      <w:fldSimple w:instr=" SEQ Figure \* ARABIC ">
        <w:r w:rsidR="00465AD0">
          <w:rPr>
            <w:noProof/>
          </w:rPr>
          <w:t>5</w:t>
        </w:r>
      </w:fldSimple>
      <w:r>
        <w:t xml:space="preserve"> - Principe du magnétomètre par effet Hall</w:t>
      </w:r>
    </w:p>
    <w:p w:rsidR="00256C86" w:rsidRDefault="00256C86" w:rsidP="00256C86">
      <w:pPr>
        <w:rPr>
          <w:color w:val="2E74B5" w:themeColor="accent1" w:themeShade="BF"/>
          <w:sz w:val="16"/>
          <w:szCs w:val="16"/>
        </w:rPr>
      </w:pPr>
      <w:r>
        <w:br w:type="page"/>
      </w:r>
    </w:p>
    <w:p w:rsidR="000240B9" w:rsidRDefault="000240B9" w:rsidP="000240B9">
      <w:pPr>
        <w:pStyle w:val="Titre2"/>
      </w:pPr>
      <w:bookmarkStart w:id="6" w:name="_Toc453854508"/>
      <w:r>
        <w:lastRenderedPageBreak/>
        <w:t>Le gyromètre L3GD20H</w:t>
      </w:r>
      <w:bookmarkEnd w:id="6"/>
    </w:p>
    <w:p w:rsidR="000240B9" w:rsidRDefault="000240B9" w:rsidP="000240B9">
      <w:r>
        <w:t xml:space="preserve">Le gyromètre L3GD20H est un capteur gyroscopique qui permet de </w:t>
      </w:r>
      <w:r w:rsidR="00177290">
        <w:t>mesurer</w:t>
      </w:r>
      <w:r>
        <w:t xml:space="preserve"> les valeurs des accélérations angulaire autour de ses 3 axes X, Y et Z.</w:t>
      </w:r>
    </w:p>
    <w:p w:rsidR="000240B9" w:rsidRDefault="000240B9" w:rsidP="000240B9">
      <w:r>
        <w:t>Le principe de fonctionnement du capteur gyroscopique utilise le principe du moment inertiel induit par la force de Coriolis.</w:t>
      </w:r>
      <w:r w:rsidR="0020731D">
        <w:t xml:space="preserve"> Deux masses mobiles sont disposées face à face et reliées entre-elles par un ressort fixé en son centre à l’armature. L’application d’une force de rotation sur l’axe perpendiculaire au plan masse-ressort-masse induit une déformation du ressort du à l’inertie des masses, et en raison de l’effet capacitif entre les masses et l’armature il est possible de déterminer l’accélération angulaire de l’axe en rotation.</w:t>
      </w:r>
    </w:p>
    <w:p w:rsidR="0020731D" w:rsidRDefault="0020731D" w:rsidP="0020731D">
      <w:pPr>
        <w:keepNext/>
        <w:jc w:val="center"/>
      </w:pPr>
      <w:r>
        <w:rPr>
          <w:noProof/>
          <w:lang w:val="en-GB" w:eastAsia="en-GB"/>
        </w:rPr>
        <w:drawing>
          <wp:inline distT="0" distB="0" distL="0" distR="0" wp14:anchorId="4140F1BA" wp14:editId="73864AD4">
            <wp:extent cx="3729280" cy="2381250"/>
            <wp:effectExtent l="0" t="0" r="5080" b="0"/>
            <wp:docPr id="5" name="Image 5" descr="http://2.bp.blogspot.com/-Z59LyqKyJu0/Uek75p2R8nI/AAAAAAAAEbA/NQnMPdTv4AA/s1600/tune_gy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Z59LyqKyJu0/Uek75p2R8nI/AAAAAAAAEbA/NQnMPdTv4AA/s1600/tune_gyr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2356" cy="2383214"/>
                    </a:xfrm>
                    <a:prstGeom prst="rect">
                      <a:avLst/>
                    </a:prstGeom>
                    <a:noFill/>
                    <a:ln>
                      <a:noFill/>
                    </a:ln>
                  </pic:spPr>
                </pic:pic>
              </a:graphicData>
            </a:graphic>
          </wp:inline>
        </w:drawing>
      </w:r>
    </w:p>
    <w:p w:rsidR="00256C86" w:rsidRDefault="0020731D" w:rsidP="0020731D">
      <w:pPr>
        <w:pStyle w:val="Lgende"/>
        <w:jc w:val="center"/>
      </w:pPr>
      <w:r>
        <w:t xml:space="preserve">Figure </w:t>
      </w:r>
      <w:fldSimple w:instr=" SEQ Figure \* ARABIC ">
        <w:r w:rsidR="00465AD0">
          <w:rPr>
            <w:noProof/>
          </w:rPr>
          <w:t>6</w:t>
        </w:r>
      </w:fldSimple>
      <w:r>
        <w:t xml:space="preserve"> - Principe de fonctionnement du capteur gyroscopique</w:t>
      </w:r>
    </w:p>
    <w:p w:rsidR="00256C86" w:rsidRDefault="00256C86" w:rsidP="00256C86">
      <w:pPr>
        <w:rPr>
          <w:color w:val="2E74B5" w:themeColor="accent1" w:themeShade="BF"/>
          <w:sz w:val="16"/>
          <w:szCs w:val="16"/>
        </w:rPr>
      </w:pPr>
      <w:r>
        <w:br w:type="page"/>
      </w:r>
    </w:p>
    <w:p w:rsidR="000E708B" w:rsidRDefault="000E708B" w:rsidP="000E708B">
      <w:pPr>
        <w:pStyle w:val="Titre2"/>
      </w:pPr>
      <w:bookmarkStart w:id="7" w:name="_Toc453854509"/>
      <w:r>
        <w:lastRenderedPageBreak/>
        <w:t>Le baromètre LPS25H</w:t>
      </w:r>
      <w:bookmarkEnd w:id="7"/>
    </w:p>
    <w:p w:rsidR="000E708B" w:rsidRDefault="00177290" w:rsidP="000E708B">
      <w:r>
        <w:t>Le capteur LPS25H permet de mesurer la pression atmosphérique.</w:t>
      </w:r>
    </w:p>
    <w:p w:rsidR="00177290" w:rsidRDefault="00177290" w:rsidP="000E708B">
      <w:r>
        <w:t xml:space="preserve">Le principe de fonctionnement du capteur </w:t>
      </w:r>
      <w:r w:rsidR="00ED0E56">
        <w:t>barométrique</w:t>
      </w:r>
      <w:r>
        <w:t xml:space="preserve"> repose sur le principe de différence de pression entre deux environnements, dont un fermé, un diaphragme placé entre ces deux environnements va subir la pression de l’environnement extérieur et se déformer en fonction de la différence de pression.</w:t>
      </w:r>
    </w:p>
    <w:p w:rsidR="00177290" w:rsidRDefault="00177290" w:rsidP="00177290">
      <w:pPr>
        <w:keepNext/>
        <w:jc w:val="center"/>
      </w:pPr>
      <w:r>
        <w:rPr>
          <w:noProof/>
          <w:lang w:val="en-GB" w:eastAsia="en-GB"/>
        </w:rPr>
        <w:drawing>
          <wp:inline distT="0" distB="0" distL="0" distR="0" wp14:anchorId="1CCF89CC" wp14:editId="60E60C62">
            <wp:extent cx="3897895" cy="1762125"/>
            <wp:effectExtent l="0" t="0" r="7620" b="0"/>
            <wp:docPr id="6" name="Image 6" descr="http://www.rlocman.ru/i/Image/2013/04/16/Fig_1_E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locman.ru/i/Image/2013/04/16/Fig_1_En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5061" cy="1769885"/>
                    </a:xfrm>
                    <a:prstGeom prst="rect">
                      <a:avLst/>
                    </a:prstGeom>
                    <a:noFill/>
                    <a:ln>
                      <a:noFill/>
                    </a:ln>
                  </pic:spPr>
                </pic:pic>
              </a:graphicData>
            </a:graphic>
          </wp:inline>
        </w:drawing>
      </w:r>
    </w:p>
    <w:p w:rsidR="00256C86" w:rsidRDefault="00177290" w:rsidP="00177290">
      <w:pPr>
        <w:pStyle w:val="Lgende"/>
        <w:jc w:val="center"/>
      </w:pPr>
      <w:r>
        <w:t xml:space="preserve">Figure </w:t>
      </w:r>
      <w:fldSimple w:instr=" SEQ Figure \* ARABIC ">
        <w:r w:rsidR="00465AD0">
          <w:rPr>
            <w:noProof/>
          </w:rPr>
          <w:t>7</w:t>
        </w:r>
      </w:fldSimple>
      <w:r>
        <w:t xml:space="preserve"> - Principe de fonctionnement d'un capteur de pression</w:t>
      </w:r>
    </w:p>
    <w:p w:rsidR="00256C86" w:rsidRDefault="00256C86" w:rsidP="00256C86">
      <w:pPr>
        <w:rPr>
          <w:color w:val="2E74B5" w:themeColor="accent1" w:themeShade="BF"/>
          <w:sz w:val="16"/>
          <w:szCs w:val="16"/>
        </w:rPr>
      </w:pPr>
      <w:r>
        <w:br w:type="page"/>
      </w:r>
    </w:p>
    <w:p w:rsidR="00DB28CB" w:rsidRDefault="00E4304E" w:rsidP="00E4304E">
      <w:pPr>
        <w:pStyle w:val="Titre1"/>
      </w:pPr>
      <w:bookmarkStart w:id="8" w:name="_Toc453854510"/>
      <w:r>
        <w:lastRenderedPageBreak/>
        <w:t>L’Architecture du projet</w:t>
      </w:r>
      <w:bookmarkEnd w:id="8"/>
    </w:p>
    <w:p w:rsidR="00413973" w:rsidRDefault="00CF3FBE" w:rsidP="005A47AC">
      <w:r>
        <w:t>L’ordinateur LabView</w:t>
      </w:r>
      <w:r w:rsidR="008155EF">
        <w:t xml:space="preserve"> nous</w:t>
      </w:r>
      <w:r>
        <w:t xml:space="preserve"> permettra de construire une application pour visualiser les informations de l</w:t>
      </w:r>
      <w:r w:rsidR="008155EF">
        <w:t>a centrale inertielle AltIMU-10 fournies par le biais de la carte SABRELite.</w:t>
      </w:r>
    </w:p>
    <w:p w:rsidR="00413973" w:rsidRPr="005A47AC" w:rsidRDefault="00413973" w:rsidP="005A47AC">
      <w:r>
        <w:t xml:space="preserve">Le programme </w:t>
      </w:r>
      <w:r w:rsidR="00B809E6">
        <w:t>de la carte i.MX6Q SABRELite devra être capable d’implémenter les communications i2c et CAN, pour lire les informations de la centrale inertielle et les renvoyées vers le PC LabView.</w:t>
      </w:r>
    </w:p>
    <w:p w:rsidR="005A47AC" w:rsidRDefault="005A47AC" w:rsidP="005A47AC">
      <w:pPr>
        <w:keepNext/>
        <w:jc w:val="center"/>
      </w:pPr>
      <w:r>
        <w:rPr>
          <w:noProof/>
          <w:lang w:val="en-GB" w:eastAsia="en-GB"/>
        </w:rPr>
        <w:drawing>
          <wp:inline distT="0" distB="0" distL="0" distR="0" wp14:anchorId="552FC302" wp14:editId="2459168C">
            <wp:extent cx="5760720" cy="401701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17010"/>
                    </a:xfrm>
                    <a:prstGeom prst="rect">
                      <a:avLst/>
                    </a:prstGeom>
                  </pic:spPr>
                </pic:pic>
              </a:graphicData>
            </a:graphic>
          </wp:inline>
        </w:drawing>
      </w:r>
    </w:p>
    <w:p w:rsidR="00E4304E" w:rsidRDefault="005A47AC" w:rsidP="005A47AC">
      <w:pPr>
        <w:pStyle w:val="Lgende"/>
        <w:jc w:val="center"/>
      </w:pPr>
      <w:r>
        <w:t xml:space="preserve">Figure </w:t>
      </w:r>
      <w:fldSimple w:instr=" SEQ Figure \* ARABIC ">
        <w:r w:rsidR="00465AD0">
          <w:rPr>
            <w:noProof/>
          </w:rPr>
          <w:t>8</w:t>
        </w:r>
      </w:fldSimple>
      <w:r>
        <w:t xml:space="preserve"> - Schéma d'architecture du projet</w:t>
      </w:r>
    </w:p>
    <w:p w:rsidR="00FC51E2" w:rsidRDefault="00FC51E2" w:rsidP="00FC51E2">
      <w:pPr>
        <w:pStyle w:val="Titre2"/>
      </w:pPr>
      <w:bookmarkStart w:id="9" w:name="_Toc453854511"/>
      <w:r>
        <w:t>La configuration de la carte i.mx6Q SABRELite</w:t>
      </w:r>
      <w:bookmarkEnd w:id="9"/>
    </w:p>
    <w:p w:rsidR="00FC51E2" w:rsidRDefault="00FC51E2" w:rsidP="00FC51E2">
      <w:r>
        <w:t>Avant de pouvoir développer notre application, il nous a fallu configurer correctement le noyau Linux de la carte i.MX6Q.</w:t>
      </w:r>
    </w:p>
    <w:p w:rsidR="00FC51E2" w:rsidRDefault="00FC51E2" w:rsidP="00FC51E2">
      <w:r>
        <w:t>Grâce au TP de Linux embarqué, nous avons été capables de mettre en place dans la configuration du noyau les drivers du bus i2c et du bus CAN. Pour ce faire nous avons modifié le fichier de configuration du noyau Linux avec la commande :</w:t>
      </w:r>
    </w:p>
    <w:p w:rsidR="00FC51E2" w:rsidRPr="00FC51E2" w:rsidRDefault="00FC51E2" w:rsidP="00FC51E2">
      <m:oMathPara>
        <m:oMath>
          <m:r>
            <w:rPr>
              <w:rFonts w:ascii="Cambria Math" w:hAnsi="Cambria Math"/>
            </w:rPr>
            <m:t>make menuconfig</m:t>
          </m:r>
        </m:oMath>
      </m:oMathPara>
    </w:p>
    <w:p w:rsidR="00FC51E2" w:rsidRDefault="004B0102" w:rsidP="00FC51E2">
      <w:r>
        <w:t>Cette commande nous ouvre une interface graphique qui nous permet de choisir les drivers à intégrer dans le noyau.</w:t>
      </w:r>
    </w:p>
    <w:p w:rsidR="004B0102" w:rsidRDefault="004B0102" w:rsidP="00FC51E2">
      <w:r>
        <w:lastRenderedPageBreak/>
        <w:t>Nous avons donc activé l’intégration du bus CAN.</w:t>
      </w:r>
    </w:p>
    <w:p w:rsidR="004B0102" w:rsidRDefault="004B0102" w:rsidP="004B0102">
      <w:pPr>
        <w:keepNext/>
        <w:jc w:val="center"/>
      </w:pPr>
      <w:r>
        <w:rPr>
          <w:noProof/>
          <w:lang w:val="en-GB" w:eastAsia="en-GB"/>
        </w:rPr>
        <w:drawing>
          <wp:inline distT="0" distB="0" distL="0" distR="0" wp14:anchorId="69BE5A82" wp14:editId="46A31D52">
            <wp:extent cx="5467350" cy="5800725"/>
            <wp:effectExtent l="0" t="0" r="0" b="9525"/>
            <wp:docPr id="9" name="Image 9" descr="http://derekmolloy.ie/wp-content/uploads/2013/05/make-menuconfig-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derekmolloy.ie/wp-content/uploads/2013/05/make-menuconfig-c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5800725"/>
                    </a:xfrm>
                    <a:prstGeom prst="rect">
                      <a:avLst/>
                    </a:prstGeom>
                    <a:noFill/>
                    <a:ln>
                      <a:noFill/>
                    </a:ln>
                  </pic:spPr>
                </pic:pic>
              </a:graphicData>
            </a:graphic>
          </wp:inline>
        </w:drawing>
      </w:r>
    </w:p>
    <w:p w:rsidR="004B0102" w:rsidRDefault="004B0102" w:rsidP="004B0102">
      <w:pPr>
        <w:pStyle w:val="Lgende"/>
        <w:jc w:val="center"/>
      </w:pPr>
      <w:r>
        <w:t xml:space="preserve">Figure </w:t>
      </w:r>
      <w:fldSimple w:instr=" SEQ Figure \* ARABIC ">
        <w:r w:rsidR="00465AD0">
          <w:rPr>
            <w:noProof/>
          </w:rPr>
          <w:t>9</w:t>
        </w:r>
      </w:fldSimple>
      <w:r>
        <w:t xml:space="preserve"> - Ajout du driver CAN bus</w:t>
      </w:r>
    </w:p>
    <w:p w:rsidR="00256C86" w:rsidRDefault="004B0102" w:rsidP="004B0102">
      <w:r>
        <w:t>Puis l’intégration du bus i2c.</w:t>
      </w:r>
    </w:p>
    <w:p w:rsidR="00256C86" w:rsidRDefault="00256C86">
      <w:pPr>
        <w:jc w:val="left"/>
      </w:pPr>
      <w:r>
        <w:br w:type="page"/>
      </w:r>
    </w:p>
    <w:p w:rsidR="004B0102" w:rsidRDefault="004B0102" w:rsidP="004B0102">
      <w:pPr>
        <w:keepNext/>
        <w:jc w:val="center"/>
      </w:pPr>
      <w:r>
        <w:rPr>
          <w:noProof/>
          <w:lang w:val="en-GB" w:eastAsia="en-GB"/>
        </w:rPr>
        <w:lastRenderedPageBreak/>
        <w:drawing>
          <wp:inline distT="0" distB="0" distL="0" distR="0" wp14:anchorId="7C5AE0A5" wp14:editId="45691A12">
            <wp:extent cx="5715000" cy="2771775"/>
            <wp:effectExtent l="0" t="0" r="0" b="9525"/>
            <wp:docPr id="10" name="Image 10" descr="http://elinux.org/images/3/35/Kern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elinux.org/images/3/35/Kernel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771775"/>
                    </a:xfrm>
                    <a:prstGeom prst="rect">
                      <a:avLst/>
                    </a:prstGeom>
                    <a:noFill/>
                    <a:ln>
                      <a:noFill/>
                    </a:ln>
                  </pic:spPr>
                </pic:pic>
              </a:graphicData>
            </a:graphic>
          </wp:inline>
        </w:drawing>
      </w:r>
    </w:p>
    <w:p w:rsidR="004B0102" w:rsidRPr="004B0102" w:rsidRDefault="004B0102" w:rsidP="004B0102">
      <w:pPr>
        <w:pStyle w:val="Lgende"/>
        <w:jc w:val="center"/>
      </w:pPr>
      <w:r>
        <w:t xml:space="preserve">Figure </w:t>
      </w:r>
      <w:fldSimple w:instr=" SEQ Figure \* ARABIC ">
        <w:r w:rsidR="00465AD0">
          <w:rPr>
            <w:noProof/>
          </w:rPr>
          <w:t>10</w:t>
        </w:r>
      </w:fldSimple>
      <w:r>
        <w:t xml:space="preserve"> - Ajout du support de communication i2c</w:t>
      </w:r>
    </w:p>
    <w:p w:rsidR="00FC51E2" w:rsidRDefault="00FC51E2" w:rsidP="00FC51E2">
      <w:r>
        <w:t>Nous avons également réussi à mettre en place le système de fichier en réseau grâce au protocole NFS (Network File System), ce qui nous a permis de développer notre application beaucoup plus rapidement que si nous avions développé directement depuis la carte.</w:t>
      </w:r>
    </w:p>
    <w:p w:rsidR="004B0102" w:rsidRDefault="004B0102" w:rsidP="004B0102">
      <w:pPr>
        <w:keepNext/>
        <w:jc w:val="center"/>
      </w:pPr>
      <w:r>
        <w:rPr>
          <w:noProof/>
          <w:lang w:val="en-GB" w:eastAsia="en-GB"/>
        </w:rPr>
        <w:drawing>
          <wp:inline distT="0" distB="0" distL="0" distR="0" wp14:anchorId="58BAC3E7" wp14:editId="0FFA537B">
            <wp:extent cx="5760720" cy="3244963"/>
            <wp:effectExtent l="0" t="0" r="0" b="0"/>
            <wp:docPr id="11" name="Image 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d'orig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44963"/>
                    </a:xfrm>
                    <a:prstGeom prst="rect">
                      <a:avLst/>
                    </a:prstGeom>
                    <a:noFill/>
                    <a:ln>
                      <a:noFill/>
                    </a:ln>
                  </pic:spPr>
                </pic:pic>
              </a:graphicData>
            </a:graphic>
          </wp:inline>
        </w:drawing>
      </w:r>
    </w:p>
    <w:p w:rsidR="004B0102" w:rsidRDefault="004B0102" w:rsidP="004B0102">
      <w:pPr>
        <w:pStyle w:val="Lgende"/>
        <w:jc w:val="center"/>
      </w:pPr>
      <w:r>
        <w:t xml:space="preserve">Figure </w:t>
      </w:r>
      <w:fldSimple w:instr=" SEQ Figure \* ARABIC ">
        <w:r w:rsidR="00465AD0">
          <w:rPr>
            <w:noProof/>
          </w:rPr>
          <w:t>11</w:t>
        </w:r>
      </w:fldSimple>
      <w:r>
        <w:t xml:space="preserve"> - Ajout du support du protocole NFS</w:t>
      </w:r>
    </w:p>
    <w:p w:rsidR="004B0102" w:rsidRDefault="004B0102" w:rsidP="004B0102">
      <w:r>
        <w:t>Une fois que la configuration du noyau était terminée nous l’avons compilé afin de créer une nouvelle image Linux intégrant les nouveaux drivers grâce à la commande suivante :</w:t>
      </w:r>
    </w:p>
    <w:p w:rsidR="00FC51E2" w:rsidRPr="004B0102" w:rsidRDefault="004B0102" w:rsidP="004B0102">
      <m:oMathPara>
        <m:oMath>
          <m:r>
            <w:rPr>
              <w:rFonts w:ascii="Cambria Math" w:hAnsi="Cambria Math"/>
            </w:rPr>
            <m:t>make uImage</m:t>
          </m:r>
        </m:oMath>
      </m:oMathPara>
    </w:p>
    <w:p w:rsidR="00B809E6" w:rsidRDefault="00B809E6" w:rsidP="00B809E6">
      <w:pPr>
        <w:pStyle w:val="Titre2"/>
      </w:pPr>
      <w:bookmarkStart w:id="10" w:name="_Toc453854512"/>
      <w:r>
        <w:lastRenderedPageBreak/>
        <w:t>Le programme de la carte i.MX6Q SABRELite</w:t>
      </w:r>
      <w:bookmarkEnd w:id="10"/>
    </w:p>
    <w:p w:rsidR="00B809E6" w:rsidRPr="00F36826" w:rsidRDefault="00B809E6" w:rsidP="00B809E6">
      <w:r>
        <w:t xml:space="preserve">Pour permettre le transfert des informations de la centrale inertielle AltIMU-10 vers le PC </w:t>
      </w:r>
      <w:r w:rsidRPr="00F36826">
        <w:t xml:space="preserve">LabView, nous </w:t>
      </w:r>
      <w:r w:rsidR="00E365D3">
        <w:t xml:space="preserve">avons </w:t>
      </w:r>
      <w:r w:rsidR="00AE570F">
        <w:t>dû</w:t>
      </w:r>
      <w:r w:rsidR="00E365D3">
        <w:t xml:space="preserve"> développer </w:t>
      </w:r>
      <w:r w:rsidRPr="00F36826">
        <w:t>un logiciel qui perm</w:t>
      </w:r>
      <w:r w:rsidR="00E365D3">
        <w:t>et</w:t>
      </w:r>
      <w:r w:rsidRPr="00F36826">
        <w:t xml:space="preserve"> de lire les informations demandées par le PC via le bus de communication CAN afin de demander les informations à la centrale et </w:t>
      </w:r>
      <w:r w:rsidR="00E365D3">
        <w:t>enfin répondre au PC avec les informations de la centrale.</w:t>
      </w:r>
    </w:p>
    <w:p w:rsidR="00B809E6" w:rsidRDefault="00FC51E2" w:rsidP="00B809E6">
      <w:r w:rsidRPr="00F36826">
        <w:t>Pour ce faire, nous avons utilisé</w:t>
      </w:r>
      <w:r w:rsidR="00B809E6" w:rsidRPr="00F36826">
        <w:t xml:space="preserve"> les</w:t>
      </w:r>
      <w:r w:rsidR="007154B5" w:rsidRPr="00F36826">
        <w:t xml:space="preserve"> drivers Linux i2c et socketCAN et </w:t>
      </w:r>
      <w:r w:rsidRPr="00F36826">
        <w:t xml:space="preserve">avons développé </w:t>
      </w:r>
      <w:r w:rsidR="007154B5" w:rsidRPr="00F36826">
        <w:t xml:space="preserve">notre </w:t>
      </w:r>
      <w:r w:rsidR="007E5E84" w:rsidRPr="00F36826">
        <w:t>application</w:t>
      </w:r>
      <w:r w:rsidR="007154B5" w:rsidRPr="00F36826">
        <w:t xml:space="preserve"> grâce au </w:t>
      </w:r>
      <w:r w:rsidR="007E5E84" w:rsidRPr="00F36826">
        <w:t xml:space="preserve">langage de programmation </w:t>
      </w:r>
      <w:r w:rsidR="007154B5" w:rsidRPr="00F36826">
        <w:t>C.</w:t>
      </w:r>
    </w:p>
    <w:p w:rsidR="00E365D3" w:rsidRDefault="00384239" w:rsidP="00E365D3">
      <w:pPr>
        <w:keepNext/>
        <w:jc w:val="center"/>
      </w:pPr>
      <w:r>
        <w:rPr>
          <w:noProof/>
          <w:lang w:val="en-GB" w:eastAsia="en-GB"/>
        </w:rPr>
        <mc:AlternateContent>
          <mc:Choice Requires="wps">
            <w:drawing>
              <wp:anchor distT="45720" distB="45720" distL="114300" distR="114300" simplePos="0" relativeHeight="251659264" behindDoc="0" locked="0" layoutInCell="1" allowOverlap="1" wp14:anchorId="11E497A0" wp14:editId="09999C03">
                <wp:simplePos x="0" y="0"/>
                <wp:positionH relativeFrom="column">
                  <wp:posOffset>1824355</wp:posOffset>
                </wp:positionH>
                <wp:positionV relativeFrom="paragraph">
                  <wp:posOffset>466725</wp:posOffset>
                </wp:positionV>
                <wp:extent cx="1847850"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noFill/>
                        <a:ln w="9525">
                          <a:noFill/>
                          <a:miter lim="800000"/>
                          <a:headEnd/>
                          <a:tailEnd/>
                        </a:ln>
                      </wps:spPr>
                      <wps:txbx>
                        <w:txbxContent>
                          <w:p w:rsidR="00384239" w:rsidRDefault="00384239">
                            <w:r>
                              <w:t>CAN</w:t>
                            </w:r>
                            <w:r>
                              <w:tab/>
                            </w:r>
                            <w:r>
                              <w:tab/>
                            </w:r>
                            <w:r>
                              <w:tab/>
                              <w:t>I2C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E497A0" id="_x0000_t202" coordsize="21600,21600" o:spt="202" path="m,l,21600r21600,l21600,xe">
                <v:stroke joinstyle="miter"/>
                <v:path gradientshapeok="t" o:connecttype="rect"/>
              </v:shapetype>
              <v:shape id="Zone de texte 2" o:spid="_x0000_s1026" type="#_x0000_t202" style="position:absolute;left:0;text-align:left;margin-left:143.65pt;margin-top:36.75pt;width:14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" filled="f" stroked="f">
                <v:textbox style="mso-fit-shape-to-text:t">
                  <w:txbxContent>
                    <w:p w:rsidR="00384239" w:rsidRDefault="00384239">
                      <w:r>
                        <w:t>CAN</w:t>
                      </w:r>
                      <w:r>
                        <w:tab/>
                      </w:r>
                      <w:r>
                        <w:tab/>
                      </w:r>
                      <w:r>
                        <w:tab/>
                        <w:t>I2C</w:t>
                      </w:r>
                    </w:p>
                  </w:txbxContent>
                </v:textbox>
              </v:shape>
            </w:pict>
          </mc:Fallback>
        </mc:AlternateContent>
      </w:r>
      <w:r w:rsidR="00E365D3">
        <w:rPr>
          <w:noProof/>
          <w:lang w:val="en-GB" w:eastAsia="en-GB"/>
        </w:rPr>
        <w:drawing>
          <wp:inline distT="0" distB="0" distL="0" distR="0" wp14:anchorId="4CC0CC4F" wp14:editId="1B6ADB01">
            <wp:extent cx="4486275" cy="30099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3009900"/>
                    </a:xfrm>
                    <a:prstGeom prst="rect">
                      <a:avLst/>
                    </a:prstGeom>
                  </pic:spPr>
                </pic:pic>
              </a:graphicData>
            </a:graphic>
          </wp:inline>
        </w:drawing>
      </w:r>
    </w:p>
    <w:p w:rsidR="00E342FA" w:rsidRDefault="00E365D3" w:rsidP="00B1304B">
      <w:pPr>
        <w:pStyle w:val="Lgende"/>
        <w:jc w:val="center"/>
      </w:pPr>
      <w:r>
        <w:t xml:space="preserve">Figure </w:t>
      </w:r>
      <w:fldSimple w:instr=" SEQ Figure \* ARABIC ">
        <w:r w:rsidR="00465AD0">
          <w:rPr>
            <w:noProof/>
          </w:rPr>
          <w:t>12</w:t>
        </w:r>
      </w:fldSimple>
      <w:r>
        <w:t xml:space="preserve"> - Protocole de communication entre les différents éléments</w:t>
      </w:r>
    </w:p>
    <w:p w:rsidR="00420B77" w:rsidRDefault="00FA1C5A" w:rsidP="00B1304B">
      <w:r>
        <w:t>Nous avons développé une surcouche du driver i2c afin de communiquer avec les différents capteurs de la centrale inertielle AltIMU-10 et permettre une utilisation plus aisée du driver. Nous devions à l’origine développer nos propres drivers i2c afin de permettre la communication directe avec l’accéléromètre, le gyroscope, le magnétomètre et le baromètre, cependant les contraintes de temps nous ont poussés à réduire les exigences du projet.</w:t>
      </w:r>
    </w:p>
    <w:p w:rsidR="00420B77" w:rsidRDefault="00420B77">
      <w:pPr>
        <w:jc w:val="left"/>
      </w:pPr>
      <w:r>
        <w:br w:type="page"/>
      </w:r>
    </w:p>
    <w:p w:rsidR="00617B23" w:rsidRDefault="000F09E0" w:rsidP="00617B23">
      <w:pPr>
        <w:pStyle w:val="Titre3"/>
      </w:pPr>
      <w:bookmarkStart w:id="11" w:name="_Toc453854513"/>
      <w:r>
        <w:lastRenderedPageBreak/>
        <w:t>Architecture de l’application</w:t>
      </w:r>
      <w:bookmarkEnd w:id="11"/>
    </w:p>
    <w:p w:rsidR="00617B23" w:rsidRPr="00617B23" w:rsidRDefault="00617B23" w:rsidP="00617B23">
      <w:r>
        <w:t>L’architecture de l’application est définit comme suit :</w:t>
      </w:r>
    </w:p>
    <w:p w:rsidR="00131685" w:rsidRDefault="00131685" w:rsidP="00131685">
      <w:pPr>
        <w:keepNext/>
        <w:jc w:val="center"/>
      </w:pPr>
      <w:r>
        <w:rPr>
          <w:noProof/>
          <w:lang w:val="en-GB" w:eastAsia="en-GB"/>
        </w:rPr>
        <w:drawing>
          <wp:inline distT="0" distB="0" distL="0" distR="0" wp14:anchorId="1F21488E" wp14:editId="5AE943BB">
            <wp:extent cx="5760720" cy="45986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98670"/>
                    </a:xfrm>
                    <a:prstGeom prst="rect">
                      <a:avLst/>
                    </a:prstGeom>
                  </pic:spPr>
                </pic:pic>
              </a:graphicData>
            </a:graphic>
          </wp:inline>
        </w:drawing>
      </w:r>
    </w:p>
    <w:p w:rsidR="00131685" w:rsidRPr="00131685" w:rsidRDefault="00131685" w:rsidP="00131685">
      <w:pPr>
        <w:pStyle w:val="Lgende"/>
        <w:jc w:val="center"/>
      </w:pPr>
      <w:r>
        <w:t xml:space="preserve">Figure </w:t>
      </w:r>
      <w:fldSimple w:instr=" SEQ Figure \* ARABIC ">
        <w:r w:rsidR="00465AD0">
          <w:rPr>
            <w:noProof/>
          </w:rPr>
          <w:t>13</w:t>
        </w:r>
      </w:fldSimple>
      <w:r>
        <w:t xml:space="preserve"> - Schéma d'architecture </w:t>
      </w:r>
      <w:r w:rsidR="00617B23">
        <w:t xml:space="preserve">fonctionnelle </w:t>
      </w:r>
      <w:r>
        <w:t>de l'application</w:t>
      </w:r>
    </w:p>
    <w:p w:rsidR="000F09E0" w:rsidRDefault="000F09E0">
      <w:pPr>
        <w:jc w:val="left"/>
      </w:pPr>
      <w:r>
        <w:br w:type="page"/>
      </w:r>
    </w:p>
    <w:p w:rsidR="00617B23" w:rsidRDefault="0072189B">
      <w:pPr>
        <w:jc w:val="left"/>
      </w:pPr>
      <w:r>
        <w:lastRenderedPageBreak/>
        <w:t>Le WorkFlow de l’application est déterminé comme suit :</w:t>
      </w:r>
    </w:p>
    <w:p w:rsidR="00617B23" w:rsidRDefault="00617B23" w:rsidP="00617B23">
      <w:pPr>
        <w:keepNext/>
        <w:jc w:val="center"/>
      </w:pPr>
      <w:r>
        <w:rPr>
          <w:noProof/>
          <w:lang w:val="en-GB" w:eastAsia="en-GB"/>
        </w:rPr>
        <w:drawing>
          <wp:inline distT="0" distB="0" distL="0" distR="0" wp14:anchorId="26AB1B65" wp14:editId="0D46A65F">
            <wp:extent cx="5760720" cy="6457315"/>
            <wp:effectExtent l="0" t="0" r="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457315"/>
                    </a:xfrm>
                    <a:prstGeom prst="rect">
                      <a:avLst/>
                    </a:prstGeom>
                  </pic:spPr>
                </pic:pic>
              </a:graphicData>
            </a:graphic>
          </wp:inline>
        </w:drawing>
      </w:r>
    </w:p>
    <w:p w:rsidR="00617B23" w:rsidRDefault="00617B23" w:rsidP="00617B23">
      <w:pPr>
        <w:pStyle w:val="Lgende"/>
        <w:jc w:val="center"/>
      </w:pPr>
      <w:r>
        <w:t xml:space="preserve">Figure </w:t>
      </w:r>
      <w:fldSimple w:instr=" SEQ Figure \* ARABIC ">
        <w:r w:rsidR="00465AD0">
          <w:rPr>
            <w:noProof/>
          </w:rPr>
          <w:t>14</w:t>
        </w:r>
      </w:fldSimple>
      <w:r>
        <w:t xml:space="preserve"> - WorkFlow de l'application</w:t>
      </w:r>
    </w:p>
    <w:p w:rsidR="00617B23" w:rsidRDefault="00617B23">
      <w:pPr>
        <w:jc w:val="left"/>
      </w:pPr>
      <w:r>
        <w:br w:type="page"/>
      </w:r>
    </w:p>
    <w:p w:rsidR="00596AD6" w:rsidRDefault="00596AD6" w:rsidP="00596AD6">
      <w:pPr>
        <w:pStyle w:val="Titre3"/>
      </w:pPr>
      <w:bookmarkStart w:id="12" w:name="_Toc453854514"/>
      <w:r>
        <w:lastRenderedPageBreak/>
        <w:t>Fichier ENSEA_i2c.c</w:t>
      </w:r>
      <w:bookmarkEnd w:id="12"/>
    </w:p>
    <w:p w:rsidR="00F9290B" w:rsidRPr="00F9290B" w:rsidRDefault="00F9290B" w:rsidP="00F9290B">
      <w:r>
        <w:t>Pour simplifier l’utilisation du bus i2c, nous avons fait le choix de réaliser une surcouche du driver i2c afin de simplifier les différents accès aux équipements i2c. Toutes les fonctions nécessaires à élément se trouvent dans ce fichier ensea_i2c.c, et chacune des surcouches d’équipement se basera sur les fonctions de ce fichier afin d’uniformiser la communication.</w:t>
      </w:r>
    </w:p>
    <w:p w:rsidR="00420B77" w:rsidRDefault="00420B77" w:rsidP="00420B77">
      <w:pPr>
        <w:keepNext/>
        <w:jc w:val="center"/>
      </w:pPr>
      <w:r>
        <w:rPr>
          <w:noProof/>
          <w:lang w:val="en-GB" w:eastAsia="en-GB"/>
        </w:rPr>
        <w:drawing>
          <wp:inline distT="0" distB="0" distL="0" distR="0" wp14:anchorId="0ED43AE1" wp14:editId="7EE38E5E">
            <wp:extent cx="3509645" cy="627301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2479" cy="6278079"/>
                    </a:xfrm>
                    <a:prstGeom prst="rect">
                      <a:avLst/>
                    </a:prstGeom>
                  </pic:spPr>
                </pic:pic>
              </a:graphicData>
            </a:graphic>
          </wp:inline>
        </w:drawing>
      </w:r>
    </w:p>
    <w:p w:rsidR="00420B77" w:rsidRDefault="00420B77" w:rsidP="00420B77">
      <w:pPr>
        <w:pStyle w:val="Lgende"/>
        <w:jc w:val="center"/>
      </w:pPr>
      <w:r>
        <w:t xml:space="preserve">Figure </w:t>
      </w:r>
      <w:fldSimple w:instr=" SEQ Figure \* ARABIC ">
        <w:r w:rsidR="00465AD0">
          <w:rPr>
            <w:noProof/>
          </w:rPr>
          <w:t>15</w:t>
        </w:r>
      </w:fldSimple>
      <w:r>
        <w:t xml:space="preserve"> - Surcouche du driver i2c permettant de créer des fonctions adaptées à notre projet</w:t>
      </w:r>
    </w:p>
    <w:p w:rsidR="00420B77" w:rsidRDefault="00420B77">
      <w:pPr>
        <w:jc w:val="left"/>
      </w:pPr>
      <w:r>
        <w:br w:type="page"/>
      </w:r>
    </w:p>
    <w:p w:rsidR="001D354A" w:rsidRDefault="00533478" w:rsidP="00533478">
      <w:pPr>
        <w:pStyle w:val="Titre3"/>
      </w:pPr>
      <w:bookmarkStart w:id="13" w:name="_Toc453854515"/>
      <w:r>
        <w:lastRenderedPageBreak/>
        <w:t>Fichier</w:t>
      </w:r>
      <w:r w:rsidR="009007EF">
        <w:t>s</w:t>
      </w:r>
      <w:r>
        <w:t xml:space="preserve"> acc.H &amp; acc.c</w:t>
      </w:r>
      <w:bookmarkEnd w:id="13"/>
    </w:p>
    <w:p w:rsidR="001D354A" w:rsidRDefault="001D354A" w:rsidP="001D354A">
      <w:r>
        <w:t>Le fichier acc.h est une librairie contenant les adresses de tous les registres du capteur accéléromètre et magnétomètre</w:t>
      </w:r>
      <w:r w:rsidR="00AD7681">
        <w:t xml:space="preserve"> LSM303DLHC</w:t>
      </w:r>
      <w:r>
        <w:t xml:space="preserve"> ainsi que les prototypes des fonctions et une structure de l’</w:t>
      </w:r>
      <w:r w:rsidR="00FE0CE3">
        <w:t>équipement</w:t>
      </w:r>
      <w:r>
        <w:t>.</w:t>
      </w:r>
    </w:p>
    <w:p w:rsidR="001D354A" w:rsidRDefault="001D354A" w:rsidP="001D354A">
      <w:pPr>
        <w:keepNext/>
        <w:jc w:val="center"/>
      </w:pPr>
      <w:r>
        <w:rPr>
          <w:noProof/>
          <w:lang w:val="en-GB" w:eastAsia="en-GB"/>
        </w:rPr>
        <w:drawing>
          <wp:inline distT="0" distB="0" distL="0" distR="0" wp14:anchorId="65D0420D" wp14:editId="0182D7CD">
            <wp:extent cx="3743325" cy="670388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8257" cy="6712717"/>
                    </a:xfrm>
                    <a:prstGeom prst="rect">
                      <a:avLst/>
                    </a:prstGeom>
                  </pic:spPr>
                </pic:pic>
              </a:graphicData>
            </a:graphic>
          </wp:inline>
        </w:drawing>
      </w:r>
    </w:p>
    <w:p w:rsidR="001D354A" w:rsidRDefault="001D354A" w:rsidP="001D354A">
      <w:pPr>
        <w:pStyle w:val="Lgende"/>
        <w:jc w:val="center"/>
      </w:pPr>
      <w:r>
        <w:t xml:space="preserve">Figure </w:t>
      </w:r>
      <w:fldSimple w:instr=" SEQ Figure \* ARABIC ">
        <w:r w:rsidR="00465AD0">
          <w:rPr>
            <w:noProof/>
          </w:rPr>
          <w:t>16</w:t>
        </w:r>
      </w:fldSimple>
      <w:r>
        <w:t xml:space="preserve"> - Extrait du fichier acc.h</w:t>
      </w:r>
    </w:p>
    <w:p w:rsidR="009007EF" w:rsidRDefault="001D354A">
      <w:pPr>
        <w:jc w:val="left"/>
      </w:pPr>
      <w:r>
        <w:br w:type="page"/>
      </w:r>
    </w:p>
    <w:p w:rsidR="001D354A" w:rsidRDefault="001D354A" w:rsidP="001D354A">
      <w:r>
        <w:lastRenderedPageBreak/>
        <w:t>Le fichier acc.c contient toutes les fonctions permettant de lire et d’accéder aux différents registres du capteur accéléromètre et magnétomètre de la centrale inertielle.</w:t>
      </w:r>
    </w:p>
    <w:p w:rsidR="00FE0CE3" w:rsidRDefault="001D354A" w:rsidP="00FE0CE3">
      <w:pPr>
        <w:keepNext/>
        <w:jc w:val="center"/>
      </w:pPr>
      <w:r>
        <w:rPr>
          <w:noProof/>
          <w:lang w:val="en-GB" w:eastAsia="en-GB"/>
        </w:rPr>
        <w:drawing>
          <wp:inline distT="0" distB="0" distL="0" distR="0" wp14:anchorId="7A189882" wp14:editId="1C9FB7DA">
            <wp:extent cx="3371850" cy="73803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943" cy="7402428"/>
                    </a:xfrm>
                    <a:prstGeom prst="rect">
                      <a:avLst/>
                    </a:prstGeom>
                  </pic:spPr>
                </pic:pic>
              </a:graphicData>
            </a:graphic>
          </wp:inline>
        </w:drawing>
      </w:r>
    </w:p>
    <w:p w:rsidR="001D354A" w:rsidRDefault="00FE0CE3" w:rsidP="00FE0CE3">
      <w:pPr>
        <w:pStyle w:val="Lgende"/>
        <w:jc w:val="center"/>
      </w:pPr>
      <w:r>
        <w:t xml:space="preserve">Figure </w:t>
      </w:r>
      <w:fldSimple w:instr=" SEQ Figure \* ARABIC ">
        <w:r w:rsidR="00465AD0">
          <w:rPr>
            <w:noProof/>
          </w:rPr>
          <w:t>17</w:t>
        </w:r>
      </w:fldSimple>
      <w:r>
        <w:t xml:space="preserve"> - FIchier acc.c contenant les fonctions d'accès aux registres de</w:t>
      </w:r>
      <w:r w:rsidR="00C10645">
        <w:t xml:space="preserve"> </w:t>
      </w:r>
      <w:r>
        <w:t>l'accéléromètre et du magnétomètre</w:t>
      </w:r>
    </w:p>
    <w:p w:rsidR="009007EF" w:rsidRDefault="00FE0CE3" w:rsidP="009007EF">
      <w:pPr>
        <w:jc w:val="left"/>
      </w:pPr>
      <w:r>
        <w:br w:type="page"/>
      </w:r>
    </w:p>
    <w:p w:rsidR="009007EF" w:rsidRDefault="009007EF" w:rsidP="009007EF">
      <w:pPr>
        <w:pStyle w:val="Titre3"/>
      </w:pPr>
      <w:bookmarkStart w:id="14" w:name="_Toc453854516"/>
      <w:r>
        <w:lastRenderedPageBreak/>
        <w:t>Fichiers gyro.h et gyro.c</w:t>
      </w:r>
      <w:bookmarkEnd w:id="14"/>
    </w:p>
    <w:p w:rsidR="009007EF" w:rsidRDefault="009007EF" w:rsidP="009007EF">
      <w:r>
        <w:t>Le fichier gyro.h est une librairie contenant les adresses de tous les registres du capteur gyromètre L3GD20 ainsi que les prototypes des fonctions et une structure de l’équipement.</w:t>
      </w:r>
    </w:p>
    <w:p w:rsidR="00C10645" w:rsidRDefault="00C10645" w:rsidP="00C10645">
      <w:pPr>
        <w:keepNext/>
        <w:jc w:val="center"/>
      </w:pPr>
      <w:r>
        <w:rPr>
          <w:noProof/>
          <w:lang w:val="en-GB" w:eastAsia="en-GB"/>
        </w:rPr>
        <w:drawing>
          <wp:inline distT="0" distB="0" distL="0" distR="0" wp14:anchorId="12EC8C23" wp14:editId="17C8D11E">
            <wp:extent cx="2975116" cy="70580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9072" cy="7091133"/>
                    </a:xfrm>
                    <a:prstGeom prst="rect">
                      <a:avLst/>
                    </a:prstGeom>
                  </pic:spPr>
                </pic:pic>
              </a:graphicData>
            </a:graphic>
          </wp:inline>
        </w:drawing>
      </w:r>
    </w:p>
    <w:p w:rsidR="00C10645" w:rsidRDefault="00C10645" w:rsidP="00C10645">
      <w:pPr>
        <w:pStyle w:val="Lgende"/>
        <w:jc w:val="center"/>
      </w:pPr>
      <w:r>
        <w:t xml:space="preserve">Figure </w:t>
      </w:r>
      <w:fldSimple w:instr=" SEQ Figure \* ARABIC ">
        <w:r w:rsidR="00465AD0">
          <w:rPr>
            <w:noProof/>
          </w:rPr>
          <w:t>18</w:t>
        </w:r>
      </w:fldSimple>
      <w:r>
        <w:t xml:space="preserve"> - Extrait du fichier gyro.h</w:t>
      </w:r>
    </w:p>
    <w:p w:rsidR="00C10645" w:rsidRDefault="00C10645">
      <w:pPr>
        <w:jc w:val="left"/>
      </w:pPr>
      <w:r>
        <w:br w:type="page"/>
      </w:r>
    </w:p>
    <w:p w:rsidR="00C10645" w:rsidRDefault="00C10645" w:rsidP="00C10645">
      <w:r>
        <w:lastRenderedPageBreak/>
        <w:t>Le fichier gyro.c contient toutes les fonctions permettant de lire et d’accéder aux différents registres du capteur gyromètre de la centrale inertielle.</w:t>
      </w:r>
    </w:p>
    <w:p w:rsidR="00C10645" w:rsidRDefault="00C10645" w:rsidP="00C10645">
      <w:pPr>
        <w:keepNext/>
        <w:jc w:val="center"/>
      </w:pPr>
      <w:r>
        <w:rPr>
          <w:noProof/>
          <w:lang w:val="en-GB" w:eastAsia="en-GB"/>
        </w:rPr>
        <w:drawing>
          <wp:inline distT="0" distB="0" distL="0" distR="0" wp14:anchorId="651456E3" wp14:editId="585625D2">
            <wp:extent cx="5760720" cy="51885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188585"/>
                    </a:xfrm>
                    <a:prstGeom prst="rect">
                      <a:avLst/>
                    </a:prstGeom>
                  </pic:spPr>
                </pic:pic>
              </a:graphicData>
            </a:graphic>
          </wp:inline>
        </w:drawing>
      </w:r>
    </w:p>
    <w:p w:rsidR="00C10645" w:rsidRDefault="00C10645" w:rsidP="000F09E0">
      <w:pPr>
        <w:pStyle w:val="Lgende"/>
        <w:jc w:val="center"/>
      </w:pPr>
      <w:r>
        <w:t xml:space="preserve">Figure </w:t>
      </w:r>
      <w:fldSimple w:instr=" SEQ Figure \* ARABIC ">
        <w:r w:rsidR="00465AD0">
          <w:rPr>
            <w:noProof/>
          </w:rPr>
          <w:t>19</w:t>
        </w:r>
      </w:fldSimple>
      <w:r>
        <w:t xml:space="preserve"> - Fichier gyro.c contenant les fonctions d’accès aux registres du gyromètre</w:t>
      </w:r>
    </w:p>
    <w:p w:rsidR="000F09E0" w:rsidRDefault="000F09E0">
      <w:pPr>
        <w:jc w:val="left"/>
      </w:pPr>
      <w:r>
        <w:br w:type="page"/>
      </w:r>
    </w:p>
    <w:p w:rsidR="000F09E0" w:rsidRDefault="000F09E0" w:rsidP="000F09E0">
      <w:pPr>
        <w:pStyle w:val="Titre3"/>
      </w:pPr>
      <w:bookmarkStart w:id="15" w:name="_Toc453854517"/>
      <w:r>
        <w:lastRenderedPageBreak/>
        <w:t>FICHIERS baro.h &amp; baro.c</w:t>
      </w:r>
      <w:bookmarkEnd w:id="15"/>
    </w:p>
    <w:p w:rsidR="000F09E0" w:rsidRDefault="000F09E0" w:rsidP="000F09E0">
      <w:r>
        <w:t>Le fichier baro.h est une librairie contenant les adresses de tous les registres du capteur baromètre LPS331AP ainsi que les prototypes des fonctions et une structure de l’équipement.</w:t>
      </w:r>
    </w:p>
    <w:p w:rsidR="00131685" w:rsidRDefault="00131685" w:rsidP="00131685">
      <w:pPr>
        <w:keepNext/>
        <w:jc w:val="center"/>
      </w:pPr>
      <w:r>
        <w:rPr>
          <w:noProof/>
          <w:lang w:val="en-GB" w:eastAsia="en-GB"/>
        </w:rPr>
        <w:drawing>
          <wp:inline distT="0" distB="0" distL="0" distR="0" wp14:anchorId="5239153D" wp14:editId="72F0ABCF">
            <wp:extent cx="3990975" cy="7066823"/>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7383" cy="7078170"/>
                    </a:xfrm>
                    <a:prstGeom prst="rect">
                      <a:avLst/>
                    </a:prstGeom>
                  </pic:spPr>
                </pic:pic>
              </a:graphicData>
            </a:graphic>
          </wp:inline>
        </w:drawing>
      </w:r>
    </w:p>
    <w:p w:rsidR="000F09E0" w:rsidRDefault="00131685" w:rsidP="00131685">
      <w:pPr>
        <w:pStyle w:val="Lgende"/>
        <w:jc w:val="center"/>
      </w:pPr>
      <w:r>
        <w:t xml:space="preserve">Figure </w:t>
      </w:r>
      <w:fldSimple w:instr=" SEQ Figure \* ARABIC ">
        <w:r w:rsidR="00465AD0">
          <w:rPr>
            <w:noProof/>
          </w:rPr>
          <w:t>20</w:t>
        </w:r>
      </w:fldSimple>
      <w:r>
        <w:t xml:space="preserve"> - Extrait du fichier baro.h</w:t>
      </w:r>
    </w:p>
    <w:p w:rsidR="000F09E0" w:rsidRDefault="000F09E0">
      <w:pPr>
        <w:jc w:val="left"/>
      </w:pPr>
      <w:r>
        <w:br w:type="page"/>
      </w:r>
    </w:p>
    <w:p w:rsidR="00131685" w:rsidRDefault="00131685" w:rsidP="00131685">
      <w:r>
        <w:lastRenderedPageBreak/>
        <w:t>Le fichier baro.c contient toutes les fonctions permettant de lire et d’accéder aux différents registres du capteur baromètre de la centrale inertielle.</w:t>
      </w:r>
    </w:p>
    <w:p w:rsidR="00550C74" w:rsidRDefault="00550C74" w:rsidP="00550C74">
      <w:pPr>
        <w:keepNext/>
        <w:jc w:val="center"/>
      </w:pPr>
      <w:r>
        <w:rPr>
          <w:noProof/>
          <w:lang w:val="en-GB" w:eastAsia="en-GB"/>
        </w:rPr>
        <w:drawing>
          <wp:inline distT="0" distB="0" distL="0" distR="0" wp14:anchorId="25D39EF5" wp14:editId="4285EB61">
            <wp:extent cx="4781550" cy="42957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550" cy="4295775"/>
                    </a:xfrm>
                    <a:prstGeom prst="rect">
                      <a:avLst/>
                    </a:prstGeom>
                  </pic:spPr>
                </pic:pic>
              </a:graphicData>
            </a:graphic>
          </wp:inline>
        </w:drawing>
      </w:r>
    </w:p>
    <w:p w:rsidR="00131685" w:rsidRDefault="00550C74" w:rsidP="00550C74">
      <w:pPr>
        <w:pStyle w:val="Lgende"/>
        <w:jc w:val="center"/>
      </w:pPr>
      <w:r>
        <w:t xml:space="preserve">Figure </w:t>
      </w:r>
      <w:fldSimple w:instr=" SEQ Figure \* ARABIC ">
        <w:r w:rsidR="00465AD0">
          <w:rPr>
            <w:noProof/>
          </w:rPr>
          <w:t>21</w:t>
        </w:r>
      </w:fldSimple>
      <w:r>
        <w:t xml:space="preserve"> - Fichier baro.c contenant les fonctions d'accès aux registres du capteur baromètre LPS331AP</w:t>
      </w:r>
    </w:p>
    <w:p w:rsidR="00131685" w:rsidRDefault="00131685">
      <w:pPr>
        <w:jc w:val="left"/>
      </w:pPr>
      <w:r>
        <w:br w:type="page"/>
      </w:r>
    </w:p>
    <w:p w:rsidR="00131685" w:rsidRDefault="00073CC4" w:rsidP="00073CC4">
      <w:pPr>
        <w:pStyle w:val="Titre3"/>
      </w:pPr>
      <w:bookmarkStart w:id="16" w:name="_Toc453854518"/>
      <w:r>
        <w:lastRenderedPageBreak/>
        <w:t>Fichier main.c</w:t>
      </w:r>
      <w:bookmarkEnd w:id="16"/>
    </w:p>
    <w:p w:rsidR="00073CC4" w:rsidRDefault="00073CC4" w:rsidP="00073CC4">
      <w:r>
        <w:t>Le fichier main.c est le fichier principal de l’application, c’est par lui que se lance l’application.</w:t>
      </w:r>
    </w:p>
    <w:p w:rsidR="00420B77" w:rsidRDefault="00420B77" w:rsidP="00420B77">
      <w:pPr>
        <w:keepNext/>
        <w:jc w:val="center"/>
      </w:pPr>
      <w:r>
        <w:rPr>
          <w:noProof/>
          <w:lang w:val="en-GB" w:eastAsia="en-GB"/>
        </w:rPr>
        <w:drawing>
          <wp:inline distT="0" distB="0" distL="0" distR="0" wp14:anchorId="5E182E26" wp14:editId="60AF629C">
            <wp:extent cx="4695825" cy="30384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13" cy="3044614"/>
                    </a:xfrm>
                    <a:prstGeom prst="rect">
                      <a:avLst/>
                    </a:prstGeom>
                  </pic:spPr>
                </pic:pic>
              </a:graphicData>
            </a:graphic>
          </wp:inline>
        </w:drawing>
      </w:r>
    </w:p>
    <w:p w:rsidR="00420B77" w:rsidRDefault="00420B77" w:rsidP="00420B77">
      <w:pPr>
        <w:pStyle w:val="Lgende"/>
        <w:jc w:val="center"/>
      </w:pPr>
      <w:r>
        <w:t xml:space="preserve">Figure </w:t>
      </w:r>
      <w:fldSimple w:instr=" SEQ Figure \* ARABIC ">
        <w:r w:rsidR="00465AD0">
          <w:rPr>
            <w:noProof/>
          </w:rPr>
          <w:t>22</w:t>
        </w:r>
      </w:fldSimple>
      <w:r>
        <w:t xml:space="preserve"> - Fonction d'initialisation du Bus CAN</w:t>
      </w:r>
    </w:p>
    <w:p w:rsidR="00106AD0" w:rsidRDefault="0086401E" w:rsidP="00FB6791">
      <w:r>
        <w:t>Le fichier main.c est disponible à l’annexe 1.</w:t>
      </w:r>
    </w:p>
    <w:p w:rsidR="00106AD0" w:rsidRDefault="00106AD0">
      <w:pPr>
        <w:jc w:val="left"/>
      </w:pPr>
      <w:r>
        <w:br w:type="page"/>
      </w:r>
    </w:p>
    <w:p w:rsidR="00FB6791" w:rsidRDefault="00A81DCB" w:rsidP="00A81DCB">
      <w:pPr>
        <w:pStyle w:val="Titre2"/>
      </w:pPr>
      <w:bookmarkStart w:id="17" w:name="_Toc453854519"/>
      <w:r>
        <w:lastRenderedPageBreak/>
        <w:t>Le programme Labview</w:t>
      </w:r>
      <w:bookmarkEnd w:id="17"/>
    </w:p>
    <w:p w:rsidR="00A81DCB" w:rsidRDefault="00811825" w:rsidP="00A81DCB">
      <w:r>
        <w:t>Le programme LabView nous permet de demander à la carte i.MX6Q SABRELite les informations des différents capteurs de la centrale inertielle et ensuite de les afficher dans l’interface LabView.</w:t>
      </w:r>
    </w:p>
    <w:p w:rsidR="00465AD0" w:rsidRDefault="00465AD0" w:rsidP="00465AD0">
      <w:pPr>
        <w:keepNext/>
        <w:jc w:val="center"/>
      </w:pPr>
      <w:r>
        <w:rPr>
          <w:noProof/>
          <w:lang w:val="en-GB" w:eastAsia="en-GB"/>
        </w:rPr>
        <w:drawing>
          <wp:inline distT="0" distB="0" distL="0" distR="0" wp14:anchorId="7BE79446" wp14:editId="7E3043BB">
            <wp:extent cx="5760720" cy="42799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AVANT.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4279900"/>
                    </a:xfrm>
                    <a:prstGeom prst="rect">
                      <a:avLst/>
                    </a:prstGeom>
                  </pic:spPr>
                </pic:pic>
              </a:graphicData>
            </a:graphic>
          </wp:inline>
        </w:drawing>
      </w:r>
    </w:p>
    <w:p w:rsidR="00811825" w:rsidRDefault="00465AD0" w:rsidP="00465AD0">
      <w:pPr>
        <w:pStyle w:val="Lgende"/>
        <w:jc w:val="center"/>
      </w:pPr>
      <w:r>
        <w:t xml:space="preserve">Figure </w:t>
      </w:r>
      <w:fldSimple w:instr=" SEQ Figure \* ARABIC ">
        <w:r>
          <w:rPr>
            <w:noProof/>
          </w:rPr>
          <w:t>23</w:t>
        </w:r>
      </w:fldSimple>
      <w:r>
        <w:t xml:space="preserve"> - IHM de l'application LabView</w:t>
      </w:r>
    </w:p>
    <w:p w:rsidR="00170F5D" w:rsidRDefault="00170F5D">
      <w:pPr>
        <w:jc w:val="left"/>
      </w:pPr>
      <w:r>
        <w:br w:type="page"/>
      </w:r>
    </w:p>
    <w:p w:rsidR="00B5348E" w:rsidRDefault="00170F5D" w:rsidP="00170F5D">
      <w:pPr>
        <w:pStyle w:val="Titre"/>
      </w:pPr>
      <w:r>
        <w:lastRenderedPageBreak/>
        <w:t>CONCLUSION</w:t>
      </w:r>
    </w:p>
    <w:p w:rsidR="00170F5D" w:rsidRDefault="00170F5D" w:rsidP="00170F5D">
      <w:r>
        <w:t>Ce p</w:t>
      </w:r>
      <w:r w:rsidR="00ED40B9">
        <w:t>rojet fut</w:t>
      </w:r>
      <w:r>
        <w:t xml:space="preserve"> très intéressant pour comprendre le fonctionnement des protocoles de communication i2c et CAN, et nous as permis d’apprendre énormément sur la programmation dans un environnement Linux et LabView.</w:t>
      </w:r>
    </w:p>
    <w:p w:rsidR="00ED40B9" w:rsidRDefault="00170F5D" w:rsidP="00170F5D">
      <w:r>
        <w:t>Nous tirons de cette expérience une grande richesse tant en terme technique qu’en terme de gestion de projet.</w:t>
      </w:r>
    </w:p>
    <w:p w:rsidR="00ED40B9" w:rsidRDefault="00ED40B9">
      <w:pPr>
        <w:jc w:val="left"/>
      </w:pPr>
      <w:r>
        <w:br w:type="page"/>
      </w:r>
    </w:p>
    <w:p w:rsidR="00170F5D" w:rsidRDefault="00ED40B9" w:rsidP="00ED40B9">
      <w:pPr>
        <w:pStyle w:val="Titre"/>
      </w:pPr>
      <w:r>
        <w:lastRenderedPageBreak/>
        <w:t>Annexes</w:t>
      </w:r>
    </w:p>
    <w:p w:rsidR="00ED40B9" w:rsidRDefault="00ED40B9" w:rsidP="00ED40B9">
      <w:pPr>
        <w:rPr>
          <w:rStyle w:val="lev"/>
        </w:rPr>
      </w:pPr>
      <w:r>
        <w:rPr>
          <w:noProof/>
          <w:lang w:val="en-GB" w:eastAsia="en-GB"/>
        </w:rPr>
        <w:drawing>
          <wp:anchor distT="0" distB="0" distL="114300" distR="114300" simplePos="0" relativeHeight="251660288" behindDoc="0" locked="0" layoutInCell="1" allowOverlap="1" wp14:anchorId="49E754EE" wp14:editId="4AB1FC03">
            <wp:simplePos x="0" y="0"/>
            <wp:positionH relativeFrom="column">
              <wp:posOffset>3124200</wp:posOffset>
            </wp:positionH>
            <wp:positionV relativeFrom="paragraph">
              <wp:posOffset>400685</wp:posOffset>
            </wp:positionV>
            <wp:extent cx="3329163" cy="5943600"/>
            <wp:effectExtent l="0" t="0" r="508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29163" cy="5943600"/>
                    </a:xfrm>
                    <a:prstGeom prst="rect">
                      <a:avLst/>
                    </a:prstGeom>
                  </pic:spPr>
                </pic:pic>
              </a:graphicData>
            </a:graphic>
            <wp14:sizeRelH relativeFrom="margin">
              <wp14:pctWidth>0</wp14:pctWidth>
            </wp14:sizeRelH>
            <wp14:sizeRelV relativeFrom="margin">
              <wp14:pctHeight>0</wp14:pctHeight>
            </wp14:sizeRelV>
          </wp:anchor>
        </w:drawing>
      </w:r>
      <w:r>
        <w:rPr>
          <w:rStyle w:val="lev"/>
        </w:rPr>
        <w:t>Annexe 1 : Code du fichier main.c</w:t>
      </w:r>
    </w:p>
    <w:p w:rsidR="00ED40B9" w:rsidRDefault="00ED40B9" w:rsidP="00ED40B9">
      <w:pPr>
        <w:rPr>
          <w:noProof/>
          <w:lang w:val="en-GB" w:eastAsia="en-GB"/>
        </w:rPr>
      </w:pPr>
      <w:r>
        <w:rPr>
          <w:noProof/>
          <w:lang w:val="en-GB" w:eastAsia="en-GB"/>
        </w:rPr>
        <w:drawing>
          <wp:inline distT="0" distB="0" distL="0" distR="0" wp14:anchorId="2441DFCF" wp14:editId="0E33CF63">
            <wp:extent cx="3367170" cy="6781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288" cy="6790095"/>
                    </a:xfrm>
                    <a:prstGeom prst="rect">
                      <a:avLst/>
                    </a:prstGeom>
                  </pic:spPr>
                </pic:pic>
              </a:graphicData>
            </a:graphic>
          </wp:inline>
        </w:drawing>
      </w:r>
    </w:p>
    <w:p w:rsidR="00ED40B9" w:rsidRDefault="00ED40B9">
      <w:pPr>
        <w:jc w:val="left"/>
        <w:rPr>
          <w:noProof/>
          <w:lang w:val="en-GB" w:eastAsia="en-GB"/>
        </w:rPr>
      </w:pPr>
      <w:r>
        <w:rPr>
          <w:noProof/>
          <w:lang w:val="en-GB" w:eastAsia="en-GB"/>
        </w:rPr>
        <w:br w:type="page"/>
      </w:r>
    </w:p>
    <w:p w:rsidR="00ED40B9" w:rsidRPr="00ED40B9" w:rsidRDefault="00ED40B9" w:rsidP="00ED40B9">
      <w:pPr>
        <w:rPr>
          <w:rStyle w:val="lev"/>
        </w:rPr>
      </w:pPr>
      <w:r>
        <w:rPr>
          <w:noProof/>
          <w:lang w:val="en-GB" w:eastAsia="en-GB"/>
        </w:rPr>
        <w:lastRenderedPageBreak/>
        <w:drawing>
          <wp:inline distT="0" distB="0" distL="0" distR="0" wp14:anchorId="70AA4E6E" wp14:editId="595CC469">
            <wp:extent cx="4347059" cy="82010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4037" cy="8214189"/>
                    </a:xfrm>
                    <a:prstGeom prst="rect">
                      <a:avLst/>
                    </a:prstGeom>
                  </pic:spPr>
                </pic:pic>
              </a:graphicData>
            </a:graphic>
          </wp:inline>
        </w:drawing>
      </w:r>
    </w:p>
    <w:sectPr w:rsidR="00ED40B9" w:rsidRPr="00ED40B9">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25C" w:rsidRDefault="002A225C" w:rsidP="002A225C">
      <w:pPr>
        <w:spacing w:before="0" w:after="0" w:line="240" w:lineRule="auto"/>
      </w:pPr>
      <w:r>
        <w:separator/>
      </w:r>
    </w:p>
  </w:endnote>
  <w:endnote w:type="continuationSeparator" w:id="0">
    <w:p w:rsidR="002A225C" w:rsidRDefault="002A225C" w:rsidP="002A22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2A225C">
      <w:trPr>
        <w:trHeight w:hRule="exact" w:val="115"/>
        <w:jc w:val="center"/>
      </w:trPr>
      <w:tc>
        <w:tcPr>
          <w:tcW w:w="4686" w:type="dxa"/>
          <w:shd w:val="clear" w:color="auto" w:fill="5B9BD5" w:themeFill="accent1"/>
          <w:tcMar>
            <w:top w:w="0" w:type="dxa"/>
            <w:bottom w:w="0" w:type="dxa"/>
          </w:tcMar>
        </w:tcPr>
        <w:p w:rsidR="002A225C" w:rsidRDefault="002A225C">
          <w:pPr>
            <w:pStyle w:val="En-tte"/>
            <w:rPr>
              <w:caps/>
              <w:sz w:val="18"/>
            </w:rPr>
          </w:pPr>
        </w:p>
      </w:tc>
      <w:tc>
        <w:tcPr>
          <w:tcW w:w="4674" w:type="dxa"/>
          <w:shd w:val="clear" w:color="auto" w:fill="5B9BD5" w:themeFill="accent1"/>
          <w:tcMar>
            <w:top w:w="0" w:type="dxa"/>
            <w:bottom w:w="0" w:type="dxa"/>
          </w:tcMar>
        </w:tcPr>
        <w:p w:rsidR="002A225C" w:rsidRDefault="002A225C">
          <w:pPr>
            <w:pStyle w:val="En-tte"/>
            <w:jc w:val="right"/>
            <w:rPr>
              <w:caps/>
              <w:sz w:val="18"/>
            </w:rPr>
          </w:pPr>
        </w:p>
      </w:tc>
    </w:tr>
    <w:tr w:rsidR="002A225C">
      <w:trPr>
        <w:jc w:val="center"/>
      </w:trPr>
      <w:tc>
        <w:tcPr>
          <w:tcW w:w="4686" w:type="dxa"/>
          <w:shd w:val="clear" w:color="auto" w:fill="auto"/>
          <w:vAlign w:val="center"/>
        </w:tcPr>
        <w:p w:rsidR="002A225C" w:rsidRDefault="002A225C" w:rsidP="002A225C">
          <w:pPr>
            <w:pStyle w:val="Pieddepage"/>
            <w:rPr>
              <w:caps/>
              <w:color w:val="808080" w:themeColor="background1" w:themeShade="80"/>
              <w:sz w:val="18"/>
              <w:szCs w:val="18"/>
            </w:rPr>
          </w:pPr>
          <w:r>
            <w:rPr>
              <w:caps/>
              <w:color w:val="808080" w:themeColor="background1" w:themeShade="80"/>
              <w:sz w:val="18"/>
              <w:szCs w:val="18"/>
            </w:rPr>
            <w:t>Gestion d’une centrale inertielle sous linux</w:t>
          </w:r>
        </w:p>
        <w:p w:rsidR="002A225C" w:rsidRDefault="002A225C" w:rsidP="002A225C">
          <w:pPr>
            <w:pStyle w:val="Pieddepage"/>
            <w:rPr>
              <w:caps/>
              <w:color w:val="808080" w:themeColor="background1" w:themeShade="80"/>
              <w:sz w:val="18"/>
              <w:szCs w:val="18"/>
            </w:rPr>
          </w:pPr>
          <w:r>
            <w:rPr>
              <w:caps/>
              <w:color w:val="808080" w:themeColor="background1" w:themeShade="80"/>
              <w:sz w:val="18"/>
              <w:szCs w:val="18"/>
            </w:rPr>
            <w:t>VIALA Luc &amp; RADJOU Omni | ENSEA | 2016</w:t>
          </w:r>
        </w:p>
      </w:tc>
      <w:tc>
        <w:tcPr>
          <w:tcW w:w="4674" w:type="dxa"/>
          <w:shd w:val="clear" w:color="auto" w:fill="auto"/>
          <w:vAlign w:val="center"/>
        </w:tcPr>
        <w:p w:rsidR="002A225C" w:rsidRDefault="002A225C">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439E2">
            <w:rPr>
              <w:caps/>
              <w:noProof/>
              <w:color w:val="808080" w:themeColor="background1" w:themeShade="80"/>
              <w:sz w:val="18"/>
              <w:szCs w:val="18"/>
            </w:rPr>
            <w:t>2</w:t>
          </w:r>
          <w:r>
            <w:rPr>
              <w:caps/>
              <w:color w:val="808080" w:themeColor="background1" w:themeShade="80"/>
              <w:sz w:val="18"/>
              <w:szCs w:val="18"/>
            </w:rPr>
            <w:fldChar w:fldCharType="end"/>
          </w:r>
        </w:p>
      </w:tc>
    </w:tr>
  </w:tbl>
  <w:p w:rsidR="002A225C" w:rsidRDefault="002A225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25C" w:rsidRDefault="002A225C" w:rsidP="002A225C">
      <w:pPr>
        <w:spacing w:before="0" w:after="0" w:line="240" w:lineRule="auto"/>
      </w:pPr>
      <w:r>
        <w:separator/>
      </w:r>
    </w:p>
  </w:footnote>
  <w:footnote w:type="continuationSeparator" w:id="0">
    <w:p w:rsidR="002A225C" w:rsidRDefault="002A225C" w:rsidP="002A225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225C" w:rsidRDefault="009439E2" w:rsidP="00256C86">
    <w:pPr>
      <w:pStyle w:val="En-tt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pt;height:36.05pt">
          <v:imagedata r:id="rId1" o:title="Logo_ENSEA"/>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8132A2"/>
    <w:multiLevelType w:val="hybridMultilevel"/>
    <w:tmpl w:val="7526B25C"/>
    <w:lvl w:ilvl="0" w:tplc="31F6179E">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68091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8"/>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495"/>
    <w:rsid w:val="00006440"/>
    <w:rsid w:val="000240B9"/>
    <w:rsid w:val="00073CC4"/>
    <w:rsid w:val="000B2E0C"/>
    <w:rsid w:val="000C67F6"/>
    <w:rsid w:val="000E708B"/>
    <w:rsid w:val="000E764B"/>
    <w:rsid w:val="000F09E0"/>
    <w:rsid w:val="00106AD0"/>
    <w:rsid w:val="00116401"/>
    <w:rsid w:val="00131685"/>
    <w:rsid w:val="00170F5D"/>
    <w:rsid w:val="00171567"/>
    <w:rsid w:val="00177290"/>
    <w:rsid w:val="001D354A"/>
    <w:rsid w:val="0020731D"/>
    <w:rsid w:val="00256C86"/>
    <w:rsid w:val="00267D67"/>
    <w:rsid w:val="002A225C"/>
    <w:rsid w:val="00384239"/>
    <w:rsid w:val="00413973"/>
    <w:rsid w:val="00420B77"/>
    <w:rsid w:val="00425AF2"/>
    <w:rsid w:val="00465AD0"/>
    <w:rsid w:val="004732C4"/>
    <w:rsid w:val="004B0102"/>
    <w:rsid w:val="004B24BB"/>
    <w:rsid w:val="00533478"/>
    <w:rsid w:val="00550C74"/>
    <w:rsid w:val="005845FA"/>
    <w:rsid w:val="00596AD6"/>
    <w:rsid w:val="005A47AC"/>
    <w:rsid w:val="005E1156"/>
    <w:rsid w:val="00617B23"/>
    <w:rsid w:val="006A00AA"/>
    <w:rsid w:val="006F6063"/>
    <w:rsid w:val="007154B5"/>
    <w:rsid w:val="0072189B"/>
    <w:rsid w:val="007E5E84"/>
    <w:rsid w:val="00811825"/>
    <w:rsid w:val="008155EF"/>
    <w:rsid w:val="00861AC0"/>
    <w:rsid w:val="0086401E"/>
    <w:rsid w:val="009007EF"/>
    <w:rsid w:val="009439E2"/>
    <w:rsid w:val="009F37FC"/>
    <w:rsid w:val="00A62495"/>
    <w:rsid w:val="00A81DCB"/>
    <w:rsid w:val="00AD7681"/>
    <w:rsid w:val="00AE570F"/>
    <w:rsid w:val="00B1304B"/>
    <w:rsid w:val="00B5348E"/>
    <w:rsid w:val="00B809E6"/>
    <w:rsid w:val="00BD4ED5"/>
    <w:rsid w:val="00C10645"/>
    <w:rsid w:val="00CF3FBE"/>
    <w:rsid w:val="00DB28CB"/>
    <w:rsid w:val="00E342FA"/>
    <w:rsid w:val="00E365D3"/>
    <w:rsid w:val="00E4304E"/>
    <w:rsid w:val="00E748D5"/>
    <w:rsid w:val="00EC7AE7"/>
    <w:rsid w:val="00ED0E56"/>
    <w:rsid w:val="00ED40B9"/>
    <w:rsid w:val="00F36826"/>
    <w:rsid w:val="00F9290B"/>
    <w:rsid w:val="00FA1C5A"/>
    <w:rsid w:val="00FB6791"/>
    <w:rsid w:val="00FC51E2"/>
    <w:rsid w:val="00FE0CE3"/>
  </w:rsids>
  <m:mathPr>
    <m:mathFont m:val="Cambria Math"/>
    <m:brkBin m:val="before"/>
    <m:brkBinSub m:val="--"/>
    <m:smallFrac m:val="0"/>
    <m:dispDef/>
    <m:lMargin m:val="0"/>
    <m:rMargin m:val="0"/>
    <m:defJc m:val="centerGroup"/>
    <m:wrapIndent m:val="1440"/>
    <m:intLim m:val="subSup"/>
    <m:naryLim m:val="undOvr"/>
  </m:mathPr>
  <w:themeFontLang w:val="fr-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5:chartTrackingRefBased/>
  <w15:docId w15:val="{FB151428-C354-4664-AAC2-1DEC56CA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AF2"/>
    <w:pPr>
      <w:jc w:val="both"/>
    </w:pPr>
    <w:rPr>
      <w:sz w:val="24"/>
    </w:rPr>
  </w:style>
  <w:style w:type="paragraph" w:styleId="Titre1">
    <w:name w:val="heading 1"/>
    <w:basedOn w:val="Normal"/>
    <w:next w:val="Normal"/>
    <w:link w:val="Titre1Car"/>
    <w:uiPriority w:val="9"/>
    <w:qFormat/>
    <w:rsid w:val="00A62495"/>
    <w:pPr>
      <w:numPr>
        <w:numId w:val="1"/>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A62495"/>
    <w:pPr>
      <w:numPr>
        <w:ilvl w:val="1"/>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A62495"/>
    <w:pPr>
      <w:numPr>
        <w:ilvl w:val="2"/>
        <w:numId w:val="1"/>
      </w:num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unhideWhenUsed/>
    <w:qFormat/>
    <w:rsid w:val="00A62495"/>
    <w:pPr>
      <w:numPr>
        <w:ilvl w:val="3"/>
        <w:numId w:val="1"/>
      </w:num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A62495"/>
    <w:pPr>
      <w:numPr>
        <w:ilvl w:val="4"/>
        <w:numId w:val="1"/>
      </w:num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A62495"/>
    <w:pPr>
      <w:numPr>
        <w:ilvl w:val="5"/>
        <w:numId w:val="1"/>
      </w:num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A62495"/>
    <w:pPr>
      <w:numPr>
        <w:ilvl w:val="6"/>
        <w:numId w:val="1"/>
      </w:num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A62495"/>
    <w:pPr>
      <w:numPr>
        <w:ilvl w:val="7"/>
        <w:numId w:val="1"/>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A62495"/>
    <w:pPr>
      <w:numPr>
        <w:ilvl w:val="8"/>
        <w:numId w:val="1"/>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62495"/>
    <w:rPr>
      <w:caps/>
      <w:color w:val="FFFFFF" w:themeColor="background1"/>
      <w:spacing w:val="15"/>
      <w:sz w:val="22"/>
      <w:szCs w:val="22"/>
      <w:shd w:val="clear" w:color="auto" w:fill="5B9BD5" w:themeFill="accent1"/>
    </w:rPr>
  </w:style>
  <w:style w:type="character" w:customStyle="1" w:styleId="Titre2Car">
    <w:name w:val="Titre 2 Car"/>
    <w:basedOn w:val="Policepardfaut"/>
    <w:link w:val="Titre2"/>
    <w:uiPriority w:val="9"/>
    <w:rsid w:val="00A62495"/>
    <w:rPr>
      <w:caps/>
      <w:spacing w:val="15"/>
      <w:shd w:val="clear" w:color="auto" w:fill="DEEAF6" w:themeFill="accent1" w:themeFillTint="33"/>
    </w:rPr>
  </w:style>
  <w:style w:type="character" w:customStyle="1" w:styleId="Titre3Car">
    <w:name w:val="Titre 3 Car"/>
    <w:basedOn w:val="Policepardfaut"/>
    <w:link w:val="Titre3"/>
    <w:uiPriority w:val="9"/>
    <w:rsid w:val="00A62495"/>
    <w:rPr>
      <w:caps/>
      <w:color w:val="1F4D78" w:themeColor="accent1" w:themeShade="7F"/>
      <w:spacing w:val="15"/>
    </w:rPr>
  </w:style>
  <w:style w:type="character" w:customStyle="1" w:styleId="Titre4Car">
    <w:name w:val="Titre 4 Car"/>
    <w:basedOn w:val="Policepardfaut"/>
    <w:link w:val="Titre4"/>
    <w:uiPriority w:val="9"/>
    <w:rsid w:val="00A62495"/>
    <w:rPr>
      <w:caps/>
      <w:color w:val="2E74B5" w:themeColor="accent1" w:themeShade="BF"/>
      <w:spacing w:val="10"/>
    </w:rPr>
  </w:style>
  <w:style w:type="character" w:customStyle="1" w:styleId="Titre5Car">
    <w:name w:val="Titre 5 Car"/>
    <w:basedOn w:val="Policepardfaut"/>
    <w:link w:val="Titre5"/>
    <w:uiPriority w:val="9"/>
    <w:semiHidden/>
    <w:rsid w:val="00A62495"/>
    <w:rPr>
      <w:caps/>
      <w:color w:val="2E74B5" w:themeColor="accent1" w:themeShade="BF"/>
      <w:spacing w:val="10"/>
    </w:rPr>
  </w:style>
  <w:style w:type="character" w:customStyle="1" w:styleId="Titre6Car">
    <w:name w:val="Titre 6 Car"/>
    <w:basedOn w:val="Policepardfaut"/>
    <w:link w:val="Titre6"/>
    <w:uiPriority w:val="9"/>
    <w:semiHidden/>
    <w:rsid w:val="00A62495"/>
    <w:rPr>
      <w:caps/>
      <w:color w:val="2E74B5" w:themeColor="accent1" w:themeShade="BF"/>
      <w:spacing w:val="10"/>
    </w:rPr>
  </w:style>
  <w:style w:type="character" w:customStyle="1" w:styleId="Titre7Car">
    <w:name w:val="Titre 7 Car"/>
    <w:basedOn w:val="Policepardfaut"/>
    <w:link w:val="Titre7"/>
    <w:uiPriority w:val="9"/>
    <w:semiHidden/>
    <w:rsid w:val="00A62495"/>
    <w:rPr>
      <w:caps/>
      <w:color w:val="2E74B5" w:themeColor="accent1" w:themeShade="BF"/>
      <w:spacing w:val="10"/>
    </w:rPr>
  </w:style>
  <w:style w:type="character" w:customStyle="1" w:styleId="Titre8Car">
    <w:name w:val="Titre 8 Car"/>
    <w:basedOn w:val="Policepardfaut"/>
    <w:link w:val="Titre8"/>
    <w:uiPriority w:val="9"/>
    <w:semiHidden/>
    <w:rsid w:val="00A62495"/>
    <w:rPr>
      <w:caps/>
      <w:spacing w:val="10"/>
      <w:sz w:val="18"/>
      <w:szCs w:val="18"/>
    </w:rPr>
  </w:style>
  <w:style w:type="character" w:customStyle="1" w:styleId="Titre9Car">
    <w:name w:val="Titre 9 Car"/>
    <w:basedOn w:val="Policepardfaut"/>
    <w:link w:val="Titre9"/>
    <w:uiPriority w:val="9"/>
    <w:semiHidden/>
    <w:rsid w:val="00A62495"/>
    <w:rPr>
      <w:i/>
      <w:iCs/>
      <w:caps/>
      <w:spacing w:val="10"/>
      <w:sz w:val="18"/>
      <w:szCs w:val="18"/>
    </w:rPr>
  </w:style>
  <w:style w:type="paragraph" w:styleId="Lgende">
    <w:name w:val="caption"/>
    <w:basedOn w:val="Normal"/>
    <w:next w:val="Normal"/>
    <w:uiPriority w:val="35"/>
    <w:unhideWhenUsed/>
    <w:qFormat/>
    <w:rsid w:val="00A62495"/>
    <w:rPr>
      <w:b/>
      <w:bCs/>
      <w:color w:val="2E74B5" w:themeColor="accent1" w:themeShade="BF"/>
      <w:sz w:val="16"/>
      <w:szCs w:val="16"/>
    </w:rPr>
  </w:style>
  <w:style w:type="paragraph" w:styleId="Titre">
    <w:name w:val="Title"/>
    <w:basedOn w:val="Normal"/>
    <w:next w:val="Normal"/>
    <w:link w:val="TitreCar"/>
    <w:uiPriority w:val="10"/>
    <w:qFormat/>
    <w:rsid w:val="00A62495"/>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A62495"/>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A6249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A62495"/>
    <w:rPr>
      <w:caps/>
      <w:color w:val="595959" w:themeColor="text1" w:themeTint="A6"/>
      <w:spacing w:val="10"/>
      <w:sz w:val="21"/>
      <w:szCs w:val="21"/>
    </w:rPr>
  </w:style>
  <w:style w:type="character" w:styleId="lev">
    <w:name w:val="Strong"/>
    <w:uiPriority w:val="22"/>
    <w:qFormat/>
    <w:rsid w:val="00A62495"/>
    <w:rPr>
      <w:b/>
      <w:bCs/>
    </w:rPr>
  </w:style>
  <w:style w:type="character" w:styleId="Accentuation">
    <w:name w:val="Emphasis"/>
    <w:uiPriority w:val="20"/>
    <w:qFormat/>
    <w:rsid w:val="00A62495"/>
    <w:rPr>
      <w:caps/>
      <w:color w:val="1F4D78" w:themeColor="accent1" w:themeShade="7F"/>
      <w:spacing w:val="5"/>
    </w:rPr>
  </w:style>
  <w:style w:type="paragraph" w:styleId="Sansinterligne">
    <w:name w:val="No Spacing"/>
    <w:uiPriority w:val="1"/>
    <w:qFormat/>
    <w:rsid w:val="00A62495"/>
    <w:pPr>
      <w:spacing w:after="0" w:line="240" w:lineRule="auto"/>
    </w:pPr>
  </w:style>
  <w:style w:type="paragraph" w:styleId="Citation">
    <w:name w:val="Quote"/>
    <w:basedOn w:val="Normal"/>
    <w:next w:val="Normal"/>
    <w:link w:val="CitationCar"/>
    <w:uiPriority w:val="29"/>
    <w:qFormat/>
    <w:rsid w:val="00A62495"/>
    <w:rPr>
      <w:i/>
      <w:iCs/>
      <w:szCs w:val="24"/>
    </w:rPr>
  </w:style>
  <w:style w:type="character" w:customStyle="1" w:styleId="CitationCar">
    <w:name w:val="Citation Car"/>
    <w:basedOn w:val="Policepardfaut"/>
    <w:link w:val="Citation"/>
    <w:uiPriority w:val="29"/>
    <w:rsid w:val="00A62495"/>
    <w:rPr>
      <w:i/>
      <w:iCs/>
      <w:sz w:val="24"/>
      <w:szCs w:val="24"/>
    </w:rPr>
  </w:style>
  <w:style w:type="paragraph" w:styleId="Citationintense">
    <w:name w:val="Intense Quote"/>
    <w:basedOn w:val="Normal"/>
    <w:next w:val="Normal"/>
    <w:link w:val="CitationintenseCar"/>
    <w:uiPriority w:val="30"/>
    <w:qFormat/>
    <w:rsid w:val="00A62495"/>
    <w:pPr>
      <w:spacing w:before="240" w:after="240" w:line="240" w:lineRule="auto"/>
      <w:ind w:left="1080" w:right="1080"/>
      <w:jc w:val="center"/>
    </w:pPr>
    <w:rPr>
      <w:color w:val="5B9BD5" w:themeColor="accent1"/>
      <w:szCs w:val="24"/>
    </w:rPr>
  </w:style>
  <w:style w:type="character" w:customStyle="1" w:styleId="CitationintenseCar">
    <w:name w:val="Citation intense Car"/>
    <w:basedOn w:val="Policepardfaut"/>
    <w:link w:val="Citationintense"/>
    <w:uiPriority w:val="30"/>
    <w:rsid w:val="00A62495"/>
    <w:rPr>
      <w:color w:val="5B9BD5" w:themeColor="accent1"/>
      <w:sz w:val="24"/>
      <w:szCs w:val="24"/>
    </w:rPr>
  </w:style>
  <w:style w:type="character" w:styleId="Emphaseple">
    <w:name w:val="Subtle Emphasis"/>
    <w:uiPriority w:val="19"/>
    <w:qFormat/>
    <w:rsid w:val="00A62495"/>
    <w:rPr>
      <w:i/>
      <w:iCs/>
      <w:color w:val="1F4D78" w:themeColor="accent1" w:themeShade="7F"/>
    </w:rPr>
  </w:style>
  <w:style w:type="character" w:styleId="Emphaseintense">
    <w:name w:val="Intense Emphasis"/>
    <w:uiPriority w:val="21"/>
    <w:qFormat/>
    <w:rsid w:val="00A62495"/>
    <w:rPr>
      <w:b/>
      <w:bCs/>
      <w:caps/>
      <w:color w:val="1F4D78" w:themeColor="accent1" w:themeShade="7F"/>
      <w:spacing w:val="10"/>
    </w:rPr>
  </w:style>
  <w:style w:type="character" w:styleId="Rfrenceple">
    <w:name w:val="Subtle Reference"/>
    <w:uiPriority w:val="31"/>
    <w:qFormat/>
    <w:rsid w:val="00A62495"/>
    <w:rPr>
      <w:b/>
      <w:bCs/>
      <w:color w:val="5B9BD5" w:themeColor="accent1"/>
    </w:rPr>
  </w:style>
  <w:style w:type="character" w:styleId="Rfrenceintense">
    <w:name w:val="Intense Reference"/>
    <w:uiPriority w:val="32"/>
    <w:qFormat/>
    <w:rsid w:val="00A62495"/>
    <w:rPr>
      <w:b/>
      <w:bCs/>
      <w:i/>
      <w:iCs/>
      <w:caps/>
      <w:color w:val="5B9BD5" w:themeColor="accent1"/>
    </w:rPr>
  </w:style>
  <w:style w:type="character" w:styleId="Titredulivre">
    <w:name w:val="Book Title"/>
    <w:uiPriority w:val="33"/>
    <w:qFormat/>
    <w:rsid w:val="00A62495"/>
    <w:rPr>
      <w:b/>
      <w:bCs/>
      <w:i/>
      <w:iCs/>
      <w:spacing w:val="0"/>
    </w:rPr>
  </w:style>
  <w:style w:type="paragraph" w:styleId="En-ttedetabledesmatires">
    <w:name w:val="TOC Heading"/>
    <w:basedOn w:val="Titre1"/>
    <w:next w:val="Normal"/>
    <w:uiPriority w:val="39"/>
    <w:unhideWhenUsed/>
    <w:qFormat/>
    <w:rsid w:val="00A62495"/>
    <w:pPr>
      <w:outlineLvl w:val="9"/>
    </w:pPr>
  </w:style>
  <w:style w:type="paragraph" w:styleId="TM1">
    <w:name w:val="toc 1"/>
    <w:basedOn w:val="Normal"/>
    <w:next w:val="Normal"/>
    <w:autoRedefine/>
    <w:uiPriority w:val="39"/>
    <w:unhideWhenUsed/>
    <w:rsid w:val="00BD4ED5"/>
    <w:pPr>
      <w:spacing w:after="100"/>
    </w:pPr>
  </w:style>
  <w:style w:type="character" w:styleId="Lienhypertexte">
    <w:name w:val="Hyperlink"/>
    <w:basedOn w:val="Policepardfaut"/>
    <w:uiPriority w:val="99"/>
    <w:unhideWhenUsed/>
    <w:rsid w:val="00BD4ED5"/>
    <w:rPr>
      <w:color w:val="0563C1" w:themeColor="hyperlink"/>
      <w:u w:val="single"/>
    </w:rPr>
  </w:style>
  <w:style w:type="paragraph" w:styleId="Paragraphedeliste">
    <w:name w:val="List Paragraph"/>
    <w:basedOn w:val="Normal"/>
    <w:uiPriority w:val="34"/>
    <w:qFormat/>
    <w:rsid w:val="006F6063"/>
    <w:pPr>
      <w:ind w:left="720"/>
      <w:contextualSpacing/>
    </w:pPr>
  </w:style>
  <w:style w:type="character" w:styleId="Textedelespacerserv">
    <w:name w:val="Placeholder Text"/>
    <w:basedOn w:val="Policepardfaut"/>
    <w:uiPriority w:val="99"/>
    <w:semiHidden/>
    <w:rsid w:val="004B24BB"/>
    <w:rPr>
      <w:color w:val="808080"/>
    </w:rPr>
  </w:style>
  <w:style w:type="paragraph" w:styleId="TM2">
    <w:name w:val="toc 2"/>
    <w:basedOn w:val="Normal"/>
    <w:next w:val="Normal"/>
    <w:autoRedefine/>
    <w:uiPriority w:val="39"/>
    <w:unhideWhenUsed/>
    <w:rsid w:val="00DB28CB"/>
    <w:pPr>
      <w:spacing w:after="100"/>
      <w:ind w:left="240"/>
    </w:pPr>
  </w:style>
  <w:style w:type="paragraph" w:styleId="TM3">
    <w:name w:val="toc 3"/>
    <w:basedOn w:val="Normal"/>
    <w:next w:val="Normal"/>
    <w:autoRedefine/>
    <w:uiPriority w:val="39"/>
    <w:unhideWhenUsed/>
    <w:rsid w:val="00DB28CB"/>
    <w:pPr>
      <w:spacing w:after="100"/>
      <w:ind w:left="480"/>
    </w:pPr>
  </w:style>
  <w:style w:type="paragraph" w:styleId="En-tte">
    <w:name w:val="header"/>
    <w:basedOn w:val="Normal"/>
    <w:link w:val="En-tteCar"/>
    <w:uiPriority w:val="99"/>
    <w:unhideWhenUsed/>
    <w:rsid w:val="002A225C"/>
    <w:pPr>
      <w:tabs>
        <w:tab w:val="center" w:pos="4536"/>
        <w:tab w:val="right" w:pos="9072"/>
      </w:tabs>
      <w:spacing w:before="0" w:after="0" w:line="240" w:lineRule="auto"/>
    </w:pPr>
  </w:style>
  <w:style w:type="character" w:customStyle="1" w:styleId="En-tteCar">
    <w:name w:val="En-tête Car"/>
    <w:basedOn w:val="Policepardfaut"/>
    <w:link w:val="En-tte"/>
    <w:uiPriority w:val="99"/>
    <w:rsid w:val="002A225C"/>
    <w:rPr>
      <w:sz w:val="24"/>
    </w:rPr>
  </w:style>
  <w:style w:type="paragraph" w:styleId="Pieddepage">
    <w:name w:val="footer"/>
    <w:basedOn w:val="Normal"/>
    <w:link w:val="PieddepageCar"/>
    <w:uiPriority w:val="99"/>
    <w:unhideWhenUsed/>
    <w:rsid w:val="002A225C"/>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2A225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5837A-6D3B-415A-92ED-1B40651CF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28</Pages>
  <Words>2196</Words>
  <Characters>12519</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MAMO</dc:creator>
  <cp:keywords/>
  <dc:description/>
  <cp:lastModifiedBy>Daniel MAMOU</cp:lastModifiedBy>
  <cp:revision>44</cp:revision>
  <dcterms:created xsi:type="dcterms:W3CDTF">2016-06-14T08:43:00Z</dcterms:created>
  <dcterms:modified xsi:type="dcterms:W3CDTF">2016-06-16T13:34:00Z</dcterms:modified>
</cp:coreProperties>
</file>