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ackground w:color="FFFFFF"/>
  <w:body>
    <w:bookmarkStart w:id="14" w:name="Xbd52331f0cac96e94c1fa117de76d633b9b4f27"/>
    <w:p>
      <w:pPr>
        <w:pStyle w:val="Heading1"/>
      </w:pPr>
      <w:r>
        <w:t xml:space="preserve">Project 1 — Synthetic PDW Scenario Generator</w:t>
      </w:r>
    </w:p>
    <w:p>
      <w:pPr>
        <w:pStyle w:val="FirstParagraph"/>
      </w:pPr>
      <w:r>
        <w:t xml:space="preserve">Generate synthetic radar pulse streams (PDWs) like the deinterleaver’s reference test set, from a</w:t>
      </w:r>
      <w:r>
        <w:t xml:space="preserve"> </w:t>
      </w:r>
      <w:r>
        <w:t xml:space="preserve">config file, with a matching ground-truth table. See the full brief + background + reading in</w:t>
      </w:r>
      <w:r>
        <w:t xml:space="preserve"> </w:t>
      </w:r>
      <w:r>
        <w:rPr>
          <w:rStyle w:val="VerbatimChar"/>
        </w:rPr>
        <w:t xml:space="preserve">../../INTERN_PROJECTS.md</w:t>
      </w:r>
      <w:r>
        <w:t xml:space="preserve"> </w:t>
      </w:r>
      <w:r>
        <w:t xml:space="preserve">(Project 1).</w:t>
      </w:r>
    </w:p>
    <w:bookmarkStart w:id="9" w:name="run-it-works-today"/>
    <w:p>
      <w:pPr>
        <w:pStyle w:val="Heading2"/>
      </w:pPr>
      <w:r>
        <w:t xml:space="preserve">Run it (works today)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generate.py configs/example_scene.yaml</w:t>
      </w:r>
      <w:r>
        <w:br/>
      </w:r>
      <w:r>
        <w:rPr>
          <w:rStyle w:val="VerbatimChar"/>
        </w:rPr>
        <w:t xml:space="preserve">pytest -q</w:t>
      </w:r>
    </w:p>
    <w:p>
      <w:pPr>
        <w:pStyle w:val="FirstParagraph"/>
      </w:pPr>
      <w:r>
        <w:t xml:space="preserve">Out of the box it generates two</w:t>
      </w:r>
      <w:r>
        <w:t xml:space="preserve"> </w:t>
      </w:r>
      <w:r>
        <w:rPr>
          <w:b/>
          <w:bCs/>
        </w:rPr>
        <w:t xml:space="preserve">fixed-PRI</w:t>
      </w:r>
      <w:r>
        <w:t xml:space="preserve"> </w:t>
      </w:r>
      <w:r>
        <w:t xml:space="preserve">emitters and writes</w:t>
      </w:r>
      <w:r>
        <w:t xml:space="preserve"> </w:t>
      </w:r>
      <w:r>
        <w:rPr>
          <w:rStyle w:val="VerbatimChar"/>
        </w:rPr>
        <w:t xml:space="preserve">scene_pdw.txt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scene_truth.txt</w:t>
      </w:r>
      <w:r>
        <w:t xml:space="preserve">.</w:t>
      </w:r>
      <w:r>
        <w:t xml:space="preserve"> </w:t>
      </w:r>
      <w:r>
        <w:t xml:space="preserve">The other PRI types are stubbed for you to implement.</w:t>
      </w:r>
    </w:p>
    <w:bookmarkEnd w:id="9"/>
    <w:bookmarkStart w:id="10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pdw.py</w:t>
      </w:r>
      <w:r>
        <w:t xml:space="preserve"> </w:t>
      </w:r>
      <w:r>
        <w:t xml:space="preserve">— PDW record + file writers.</w:t>
      </w:r>
      <w:r>
        <w:t xml:space="preserve"> </w:t>
      </w:r>
      <w:r>
        <w:rPr>
          <w:b/>
          <w:bCs/>
        </w:rPr>
        <w:t xml:space="preserve">The output format is fixed — don’t change the columns.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emitters.py</w:t>
      </w:r>
      <w:r>
        <w:t xml:space="preserve"> </w:t>
      </w:r>
      <w:r>
        <w:t xml:space="preserve">— one class per PRI behavior.</w:t>
      </w:r>
      <w:r>
        <w:t xml:space="preserve"> </w:t>
      </w:r>
      <w:r>
        <w:rPr>
          <w:rStyle w:val="VerbatimChar"/>
        </w:rPr>
        <w:t xml:space="preserve">FixedPRI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worked example</w:t>
      </w:r>
      <w:r>
        <w:t xml:space="preserve">;</w:t>
      </w:r>
      <w:r>
        <w:t xml:space="preserve"> </w:t>
      </w:r>
      <w:r>
        <w:rPr>
          <w:rStyle w:val="VerbatimChar"/>
        </w:rPr>
        <w:t xml:space="preserve">StaggerPRI</w:t>
      </w:r>
      <w:r>
        <w:t xml:space="preserve">,</w:t>
      </w:r>
      <w:r>
        <w:t xml:space="preserve"> </w:t>
      </w:r>
      <w:r>
        <w:rPr>
          <w:rStyle w:val="VerbatimChar"/>
        </w:rPr>
        <w:t xml:space="preserve">JitterPRI</w:t>
      </w:r>
      <w:r>
        <w:t xml:space="preserve">,</w:t>
      </w:r>
      <w:r>
        <w:t xml:space="preserve"> </w:t>
      </w:r>
      <w:r>
        <w:rPr>
          <w:rStyle w:val="VerbatimChar"/>
        </w:rPr>
        <w:t xml:space="preserve">DwellPRI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(raise</w:t>
      </w:r>
      <w:r>
        <w:t xml:space="preserve"> </w:t>
      </w:r>
      <w:r>
        <w:rPr>
          <w:rStyle w:val="VerbatimChar"/>
        </w:rPr>
        <w:t xml:space="preserve">NotImplementedError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generate.py</w:t>
      </w:r>
      <w:r>
        <w:t xml:space="preserve"> </w:t>
      </w:r>
      <w:r>
        <w:t xml:space="preserve">— CLI: config → build emitters → merge pulses → write PDW + truth. Spurious/dropout</w:t>
      </w:r>
      <w:r>
        <w:t xml:space="preserve"> </w:t>
      </w:r>
      <w:r>
        <w:t xml:space="preserve">injection is</w:t>
      </w:r>
      <w:r>
        <w:t xml:space="preserve"> </w:t>
      </w:r>
      <w:r>
        <w:rPr>
          <w:rStyle w:val="VerbatimChar"/>
        </w:rPr>
        <w:t xml:space="preserve">TODO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configs/example_scene.yaml</w:t>
      </w:r>
      <w:r>
        <w:t xml:space="preserve"> </w:t>
      </w:r>
      <w:r>
        <w:t xml:space="preserve">— sample scene (fixed emitters active; others commented until you</w:t>
      </w:r>
      <w:r>
        <w:t xml:space="preserve"> </w:t>
      </w:r>
      <w:r>
        <w:t xml:space="preserve">implement them).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tests/test_emitters.py</w:t>
      </w:r>
      <w:r>
        <w:t xml:space="preserve"> </w:t>
      </w:r>
      <w:r>
        <w:t xml:space="preserve">— passing tests for</w:t>
      </w:r>
      <w:r>
        <w:t xml:space="preserve"> </w:t>
      </w:r>
      <w:r>
        <w:rPr>
          <w:rStyle w:val="VerbatimChar"/>
        </w:rPr>
        <w:t xml:space="preserve">FixedPRI</w:t>
      </w:r>
      <w:r>
        <w:t xml:space="preserve">, skipped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tests for the rest.</w:t>
      </w:r>
    </w:p>
    <w:bookmarkEnd w:id="10"/>
    <w:bookmarkStart w:id="11" w:name="your-task-core"/>
    <w:p>
      <w:pPr>
        <w:pStyle w:val="Heading2"/>
      </w:pPr>
      <w:r>
        <w:t xml:space="preserve">Your task (core)</w:t>
      </w:r>
    </w:p>
    <w:p>
      <w:pPr>
        <w:pStyle w:val="Compact"/>
        <w:numPr>
          <w:ilvl w:val="0"/>
          <w:numId w:val="100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StaggerPRI</w:t>
      </w:r>
      <w:r>
        <w:t xml:space="preserve">,</w:t>
      </w:r>
      <w:r>
        <w:t xml:space="preserve"> </w:t>
      </w:r>
      <w:r>
        <w:rPr>
          <w:rStyle w:val="VerbatimChar"/>
        </w:rPr>
        <w:t xml:space="preserve">JitterPRI</w:t>
      </w:r>
      <w:r>
        <w:t xml:space="preserve">,</w:t>
      </w:r>
      <w:r>
        <w:t xml:space="preserve"> </w:t>
      </w:r>
      <w:r>
        <w:rPr>
          <w:rStyle w:val="VerbatimChar"/>
        </w:rPr>
        <w:t xml:space="preserve">DwellPRI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emitters.py</w:t>
      </w:r>
      <w:r>
        <w:t xml:space="preserve"> </w:t>
      </w:r>
      <w:r>
        <w:t xml:space="preserve">(copy the</w:t>
      </w:r>
      <w:r>
        <w:t xml:space="preserve"> </w:t>
      </w:r>
      <w:r>
        <w:rPr>
          <w:rStyle w:val="VerbatimChar"/>
        </w:rPr>
        <w:t xml:space="preserve">FixedPRI</w:t>
      </w:r>
      <w:r>
        <w:t xml:space="preserve"> </w:t>
      </w:r>
      <w:r>
        <w:t xml:space="preserve">pattern).</w:t>
      </w:r>
    </w:p>
    <w:p>
      <w:pPr>
        <w:pStyle w:val="Compact"/>
        <w:numPr>
          <w:ilvl w:val="0"/>
          <w:numId w:val="1002"/>
        </w:numPr>
      </w:pPr>
      <w:r>
        <w:t xml:space="preserve">Un-skip and pass their tests in</w:t>
      </w:r>
      <w:r>
        <w:t xml:space="preserve"> </w:t>
      </w:r>
      <w:r>
        <w:rPr>
          <w:rStyle w:val="VerbatimChar"/>
        </w:rPr>
        <w:t xml:space="preserve">tests/test_emitters.py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Un-comment those emitters in the example config; confirm it generates.</w:t>
      </w:r>
    </w:p>
    <w:p>
      <w:pPr>
        <w:pStyle w:val="Compact"/>
        <w:numPr>
          <w:ilvl w:val="0"/>
          <w:numId w:val="1002"/>
        </w:numPr>
      </w:pPr>
      <w:r>
        <w:t xml:space="preserve">Implement spurious-pulse and dropout injection in</w:t>
      </w:r>
      <w:r>
        <w:t xml:space="preserve"> </w:t>
      </w:r>
      <w:r>
        <w:rPr>
          <w:rStyle w:val="VerbatimChar"/>
        </w:rPr>
        <w:t xml:space="preserve">generate.py</w:t>
      </w:r>
      <w:r>
        <w:t xml:space="preserve"> </w:t>
      </w:r>
      <w:r>
        <w:t xml:space="preserve">(the two</w:t>
      </w:r>
      <w:r>
        <w:t xml:space="preserve"> </w:t>
      </w:r>
      <w:r>
        <w:rPr>
          <w:rStyle w:val="VerbatimChar"/>
        </w:rPr>
        <w:t xml:space="preserve">TODO</w:t>
      </w:r>
      <w:r>
        <w:t xml:space="preserve">s).</w:t>
      </w:r>
    </w:p>
    <w:p>
      <w:pPr>
        <w:pStyle w:val="Compact"/>
        <w:numPr>
          <w:ilvl w:val="0"/>
          <w:numId w:val="1002"/>
        </w:numPr>
      </w:pPr>
      <w:r>
        <w:t xml:space="preserve">Add ~5 varied scenario configs under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.</w:t>
      </w:r>
    </w:p>
    <w:bookmarkEnd w:id="11"/>
    <w:bookmarkStart w:id="12" w:name="acceptance"/>
    <w:p>
      <w:pPr>
        <w:pStyle w:val="Heading2"/>
      </w:pPr>
      <w:r>
        <w:t xml:space="preserve">Acceptance</w:t>
      </w:r>
    </w:p>
    <w:p>
      <w:pPr>
        <w:pStyle w:val="Compact"/>
        <w:numPr>
          <w:ilvl w:val="0"/>
          <w:numId w:val="1003"/>
        </w:numPr>
      </w:pPr>
      <w:r>
        <w:t xml:space="preserve">Same config + seed → identical output (deterministic).</w:t>
      </w:r>
    </w:p>
    <w:p>
      <w:pPr>
        <w:pStyle w:val="Compact"/>
        <w:numPr>
          <w:ilvl w:val="0"/>
          <w:numId w:val="1003"/>
        </w:numPr>
      </w:pPr>
      <w:r>
        <w:t xml:space="preserve">A new emitter can be added by editing config only.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pytest</w:t>
      </w:r>
      <w:r>
        <w:t xml:space="preserve"> </w:t>
      </w:r>
      <w:r>
        <w:t xml:space="preserve">is green (no skips) and covers each PRI pattern.</w:t>
      </w:r>
    </w:p>
    <w:bookmarkEnd w:id="12"/>
    <w:bookmarkStart w:id="13" w:name="stretch"/>
    <w:p>
      <w:pPr>
        <w:pStyle w:val="Heading2"/>
      </w:pPr>
      <w:r>
        <w:t xml:space="preserve">Stretch</w:t>
      </w:r>
    </w:p>
    <w:p>
      <w:pPr>
        <w:pStyle w:val="FirstParagraph"/>
      </w:pPr>
      <w:r>
        <w:t xml:space="preserve">Moving emitters (bearing changes over the snapshot), scan-modulated amplitude, frequency-agile RF,</w:t>
      </w:r>
      <w:r>
        <w:t xml:space="preserve"> </w:t>
      </w:r>
      <w:r>
        <w:t xml:space="preserve">a reusable emitter-template library.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p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2026-07-06T02:43:39Z</dcterms:created>
  <dcterms:modified xsi:type="dcterms:W3CDTF">2026-07-06T02:43:39Z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