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92880" w14:textId="77777777" w:rsidR="005A290E" w:rsidRDefault="00B4367A">
      <w:pPr>
        <w:pStyle w:val="Title"/>
      </w:pPr>
      <w:bookmarkStart w:id="0" w:name="_o8wpbc4atj3v" w:colFirst="0" w:colLast="0"/>
      <w:bookmarkEnd w:id="0"/>
      <w:r>
        <w:t>Introduction</w:t>
      </w:r>
    </w:p>
    <w:p w14:paraId="04C388A0" w14:textId="478F00C4" w:rsidR="005A290E" w:rsidRDefault="00B4367A">
      <w:r>
        <w:t xml:space="preserve">The purpose of creating the </w:t>
      </w:r>
      <w:r w:rsidR="002B3428">
        <w:t xml:space="preserve">Land/Property registry </w:t>
      </w:r>
      <w:r>
        <w:t>Smart Contract is to ensure that the</w:t>
      </w:r>
      <w:r w:rsidR="00965E9E">
        <w:t>re is transparency and efficiency in acquiring, leasing, succession,</w:t>
      </w:r>
      <w:r w:rsidR="00CB29A0">
        <w:t xml:space="preserve"> collateralizing and successful arbitration of land and land cases. The smart contract enables a clear view of land history and owner history and provides a land/property trustee board as validators of all transactions.</w:t>
      </w:r>
      <w:r w:rsidR="009D37DF">
        <w:t xml:space="preserve"> A deed is issued to a validated account.</w:t>
      </w:r>
    </w:p>
    <w:p w14:paraId="6EC3C069" w14:textId="77777777" w:rsidR="005A290E" w:rsidRDefault="005A290E"/>
    <w:p w14:paraId="66B97FCB" w14:textId="77777777" w:rsidR="005A290E" w:rsidRDefault="00B4367A">
      <w:pPr>
        <w:pStyle w:val="Title"/>
      </w:pPr>
      <w:bookmarkStart w:id="1" w:name="_2b6dpajmlnql" w:colFirst="0" w:colLast="0"/>
      <w:bookmarkEnd w:id="1"/>
      <w:r>
        <w:t>Features</w:t>
      </w:r>
    </w:p>
    <w:p w14:paraId="75686E20" w14:textId="77777777" w:rsidR="005A290E" w:rsidRDefault="00B4367A">
      <w:r>
        <w:t>The Following functionalities are needed in the smart contract:</w:t>
      </w:r>
    </w:p>
    <w:p w14:paraId="4255CA98" w14:textId="77777777" w:rsidR="005A290E" w:rsidRDefault="005A290E"/>
    <w:p w14:paraId="704A048E" w14:textId="38D9DACD" w:rsidR="005A290E" w:rsidRDefault="00B4367A">
      <w:pPr>
        <w:numPr>
          <w:ilvl w:val="0"/>
          <w:numId w:val="11"/>
        </w:numPr>
      </w:pPr>
      <w:r>
        <w:t>Ability to define the owner</w:t>
      </w:r>
      <w:r w:rsidR="00CB29A0">
        <w:t>s</w:t>
      </w:r>
      <w:r>
        <w:t xml:space="preserve"> of the</w:t>
      </w:r>
      <w:r>
        <w:t xml:space="preserve"> smart contract</w:t>
      </w:r>
      <w:r w:rsidR="004D2756">
        <w:t>.</w:t>
      </w:r>
    </w:p>
    <w:p w14:paraId="629DA588" w14:textId="166EAE1B" w:rsidR="005A290E" w:rsidRDefault="00B4367A">
      <w:pPr>
        <w:numPr>
          <w:ilvl w:val="0"/>
          <w:numId w:val="11"/>
        </w:numPr>
      </w:pPr>
      <w:r>
        <w:t>Ability to transfer the ownership of the smart contract</w:t>
      </w:r>
      <w:r w:rsidR="00CB29A0">
        <w:t>(sale/succession)</w:t>
      </w:r>
    </w:p>
    <w:p w14:paraId="54E44C9D" w14:textId="385C711E" w:rsidR="005A290E" w:rsidRDefault="00B4367A">
      <w:pPr>
        <w:numPr>
          <w:ilvl w:val="0"/>
          <w:numId w:val="11"/>
        </w:numPr>
      </w:pPr>
      <w:r>
        <w:t>Ability to renounce the ownership of the smart contract</w:t>
      </w:r>
      <w:r w:rsidR="00435E86">
        <w:t xml:space="preserve"> after a specified period of time</w:t>
      </w:r>
    </w:p>
    <w:p w14:paraId="555C06B0" w14:textId="37847C13" w:rsidR="005A290E" w:rsidRDefault="00B4367A">
      <w:pPr>
        <w:numPr>
          <w:ilvl w:val="0"/>
          <w:numId w:val="11"/>
        </w:numPr>
      </w:pPr>
      <w:r>
        <w:t xml:space="preserve">Ability to </w:t>
      </w:r>
      <w:r w:rsidR="004D2756">
        <w:t>create a land trustee board</w:t>
      </w:r>
      <w:r w:rsidR="009872A0">
        <w:t>(validators)</w:t>
      </w:r>
    </w:p>
    <w:p w14:paraId="46797E1B" w14:textId="71D567DA" w:rsidR="005A290E" w:rsidRDefault="00B4367A">
      <w:pPr>
        <w:numPr>
          <w:ilvl w:val="0"/>
          <w:numId w:val="11"/>
        </w:numPr>
      </w:pPr>
      <w:r>
        <w:t xml:space="preserve">Ability to </w:t>
      </w:r>
      <w:r w:rsidR="009872A0">
        <w:t>have multiple owners</w:t>
      </w:r>
    </w:p>
    <w:p w14:paraId="3DE7A86D" w14:textId="4DA7B2CB" w:rsidR="005A290E" w:rsidRDefault="00B4367A">
      <w:pPr>
        <w:numPr>
          <w:ilvl w:val="0"/>
          <w:numId w:val="11"/>
        </w:numPr>
      </w:pPr>
      <w:r>
        <w:t>Ability to</w:t>
      </w:r>
      <w:r w:rsidR="00435E86">
        <w:t xml:space="preserve"> make payments on land rates and taxes</w:t>
      </w:r>
    </w:p>
    <w:p w14:paraId="7B353689" w14:textId="4E17AFAF" w:rsidR="005A290E" w:rsidRDefault="00B4367A">
      <w:pPr>
        <w:numPr>
          <w:ilvl w:val="0"/>
          <w:numId w:val="11"/>
        </w:numPr>
      </w:pPr>
      <w:r>
        <w:t xml:space="preserve">Ability to </w:t>
      </w:r>
      <w:r w:rsidR="00435E86">
        <w:t>create non fungible token as title deed</w:t>
      </w:r>
    </w:p>
    <w:p w14:paraId="437A16E9" w14:textId="28CD9B7C" w:rsidR="005A290E" w:rsidRDefault="00B4367A">
      <w:pPr>
        <w:numPr>
          <w:ilvl w:val="0"/>
          <w:numId w:val="11"/>
        </w:numPr>
      </w:pPr>
      <w:r>
        <w:t xml:space="preserve">Ability to </w:t>
      </w:r>
      <w:r w:rsidR="00435E86">
        <w:t>query smart contract for land/property data</w:t>
      </w:r>
    </w:p>
    <w:p w14:paraId="46891F11" w14:textId="1563294A" w:rsidR="005A290E" w:rsidRDefault="00B4367A" w:rsidP="006553BA">
      <w:pPr>
        <w:numPr>
          <w:ilvl w:val="0"/>
          <w:numId w:val="11"/>
        </w:numPr>
      </w:pPr>
      <w:r>
        <w:t xml:space="preserve">Ability to </w:t>
      </w:r>
      <w:r w:rsidR="00435E86">
        <w:t>suspend transfer into a child contract pending resolution.</w:t>
      </w:r>
    </w:p>
    <w:p w14:paraId="1579B455" w14:textId="77777777" w:rsidR="005A290E" w:rsidRDefault="005A290E"/>
    <w:p w14:paraId="7907DC98" w14:textId="77777777" w:rsidR="005A290E" w:rsidRDefault="00B4367A">
      <w:pPr>
        <w:pStyle w:val="Title"/>
      </w:pPr>
      <w:bookmarkStart w:id="2" w:name="_tuy8bq1eytii" w:colFirst="0" w:colLast="0"/>
      <w:bookmarkEnd w:id="2"/>
      <w:r>
        <w:t>Requirements</w:t>
      </w:r>
    </w:p>
    <w:p w14:paraId="3DA6AA81" w14:textId="77777777" w:rsidR="005A290E" w:rsidRDefault="00B4367A">
      <w:r>
        <w:t>The contract should be able to:</w:t>
      </w:r>
    </w:p>
    <w:p w14:paraId="3DE7F74C" w14:textId="77777777" w:rsidR="005A290E" w:rsidRDefault="005A290E"/>
    <w:p w14:paraId="0706EFB0" w14:textId="161629B7" w:rsidR="005A290E" w:rsidRDefault="00B4367A">
      <w:pPr>
        <w:numPr>
          <w:ilvl w:val="0"/>
          <w:numId w:val="6"/>
        </w:numPr>
      </w:pPr>
      <w:r>
        <w:t xml:space="preserve">Have a way to loop through the </w:t>
      </w:r>
      <w:r w:rsidR="006553BA">
        <w:t>properties/land info</w:t>
      </w:r>
    </w:p>
    <w:p w14:paraId="3025D495" w14:textId="4DA0E332" w:rsidR="005A290E" w:rsidRDefault="00B4367A">
      <w:pPr>
        <w:numPr>
          <w:ilvl w:val="0"/>
          <w:numId w:val="6"/>
        </w:numPr>
      </w:pPr>
      <w:r>
        <w:t xml:space="preserve">Have a </w:t>
      </w:r>
      <w:r w:rsidR="006553BA">
        <w:t>profile for properties/land</w:t>
      </w:r>
    </w:p>
    <w:p w14:paraId="365920F6" w14:textId="6DEAC008" w:rsidR="005A290E" w:rsidRDefault="00B4367A">
      <w:pPr>
        <w:numPr>
          <w:ilvl w:val="0"/>
          <w:numId w:val="6"/>
        </w:numPr>
      </w:pPr>
      <w:r>
        <w:t>Have the ability to map</w:t>
      </w:r>
      <w:r>
        <w:t xml:space="preserve"> </w:t>
      </w:r>
      <w:r w:rsidR="006553BA">
        <w:t>owners</w:t>
      </w:r>
      <w:r>
        <w:t xml:space="preserve"> by unique integer id</w:t>
      </w:r>
      <w:r w:rsidR="006553BA">
        <w:t xml:space="preserve"> to the properties they own</w:t>
      </w:r>
    </w:p>
    <w:p w14:paraId="14524620" w14:textId="54C8B5FD" w:rsidR="005A290E" w:rsidRDefault="006553BA">
      <w:pPr>
        <w:numPr>
          <w:ilvl w:val="0"/>
          <w:numId w:val="6"/>
        </w:numPr>
      </w:pPr>
      <w:r>
        <w:t>Have a way to map properties to the owners</w:t>
      </w:r>
    </w:p>
    <w:p w14:paraId="3358FB6A" w14:textId="46AE7C94" w:rsidR="005A290E" w:rsidRDefault="00B4367A">
      <w:pPr>
        <w:numPr>
          <w:ilvl w:val="0"/>
          <w:numId w:val="6"/>
        </w:numPr>
      </w:pPr>
      <w:r>
        <w:t xml:space="preserve">Have the ability to </w:t>
      </w:r>
      <w:r w:rsidR="006553BA">
        <w:t>pay any fees required</w:t>
      </w:r>
    </w:p>
    <w:p w14:paraId="77B1D76A" w14:textId="285A98F0" w:rsidR="005A290E" w:rsidRDefault="00B4367A">
      <w:pPr>
        <w:numPr>
          <w:ilvl w:val="0"/>
          <w:numId w:val="6"/>
        </w:numPr>
      </w:pPr>
      <w:r>
        <w:t xml:space="preserve">Have the ability to </w:t>
      </w:r>
      <w:r w:rsidR="006553BA">
        <w:t>obtain a signed deed</w:t>
      </w:r>
    </w:p>
    <w:p w14:paraId="36A9FA91" w14:textId="01C018B7" w:rsidR="006553BA" w:rsidRDefault="006553BA">
      <w:pPr>
        <w:numPr>
          <w:ilvl w:val="0"/>
          <w:numId w:val="6"/>
        </w:numPr>
      </w:pPr>
      <w:r>
        <w:t>Ability to add validators and remove them.</w:t>
      </w:r>
    </w:p>
    <w:p w14:paraId="7CA1E967" w14:textId="77777777" w:rsidR="005A290E" w:rsidRDefault="005A290E"/>
    <w:p w14:paraId="6A8403D6" w14:textId="77777777" w:rsidR="005A290E" w:rsidRDefault="00B4367A">
      <w:pPr>
        <w:pStyle w:val="Title"/>
      </w:pPr>
      <w:bookmarkStart w:id="3" w:name="_k6vzwdi9wdy1" w:colFirst="0" w:colLast="0"/>
      <w:bookmarkEnd w:id="3"/>
      <w:r>
        <w:lastRenderedPageBreak/>
        <w:t>Specifications</w:t>
      </w:r>
    </w:p>
    <w:p w14:paraId="6594067A" w14:textId="77777777" w:rsidR="005A290E" w:rsidRDefault="00B4367A">
      <w:r>
        <w:t>The following sp</w:t>
      </w:r>
      <w:r>
        <w:t>ecifications are desired in the smart contract</w:t>
      </w:r>
    </w:p>
    <w:p w14:paraId="7AC95913" w14:textId="77777777" w:rsidR="005A290E" w:rsidRDefault="005A290E"/>
    <w:p w14:paraId="196B172E" w14:textId="77777777" w:rsidR="005A290E" w:rsidRDefault="00B4367A">
      <w:pPr>
        <w:pStyle w:val="Subtitle"/>
      </w:pPr>
      <w:bookmarkStart w:id="4" w:name="_ozj1ts4w4x2i" w:colFirst="0" w:colLast="0"/>
      <w:bookmarkEnd w:id="4"/>
      <w:r>
        <w:t xml:space="preserve">Parent Contract (Inheritance) </w:t>
      </w:r>
    </w:p>
    <w:p w14:paraId="3C64FB21" w14:textId="77777777" w:rsidR="005A290E" w:rsidRDefault="00B4367A">
      <w:r>
        <w:t xml:space="preserve">The contract requires some functions to be accessible only by the owner of the smart contract and thus it’s a requirement to inherit the </w:t>
      </w:r>
      <w:proofErr w:type="spellStart"/>
      <w:r>
        <w:rPr>
          <w:b/>
        </w:rPr>
        <w:t>Ownable.sol</w:t>
      </w:r>
      <w:proofErr w:type="spellEnd"/>
      <w:r>
        <w:rPr>
          <w:b/>
        </w:rPr>
        <w:t xml:space="preserve"> </w:t>
      </w:r>
      <w:r>
        <w:t xml:space="preserve">library of </w:t>
      </w:r>
      <w:proofErr w:type="spellStart"/>
      <w:r>
        <w:t>OpenZeppelin</w:t>
      </w:r>
      <w:proofErr w:type="spellEnd"/>
      <w:r>
        <w:t>.</w:t>
      </w:r>
    </w:p>
    <w:p w14:paraId="0902FC68" w14:textId="77777777" w:rsidR="005A290E" w:rsidRDefault="00B4367A">
      <w:hyperlink r:id="rId7">
        <w:r>
          <w:rPr>
            <w:color w:val="1155CC"/>
            <w:u w:val="single"/>
          </w:rPr>
          <w:t>https://github.com/OpenZeppelin/openzeppelin-contracts/blob/master/contracts/ownership/Ownable.sol</w:t>
        </w:r>
      </w:hyperlink>
    </w:p>
    <w:p w14:paraId="5299C5F9" w14:textId="77777777" w:rsidR="005A290E" w:rsidRDefault="005A290E"/>
    <w:p w14:paraId="704CB107" w14:textId="77777777" w:rsidR="005A290E" w:rsidRDefault="00B4367A">
      <w:r>
        <w:rPr>
          <w:b/>
        </w:rPr>
        <w:t>Note:</w:t>
      </w:r>
      <w:r>
        <w:t xml:space="preserve"> Ensure that the inheritance of </w:t>
      </w:r>
      <w:proofErr w:type="spellStart"/>
      <w:r>
        <w:t>open</w:t>
      </w:r>
      <w:r>
        <w:t>Zepplin</w:t>
      </w:r>
      <w:proofErr w:type="spellEnd"/>
      <w:r>
        <w:t xml:space="preserve"> contract is also accounted for</w:t>
      </w:r>
    </w:p>
    <w:p w14:paraId="49305600" w14:textId="77777777" w:rsidR="005A290E" w:rsidRDefault="005A290E"/>
    <w:p w14:paraId="5E600C99" w14:textId="77777777" w:rsidR="005A290E" w:rsidRDefault="00B4367A">
      <w:pPr>
        <w:pStyle w:val="Subtitle"/>
      </w:pPr>
      <w:bookmarkStart w:id="5" w:name="_uzos7ce54sze" w:colFirst="0" w:colLast="0"/>
      <w:bookmarkEnd w:id="5"/>
      <w:r>
        <w:t>Library Functions</w:t>
      </w:r>
    </w:p>
    <w:p w14:paraId="25D0382E" w14:textId="77777777" w:rsidR="005A290E" w:rsidRDefault="00B4367A">
      <w:r>
        <w:t xml:space="preserve">The contract uses additions and subtractions in various functions, thus, it’s also a requirement to import and use the </w:t>
      </w:r>
      <w:proofErr w:type="spellStart"/>
      <w:r>
        <w:rPr>
          <w:b/>
        </w:rPr>
        <w:t>SafeMath</w:t>
      </w:r>
      <w:proofErr w:type="spellEnd"/>
      <w:r>
        <w:rPr>
          <w:b/>
        </w:rPr>
        <w:t xml:space="preserve"> </w:t>
      </w:r>
      <w:r>
        <w:t xml:space="preserve">library of </w:t>
      </w:r>
      <w:proofErr w:type="spellStart"/>
      <w:r>
        <w:t>OpenZeppelin</w:t>
      </w:r>
      <w:proofErr w:type="spellEnd"/>
      <w:r>
        <w:t xml:space="preserve">. </w:t>
      </w:r>
    </w:p>
    <w:p w14:paraId="4007F415" w14:textId="77777777" w:rsidR="005A290E" w:rsidRDefault="00B4367A">
      <w:hyperlink r:id="rId8">
        <w:r>
          <w:rPr>
            <w:color w:val="1155CC"/>
            <w:u w:val="single"/>
          </w:rPr>
          <w:t>https://github.com/OpenZeppelin/openzeppelin-contracts/blob/master/contracts/math/SafeMath.sol</w:t>
        </w:r>
      </w:hyperlink>
    </w:p>
    <w:p w14:paraId="0C2BAC63" w14:textId="77777777" w:rsidR="005A290E" w:rsidRDefault="005A290E"/>
    <w:p w14:paraId="028114E1" w14:textId="77777777" w:rsidR="005A290E" w:rsidRDefault="00B4367A">
      <w:r>
        <w:rPr>
          <w:b/>
        </w:rPr>
        <w:t xml:space="preserve">Note: </w:t>
      </w:r>
      <w:r>
        <w:t xml:space="preserve">The </w:t>
      </w:r>
      <w:proofErr w:type="spellStart"/>
      <w:r>
        <w:t>SafeMath</w:t>
      </w:r>
      <w:proofErr w:type="spellEnd"/>
      <w:r>
        <w:t xml:space="preserve"> library provided only deals with uint256 functions. You are also requir</w:t>
      </w:r>
      <w:r>
        <w:t xml:space="preserve">ed to create a </w:t>
      </w:r>
      <w:proofErr w:type="spellStart"/>
      <w:r>
        <w:t>SafeMath</w:t>
      </w:r>
      <w:proofErr w:type="spellEnd"/>
      <w:r>
        <w:t xml:space="preserve"> library for uint16 functions as the contract requires addition and subtraction functionality for that variable as well. </w:t>
      </w:r>
    </w:p>
    <w:p w14:paraId="2D0AB715" w14:textId="77777777" w:rsidR="005A290E" w:rsidRDefault="005A290E"/>
    <w:p w14:paraId="0F1E7514" w14:textId="77777777" w:rsidR="005A290E" w:rsidRDefault="00B4367A">
      <w:r>
        <w:t xml:space="preserve">Recommended to create a </w:t>
      </w:r>
      <w:r>
        <w:rPr>
          <w:b/>
        </w:rPr>
        <w:t xml:space="preserve">SafeMath16 </w:t>
      </w:r>
      <w:r>
        <w:t xml:space="preserve">library out of the provided </w:t>
      </w:r>
      <w:proofErr w:type="spellStart"/>
      <w:r>
        <w:t>openZeppelin</w:t>
      </w:r>
      <w:proofErr w:type="spellEnd"/>
      <w:r>
        <w:t xml:space="preserve"> link and import that in the contra</w:t>
      </w:r>
      <w:r>
        <w:t>ct as well</w:t>
      </w:r>
    </w:p>
    <w:p w14:paraId="1E7E3F95" w14:textId="77777777" w:rsidR="005A290E" w:rsidRDefault="005A290E"/>
    <w:p w14:paraId="43F8D6C0" w14:textId="77777777" w:rsidR="005A290E" w:rsidRDefault="005A290E">
      <w:bookmarkStart w:id="6" w:name="_4pf5lgqadcd5" w:colFirst="0" w:colLast="0"/>
      <w:bookmarkEnd w:id="6"/>
    </w:p>
    <w:p w14:paraId="3C535DD0" w14:textId="77777777" w:rsidR="005A290E" w:rsidRDefault="00B4367A">
      <w:pPr>
        <w:pStyle w:val="Subtitle"/>
      </w:pPr>
      <w:bookmarkStart w:id="7" w:name="_96ip8f2eqz4o" w:colFirst="0" w:colLast="0"/>
      <w:bookmarkEnd w:id="7"/>
      <w:r>
        <w:t>Structs</w:t>
      </w:r>
    </w:p>
    <w:p w14:paraId="6542DB23" w14:textId="77777777" w:rsidR="005A290E" w:rsidRDefault="00B4367A">
      <w:r>
        <w:t>The following structs are required:</w:t>
      </w:r>
    </w:p>
    <w:p w14:paraId="50DDC11B" w14:textId="77777777" w:rsidR="005A290E" w:rsidRDefault="005A290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530"/>
      </w:tblGrid>
      <w:tr w:rsidR="005A290E" w14:paraId="3C194684" w14:textId="77777777">
        <w:trPr>
          <w:trHeight w:val="420"/>
        </w:trPr>
        <w:tc>
          <w:tcPr>
            <w:tcW w:w="18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F828" w14:textId="77777777" w:rsidR="005A290E" w:rsidRDefault="00B4367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7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E16" w14:textId="77777777" w:rsidR="005A290E" w:rsidRDefault="00B4367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Structure</w:t>
            </w:r>
          </w:p>
        </w:tc>
      </w:tr>
      <w:tr w:rsidR="005A290E" w14:paraId="46947C4D" w14:textId="77777777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1C75" w14:textId="4D1581E8" w:rsidR="005A290E" w:rsidRDefault="00492542">
            <w:pPr>
              <w:widowControl w:val="0"/>
              <w:spacing w:line="240" w:lineRule="auto"/>
            </w:pPr>
            <w:r>
              <w:t>Land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7A8F" w14:textId="020D11C8" w:rsidR="005A290E" w:rsidRDefault="0049254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Land</w:t>
            </w:r>
            <w:r w:rsidR="00B4367A">
              <w:rPr>
                <w:sz w:val="16"/>
                <w:szCs w:val="16"/>
              </w:rPr>
              <w:t xml:space="preserve"> Struct handles the </w:t>
            </w:r>
            <w:r w:rsidR="009B69D2">
              <w:rPr>
                <w:sz w:val="16"/>
                <w:szCs w:val="16"/>
              </w:rPr>
              <w:t>land</w:t>
            </w:r>
            <w:r w:rsidR="00B4367A">
              <w:rPr>
                <w:sz w:val="16"/>
                <w:szCs w:val="16"/>
              </w:rPr>
              <w:t xml:space="preserve"> mapping of address as well as the id to which they are assigned to.</w:t>
            </w:r>
          </w:p>
          <w:p w14:paraId="5105B9C8" w14:textId="77777777" w:rsidR="005A290E" w:rsidRDefault="005A290E">
            <w:pPr>
              <w:widowControl w:val="0"/>
              <w:spacing w:line="240" w:lineRule="auto"/>
            </w:pPr>
          </w:p>
          <w:tbl>
            <w:tblPr>
              <w:tblStyle w:val="a1"/>
              <w:tblW w:w="25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2"/>
              <w:gridCol w:w="1273"/>
            </w:tblGrid>
            <w:tr w:rsidR="005A290E" w14:paraId="0536D321" w14:textId="77777777">
              <w:tc>
                <w:tcPr>
                  <w:tcW w:w="1272" w:type="dxa"/>
                  <w:shd w:val="clear" w:color="auto" w:fill="4A86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B514D5" w14:textId="77777777" w:rsidR="005A290E" w:rsidRDefault="00B436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w="1272" w:type="dxa"/>
                  <w:shd w:val="clear" w:color="auto" w:fill="4A86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D0DCA" w14:textId="77777777" w:rsidR="005A290E" w:rsidRDefault="00B436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Type</w:t>
                  </w:r>
                </w:p>
              </w:tc>
            </w:tr>
            <w:tr w:rsidR="005A290E" w14:paraId="2C008F25" w14:textId="77777777"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4E5D2D" w14:textId="7CF0B3C1" w:rsidR="005A290E" w:rsidRDefault="004925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lastRenderedPageBreak/>
                    <w:t>value</w:t>
                  </w:r>
                </w:p>
              </w:tc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E1AEED" w14:textId="434FE7E6" w:rsidR="005A290E" w:rsidRDefault="004925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i/>
                    </w:rPr>
                    <w:t>uint</w:t>
                  </w:r>
                  <w:proofErr w:type="spellEnd"/>
                </w:p>
              </w:tc>
            </w:tr>
            <w:tr w:rsidR="005A290E" w14:paraId="161CCE06" w14:textId="77777777"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03823" w14:textId="77777777" w:rsidR="005A290E" w:rsidRDefault="00B436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id</w:t>
                  </w:r>
                </w:p>
              </w:tc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F66B4F" w14:textId="77777777" w:rsidR="005A290E" w:rsidRDefault="00B436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uint</w:t>
                  </w:r>
                  <w:proofErr w:type="spellEnd"/>
                </w:p>
                <w:p w14:paraId="017F9251" w14:textId="6B803174" w:rsidR="005A290E" w:rsidRDefault="005A29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492542" w14:paraId="2D3DCF4F" w14:textId="77777777"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35E739" w14:textId="232F43EE" w:rsidR="00492542" w:rsidRDefault="004925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location</w:t>
                  </w:r>
                </w:p>
              </w:tc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F44667" w14:textId="2A001639" w:rsidR="00492542" w:rsidRDefault="004925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string</w:t>
                  </w:r>
                </w:p>
              </w:tc>
            </w:tr>
            <w:tr w:rsidR="00492542" w14:paraId="76C1E22A" w14:textId="77777777"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9693F8" w14:textId="2CC6F7C2" w:rsidR="00492542" w:rsidRDefault="004925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holdername</w:t>
                  </w:r>
                  <w:proofErr w:type="spellEnd"/>
                </w:p>
              </w:tc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76C47" w14:textId="2E5B9873" w:rsidR="00492542" w:rsidRDefault="004925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string</w:t>
                  </w:r>
                </w:p>
              </w:tc>
            </w:tr>
          </w:tbl>
          <w:p w14:paraId="6A18702E" w14:textId="77777777" w:rsidR="005A290E" w:rsidRDefault="005A290E">
            <w:pPr>
              <w:widowControl w:val="0"/>
              <w:spacing w:line="240" w:lineRule="auto"/>
            </w:pPr>
          </w:p>
        </w:tc>
      </w:tr>
      <w:tr w:rsidR="005A290E" w14:paraId="1DAAC97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6133" w14:textId="77777777" w:rsidR="005A290E" w:rsidRDefault="005A290E">
            <w:pPr>
              <w:widowControl w:val="0"/>
              <w:spacing w:line="240" w:lineRule="auto"/>
            </w:pPr>
          </w:p>
        </w:tc>
      </w:tr>
      <w:tr w:rsidR="005A290E" w14:paraId="69950E5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3E82" w14:textId="5D89CBAE" w:rsidR="005A290E" w:rsidRDefault="00492542">
            <w:pPr>
              <w:widowControl w:val="0"/>
              <w:spacing w:line="240" w:lineRule="auto"/>
            </w:pPr>
            <w:r>
              <w:t>Holder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D176" w14:textId="4EEEAC66" w:rsidR="005A290E" w:rsidRDefault="008673F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Holder struct gives information of the land holder</w:t>
            </w:r>
          </w:p>
          <w:p w14:paraId="55468BA9" w14:textId="77777777" w:rsidR="005A290E" w:rsidRDefault="005A290E">
            <w:pPr>
              <w:widowControl w:val="0"/>
              <w:spacing w:line="240" w:lineRule="auto"/>
            </w:pPr>
          </w:p>
          <w:tbl>
            <w:tblPr>
              <w:tblStyle w:val="a2"/>
              <w:tblW w:w="25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2"/>
              <w:gridCol w:w="1273"/>
            </w:tblGrid>
            <w:tr w:rsidR="005A290E" w14:paraId="5309BB8C" w14:textId="77777777">
              <w:tc>
                <w:tcPr>
                  <w:tcW w:w="1272" w:type="dxa"/>
                  <w:shd w:val="clear" w:color="auto" w:fill="4A86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68AC89" w14:textId="77777777" w:rsidR="005A290E" w:rsidRDefault="00B4367A">
                  <w:pPr>
                    <w:widowControl w:val="0"/>
                    <w:spacing w:line="240" w:lineRule="auto"/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w="1272" w:type="dxa"/>
                  <w:shd w:val="clear" w:color="auto" w:fill="4A86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AFCAF3" w14:textId="77777777" w:rsidR="005A290E" w:rsidRDefault="00B4367A">
                  <w:pPr>
                    <w:widowControl w:val="0"/>
                    <w:spacing w:line="240" w:lineRule="auto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Type</w:t>
                  </w:r>
                </w:p>
              </w:tc>
            </w:tr>
            <w:tr w:rsidR="005A290E" w14:paraId="577B9AB9" w14:textId="77777777"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CB995" w14:textId="39CF02F9" w:rsidR="005A290E" w:rsidRDefault="00492542">
                  <w:pPr>
                    <w:widowControl w:val="0"/>
                    <w:spacing w:line="240" w:lineRule="auto"/>
                  </w:pPr>
                  <w:r>
                    <w:t>Name</w:t>
                  </w:r>
                </w:p>
              </w:tc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186D28" w14:textId="77777777" w:rsidR="005A290E" w:rsidRDefault="00B4367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string</w:t>
                  </w:r>
                </w:p>
                <w:p w14:paraId="0120842E" w14:textId="3558A6FD" w:rsidR="005A290E" w:rsidRDefault="005A290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5A290E" w14:paraId="4D9190BE" w14:textId="77777777"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B8606" w14:textId="7EE67D7C" w:rsidR="005A290E" w:rsidRDefault="00492542">
                  <w:pPr>
                    <w:widowControl w:val="0"/>
                    <w:spacing w:line="240" w:lineRule="auto"/>
                  </w:pPr>
                  <w:r>
                    <w:t>ID</w:t>
                  </w:r>
                </w:p>
              </w:tc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390C16" w14:textId="04E174E8" w:rsidR="005A290E" w:rsidRDefault="008673F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>
                    <w:t>uint</w:t>
                  </w:r>
                  <w:proofErr w:type="spellEnd"/>
                </w:p>
              </w:tc>
            </w:tr>
            <w:tr w:rsidR="00492542" w14:paraId="3B421965" w14:textId="77777777"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992EF" w14:textId="32E03D45" w:rsidR="00492542" w:rsidRDefault="00492542">
                  <w:pPr>
                    <w:widowControl w:val="0"/>
                    <w:spacing w:line="240" w:lineRule="auto"/>
                  </w:pPr>
                  <w:r>
                    <w:t>phone</w:t>
                  </w:r>
                </w:p>
              </w:tc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46D40E" w14:textId="6421B764" w:rsidR="00492542" w:rsidRDefault="00492542">
                  <w:pPr>
                    <w:widowControl w:val="0"/>
                    <w:spacing w:line="240" w:lineRule="auto"/>
                  </w:pPr>
                  <w:proofErr w:type="spellStart"/>
                  <w:r>
                    <w:t>uint</w:t>
                  </w:r>
                  <w:proofErr w:type="spellEnd"/>
                </w:p>
              </w:tc>
            </w:tr>
            <w:tr w:rsidR="00492542" w14:paraId="06A5680B" w14:textId="77777777"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22686E" w14:textId="3EBBE54C" w:rsidR="00492542" w:rsidRDefault="00492542">
                  <w:pPr>
                    <w:widowControl w:val="0"/>
                    <w:spacing w:line="240" w:lineRule="auto"/>
                  </w:pPr>
                  <w:proofErr w:type="spellStart"/>
                  <w:r>
                    <w:t>tax_pin</w:t>
                  </w:r>
                  <w:proofErr w:type="spellEnd"/>
                </w:p>
              </w:tc>
              <w:tc>
                <w:tcPr>
                  <w:tcW w:w="1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0CFF27" w14:textId="7B69300B" w:rsidR="00492542" w:rsidRDefault="008673F1">
                  <w:pPr>
                    <w:widowControl w:val="0"/>
                    <w:spacing w:line="240" w:lineRule="auto"/>
                  </w:pPr>
                  <w:r>
                    <w:t>string</w:t>
                  </w:r>
                </w:p>
              </w:tc>
            </w:tr>
          </w:tbl>
          <w:p w14:paraId="646AA050" w14:textId="77777777" w:rsidR="005A290E" w:rsidRDefault="005A290E">
            <w:pPr>
              <w:widowControl w:val="0"/>
              <w:spacing w:line="240" w:lineRule="auto"/>
            </w:pPr>
          </w:p>
        </w:tc>
      </w:tr>
      <w:tr w:rsidR="005A290E" w14:paraId="43836B06" w14:textId="7777777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851D" w14:textId="77777777" w:rsidR="005A290E" w:rsidRDefault="005A290E">
            <w:pPr>
              <w:widowControl w:val="0"/>
              <w:spacing w:line="240" w:lineRule="auto"/>
            </w:pPr>
          </w:p>
        </w:tc>
      </w:tr>
      <w:tr w:rsidR="005A290E" w14:paraId="3E2BAF95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9594" w14:textId="6BB9F551" w:rsidR="005A290E" w:rsidRDefault="005A290E">
            <w:pPr>
              <w:widowControl w:val="0"/>
              <w:spacing w:line="240" w:lineRule="auto"/>
            </w:pP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5766" w14:textId="77777777" w:rsidR="005A290E" w:rsidRDefault="005A290E">
            <w:pPr>
              <w:widowControl w:val="0"/>
              <w:spacing w:line="240" w:lineRule="auto"/>
            </w:pPr>
          </w:p>
        </w:tc>
      </w:tr>
    </w:tbl>
    <w:p w14:paraId="2CFBC491" w14:textId="77777777" w:rsidR="005A290E" w:rsidRDefault="005A290E"/>
    <w:p w14:paraId="51B0B58F" w14:textId="77777777" w:rsidR="005A290E" w:rsidRDefault="00B4367A">
      <w:pPr>
        <w:pStyle w:val="Subtitle"/>
      </w:pPr>
      <w:bookmarkStart w:id="8" w:name="_i1g8o5wpj7r1" w:colFirst="0" w:colLast="0"/>
      <w:bookmarkEnd w:id="8"/>
      <w:r>
        <w:t>Variables</w:t>
      </w:r>
    </w:p>
    <w:p w14:paraId="3090CA2E" w14:textId="00867B78" w:rsidR="005A290E" w:rsidRDefault="00B4367A">
      <w:r>
        <w:t>The following variables are recommended to be used:</w:t>
      </w:r>
    </w:p>
    <w:p w14:paraId="3DA902E2" w14:textId="77777777" w:rsidR="005A290E" w:rsidRDefault="005A290E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6015"/>
      </w:tblGrid>
      <w:tr w:rsidR="005A290E" w14:paraId="4084F27E" w14:textId="77777777" w:rsidTr="006D31F7">
        <w:trPr>
          <w:trHeight w:val="222"/>
        </w:trPr>
        <w:tc>
          <w:tcPr>
            <w:tcW w:w="334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5D1D" w14:textId="77777777" w:rsidR="005A290E" w:rsidRDefault="00B4367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60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E02E" w14:textId="77777777" w:rsidR="005A290E" w:rsidRDefault="00B4367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Type</w:t>
            </w:r>
          </w:p>
        </w:tc>
      </w:tr>
      <w:tr w:rsidR="005A290E" w14:paraId="72FE4DD7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A4F0" w14:textId="3A1981DF" w:rsidR="005A290E" w:rsidRDefault="00492542">
            <w:pPr>
              <w:widowControl w:val="0"/>
              <w:spacing w:line="240" w:lineRule="auto"/>
            </w:pPr>
            <w:proofErr w:type="spellStart"/>
            <w:r>
              <w:t>stampduty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C520" w14:textId="780C0B8D" w:rsidR="005A290E" w:rsidRPr="008673F1" w:rsidRDefault="00B4367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integer</w:t>
            </w:r>
          </w:p>
        </w:tc>
      </w:tr>
    </w:tbl>
    <w:p w14:paraId="47363C78" w14:textId="77777777" w:rsidR="006D31F7" w:rsidRDefault="006D31F7" w:rsidP="006D31F7">
      <w:pPr>
        <w:pStyle w:val="Subtitle"/>
      </w:pPr>
    </w:p>
    <w:p w14:paraId="083493A9" w14:textId="01242613" w:rsidR="006D31F7" w:rsidRDefault="006D31F7" w:rsidP="006D31F7">
      <w:pPr>
        <w:pStyle w:val="Subtitle"/>
      </w:pPr>
      <w:r>
        <w:t>Arrays</w:t>
      </w:r>
    </w:p>
    <w:p w14:paraId="641169E6" w14:textId="62D56A30" w:rsidR="006D31F7" w:rsidRDefault="006D31F7" w:rsidP="006D31F7">
      <w:r>
        <w:t xml:space="preserve">The following </w:t>
      </w:r>
      <w:r>
        <w:t xml:space="preserve">arrays </w:t>
      </w:r>
      <w:r>
        <w:t>are recommended to be used:</w:t>
      </w:r>
    </w:p>
    <w:p w14:paraId="0B187C8B" w14:textId="77777777" w:rsidR="006D31F7" w:rsidRDefault="006D31F7" w:rsidP="006D31F7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6015"/>
      </w:tblGrid>
      <w:tr w:rsidR="006D31F7" w14:paraId="09D72434" w14:textId="77777777" w:rsidTr="00453573">
        <w:trPr>
          <w:trHeight w:val="222"/>
        </w:trPr>
        <w:tc>
          <w:tcPr>
            <w:tcW w:w="334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87C2" w14:textId="77777777" w:rsidR="006D31F7" w:rsidRDefault="006D31F7" w:rsidP="00453573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Name</w:t>
            </w:r>
          </w:p>
        </w:tc>
        <w:tc>
          <w:tcPr>
            <w:tcW w:w="60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FE36" w14:textId="77777777" w:rsidR="006D31F7" w:rsidRDefault="006D31F7" w:rsidP="00453573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Type</w:t>
            </w:r>
          </w:p>
        </w:tc>
      </w:tr>
      <w:tr w:rsidR="006D31F7" w14:paraId="0C8734C7" w14:textId="77777777" w:rsidTr="00453573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966A" w14:textId="53CFADC5" w:rsidR="006D31F7" w:rsidRDefault="006D31F7" w:rsidP="00453573">
            <w:pPr>
              <w:widowControl w:val="0"/>
              <w:spacing w:line="240" w:lineRule="auto"/>
            </w:pPr>
            <w:r>
              <w:t>properties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2AD6" w14:textId="2034BAFD" w:rsidR="006D31F7" w:rsidRPr="008673F1" w:rsidRDefault="006D31F7" w:rsidP="0045357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array</w:t>
            </w:r>
          </w:p>
        </w:tc>
      </w:tr>
      <w:tr w:rsidR="006D31F7" w14:paraId="7A49C939" w14:textId="77777777" w:rsidTr="00453573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D70D" w14:textId="6D533214" w:rsidR="006D31F7" w:rsidRDefault="006D31F7" w:rsidP="00453573">
            <w:pPr>
              <w:widowControl w:val="0"/>
              <w:spacing w:line="240" w:lineRule="auto"/>
            </w:pPr>
            <w:r>
              <w:t>validators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EC0F" w14:textId="4DA11225" w:rsidR="006D31F7" w:rsidRDefault="006D31F7" w:rsidP="0045357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array</w:t>
            </w:r>
          </w:p>
        </w:tc>
      </w:tr>
      <w:tr w:rsidR="006D31F7" w14:paraId="34A5B92F" w14:textId="77777777" w:rsidTr="00453573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C9EF" w14:textId="561F341D" w:rsidR="006D31F7" w:rsidRDefault="006D31F7" w:rsidP="00453573">
            <w:pPr>
              <w:widowControl w:val="0"/>
              <w:spacing w:line="240" w:lineRule="auto"/>
            </w:pPr>
            <w:r>
              <w:t>holders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C53E" w14:textId="2877126C" w:rsidR="006D31F7" w:rsidRDefault="006D31F7" w:rsidP="0045357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array</w:t>
            </w:r>
          </w:p>
        </w:tc>
      </w:tr>
    </w:tbl>
    <w:p w14:paraId="7DDAED68" w14:textId="77777777" w:rsidR="005A290E" w:rsidRDefault="005A290E"/>
    <w:p w14:paraId="777B4DE7" w14:textId="77777777" w:rsidR="006D31F7" w:rsidRDefault="006D31F7">
      <w:pPr>
        <w:pStyle w:val="Subtitle"/>
      </w:pPr>
      <w:bookmarkStart w:id="9" w:name="_tt1u6tb1k0es" w:colFirst="0" w:colLast="0"/>
      <w:bookmarkEnd w:id="9"/>
    </w:p>
    <w:p w14:paraId="571B765A" w14:textId="77777777" w:rsidR="006D31F7" w:rsidRDefault="006D31F7">
      <w:pPr>
        <w:pStyle w:val="Subtitle"/>
      </w:pPr>
    </w:p>
    <w:p w14:paraId="52D2991B" w14:textId="506894A6" w:rsidR="005A290E" w:rsidRDefault="00B4367A">
      <w:pPr>
        <w:pStyle w:val="Subtitle"/>
      </w:pPr>
      <w:r>
        <w:t>Events</w:t>
      </w:r>
    </w:p>
    <w:p w14:paraId="7448710E" w14:textId="77777777" w:rsidR="005A290E" w:rsidRDefault="00B4367A">
      <w:r>
        <w:t>The following events are recommended to be included in the sma</w:t>
      </w:r>
      <w:r>
        <w:t>rt contract:</w:t>
      </w:r>
    </w:p>
    <w:p w14:paraId="1A261488" w14:textId="77777777" w:rsidR="005A290E" w:rsidRDefault="005A290E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5415"/>
      </w:tblGrid>
      <w:tr w:rsidR="005A290E" w14:paraId="7CBA5EC5" w14:textId="77777777">
        <w:tc>
          <w:tcPr>
            <w:tcW w:w="394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755B" w14:textId="77777777" w:rsidR="005A290E" w:rsidRDefault="00B4367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Events</w:t>
            </w:r>
          </w:p>
        </w:tc>
        <w:tc>
          <w:tcPr>
            <w:tcW w:w="54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F6A0" w14:textId="77777777" w:rsidR="005A290E" w:rsidRDefault="00B4367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Purpose</w:t>
            </w:r>
          </w:p>
        </w:tc>
      </w:tr>
      <w:tr w:rsidR="005A290E" w14:paraId="21FAD071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525" w14:textId="272812AB" w:rsidR="005A290E" w:rsidRDefault="008673F1">
            <w:pPr>
              <w:widowControl w:val="0"/>
              <w:spacing w:line="240" w:lineRule="auto"/>
            </w:pPr>
            <w:proofErr w:type="spellStart"/>
            <w:r>
              <w:t>holder</w:t>
            </w:r>
            <w:r w:rsidR="00195463">
              <w:t>Added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5D5E" w14:textId="16130402" w:rsidR="005A290E" w:rsidRDefault="008673F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t xml:space="preserve">This is the owner of the land to be done when a deed is </w:t>
            </w:r>
            <w:proofErr w:type="gramStart"/>
            <w:r>
              <w:t xml:space="preserve">issued </w:t>
            </w:r>
            <w:r w:rsidR="00B4367A">
              <w:t>.</w:t>
            </w:r>
            <w:proofErr w:type="gramEnd"/>
          </w:p>
        </w:tc>
      </w:tr>
      <w:tr w:rsidR="005A290E" w14:paraId="3D6D9002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4B1B" w14:textId="6AB4E43D" w:rsidR="005A290E" w:rsidRDefault="00195463">
            <w:pPr>
              <w:widowControl w:val="0"/>
              <w:spacing w:line="240" w:lineRule="auto"/>
            </w:pPr>
            <w:proofErr w:type="spellStart"/>
            <w:r>
              <w:t>transferApproved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0C4B" w14:textId="1438EF86" w:rsidR="005A290E" w:rsidRDefault="008673F1">
            <w:pPr>
              <w:widowControl w:val="0"/>
              <w:spacing w:line="240" w:lineRule="auto"/>
              <w:rPr>
                <w:i/>
              </w:rPr>
            </w:pPr>
            <w:r>
              <w:t>During a sale or lease this is used to emit after a successful transfer is approved by validators</w:t>
            </w:r>
            <w:r w:rsidR="00B4367A">
              <w:t>.</w:t>
            </w:r>
          </w:p>
        </w:tc>
      </w:tr>
      <w:tr w:rsidR="005A290E" w14:paraId="676C994C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72BF" w14:textId="3C252C87" w:rsidR="005A290E" w:rsidRDefault="00195463">
            <w:pPr>
              <w:widowControl w:val="0"/>
              <w:spacing w:line="240" w:lineRule="auto"/>
            </w:pPr>
            <w:proofErr w:type="spellStart"/>
            <w:r>
              <w:t>deedIssued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D0F1" w14:textId="2EBC4F67" w:rsidR="005A290E" w:rsidRDefault="008673F1">
            <w:pPr>
              <w:widowControl w:val="0"/>
              <w:spacing w:line="240" w:lineRule="auto"/>
            </w:pPr>
            <w:r>
              <w:t>This is emitted if land is given a new holder</w:t>
            </w:r>
          </w:p>
        </w:tc>
      </w:tr>
    </w:tbl>
    <w:p w14:paraId="60454A9D" w14:textId="77777777" w:rsidR="005A290E" w:rsidRDefault="00B4367A">
      <w:pPr>
        <w:widowControl w:val="0"/>
        <w:spacing w:line="240" w:lineRule="auto"/>
      </w:pPr>
      <w:r>
        <w:t xml:space="preserve"> </w:t>
      </w:r>
    </w:p>
    <w:p w14:paraId="5D4C64F7" w14:textId="77777777" w:rsidR="005A290E" w:rsidRDefault="00B4367A">
      <w:pPr>
        <w:pStyle w:val="Subtitle"/>
      </w:pPr>
      <w:bookmarkStart w:id="10" w:name="_y20ff3wh629c" w:colFirst="0" w:colLast="0"/>
      <w:bookmarkEnd w:id="10"/>
      <w:r>
        <w:t>Modifiers</w:t>
      </w:r>
    </w:p>
    <w:p w14:paraId="56CA4234" w14:textId="77777777" w:rsidR="005A290E" w:rsidRDefault="00B4367A">
      <w:r>
        <w:t>The following modifiers is recommended to ensure proper restrictions on the smart contract functions:</w:t>
      </w:r>
    </w:p>
    <w:p w14:paraId="285AA301" w14:textId="77777777" w:rsidR="005A290E" w:rsidRDefault="005A290E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5415"/>
      </w:tblGrid>
      <w:tr w:rsidR="005A290E" w14:paraId="401348CF" w14:textId="77777777">
        <w:tc>
          <w:tcPr>
            <w:tcW w:w="394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163C" w14:textId="77777777" w:rsidR="005A290E" w:rsidRDefault="00B4367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Modifiers</w:t>
            </w:r>
          </w:p>
        </w:tc>
        <w:tc>
          <w:tcPr>
            <w:tcW w:w="54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D078" w14:textId="77777777" w:rsidR="005A290E" w:rsidRDefault="00B4367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Purpose</w:t>
            </w:r>
          </w:p>
        </w:tc>
      </w:tr>
      <w:tr w:rsidR="005A290E" w14:paraId="206A4150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1666" w14:textId="41BCE825" w:rsidR="005A290E" w:rsidRDefault="00B4367A">
            <w:pPr>
              <w:widowControl w:val="0"/>
              <w:spacing w:line="240" w:lineRule="auto"/>
            </w:pPr>
            <w:proofErr w:type="spellStart"/>
            <w:proofErr w:type="gramStart"/>
            <w:r>
              <w:t>only</w:t>
            </w:r>
            <w:r w:rsidR="00195463">
              <w:t>Owner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21CB" w14:textId="0AAAC1BE" w:rsidR="005A290E" w:rsidRDefault="00B4367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t xml:space="preserve">To check if the caller of the smart contract is </w:t>
            </w:r>
            <w:r w:rsidR="008673F1">
              <w:t>the holder</w:t>
            </w:r>
            <w:r>
              <w:t xml:space="preserve">. </w:t>
            </w:r>
          </w:p>
        </w:tc>
      </w:tr>
    </w:tbl>
    <w:p w14:paraId="4577CEFA" w14:textId="77777777" w:rsidR="005A290E" w:rsidRDefault="005A290E">
      <w:pPr>
        <w:widowControl w:val="0"/>
        <w:spacing w:line="240" w:lineRule="auto"/>
      </w:pPr>
    </w:p>
    <w:p w14:paraId="204C1414" w14:textId="77777777" w:rsidR="005A290E" w:rsidRDefault="00B4367A">
      <w:pPr>
        <w:pStyle w:val="Subtitle"/>
        <w:widowControl w:val="0"/>
        <w:spacing w:line="240" w:lineRule="auto"/>
      </w:pPr>
      <w:bookmarkStart w:id="11" w:name="_8ob04wsye1ur" w:colFirst="0" w:colLast="0"/>
      <w:bookmarkEnd w:id="11"/>
      <w:r>
        <w:t>Functions</w:t>
      </w:r>
    </w:p>
    <w:p w14:paraId="21AB1324" w14:textId="53D7398A" w:rsidR="005A290E" w:rsidRDefault="00B4367A">
      <w:r>
        <w:t xml:space="preserve">The following functions should be present in the smart contract, </w:t>
      </w:r>
    </w:p>
    <w:p w14:paraId="3B0A17AE" w14:textId="77777777" w:rsidR="005A290E" w:rsidRDefault="005A290E"/>
    <w:p w14:paraId="0D3B529E" w14:textId="77777777" w:rsidR="005A290E" w:rsidRDefault="00B4367A">
      <w:r>
        <w:lastRenderedPageBreak/>
        <w:t xml:space="preserve">For Reference: </w:t>
      </w:r>
      <w:hyperlink r:id="rId9">
        <w:r>
          <w:rPr>
            <w:color w:val="1155CC"/>
            <w:u w:val="single"/>
          </w:rPr>
          <w:t>https://solidity.readthedocs.io/en/v0.4.24/contracts.html</w:t>
        </w:r>
      </w:hyperlink>
    </w:p>
    <w:p w14:paraId="39583509" w14:textId="77777777" w:rsidR="005A290E" w:rsidRDefault="005A290E">
      <w:pPr>
        <w:widowControl w:val="0"/>
        <w:spacing w:line="240" w:lineRule="auto"/>
      </w:pPr>
      <w:bookmarkStart w:id="12" w:name="_62mkgob5c8r7" w:colFirst="0" w:colLast="0"/>
      <w:bookmarkEnd w:id="12"/>
    </w:p>
    <w:p w14:paraId="07F76DF8" w14:textId="77777777" w:rsidR="005A290E" w:rsidRDefault="00B4367A">
      <w:pPr>
        <w:pStyle w:val="Heading4"/>
      </w:pPr>
      <w:bookmarkStart w:id="13" w:name="_pckxhldtg22s" w:colFirst="0" w:colLast="0"/>
      <w:bookmarkEnd w:id="13"/>
      <w:r>
        <w:t>Admin Related Functions</w:t>
      </w:r>
    </w:p>
    <w:p w14:paraId="3A427273" w14:textId="77777777" w:rsidR="005A290E" w:rsidRDefault="005A290E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A290E" w14:paraId="430C614D" w14:textId="77777777">
        <w:tc>
          <w:tcPr>
            <w:tcW w:w="283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77D3" w14:textId="77777777" w:rsidR="005A290E" w:rsidRDefault="00B4367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Functions</w:t>
            </w:r>
          </w:p>
        </w:tc>
        <w:tc>
          <w:tcPr>
            <w:tcW w:w="65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AF85" w14:textId="77777777" w:rsidR="005A290E" w:rsidRDefault="00B4367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Purpose</w:t>
            </w:r>
          </w:p>
        </w:tc>
      </w:tr>
      <w:tr w:rsidR="005A290E" w14:paraId="6A85FBD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9499" w14:textId="265C38AA" w:rsidR="005A290E" w:rsidRDefault="00275876">
            <w:pPr>
              <w:widowControl w:val="0"/>
              <w:spacing w:line="240" w:lineRule="auto"/>
            </w:pPr>
            <w:proofErr w:type="spellStart"/>
            <w:r>
              <w:t>regValidators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275D" w14:textId="391765B9" w:rsidR="005A290E" w:rsidRDefault="008673F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To register the validators</w:t>
            </w:r>
          </w:p>
        </w:tc>
      </w:tr>
      <w:tr w:rsidR="005A290E" w14:paraId="047319D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6362" w14:textId="424C7E76" w:rsidR="005A290E" w:rsidRDefault="00275876">
            <w:pPr>
              <w:widowControl w:val="0"/>
              <w:spacing w:line="240" w:lineRule="auto"/>
            </w:pPr>
            <w:proofErr w:type="spellStart"/>
            <w:r>
              <w:t>regLand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109" w14:textId="6FE93D59" w:rsidR="005A290E" w:rsidRDefault="008673F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To register the</w:t>
            </w:r>
            <w:r w:rsidR="00117733">
              <w:t xml:space="preserve"> land</w:t>
            </w:r>
          </w:p>
        </w:tc>
      </w:tr>
      <w:tr w:rsidR="005A290E" w14:paraId="58D5510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4BCF" w14:textId="000382A5" w:rsidR="005A290E" w:rsidRDefault="00117733">
            <w:pPr>
              <w:widowControl w:val="0"/>
              <w:spacing w:line="240" w:lineRule="auto"/>
            </w:pPr>
            <w:proofErr w:type="spellStart"/>
            <w:r>
              <w:t>land</w:t>
            </w:r>
            <w:r w:rsidR="00275876">
              <w:t>Profile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61D1" w14:textId="5348686E" w:rsidR="005A290E" w:rsidRDefault="0011773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View function that returns registered land</w:t>
            </w:r>
          </w:p>
        </w:tc>
      </w:tr>
      <w:tr w:rsidR="005A290E" w14:paraId="4BC4A24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C1E0" w14:textId="6DF6E8F5" w:rsidR="005A290E" w:rsidRDefault="00275876">
            <w:pPr>
              <w:widowControl w:val="0"/>
              <w:spacing w:line="240" w:lineRule="auto"/>
            </w:pPr>
            <w:proofErr w:type="spellStart"/>
            <w:r>
              <w:t>add</w:t>
            </w:r>
            <w:r w:rsidR="00117733">
              <w:t>Holder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822D" w14:textId="52B0F9E0" w:rsidR="005A290E" w:rsidRDefault="0011773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After a deed is issued a holder of the deed details are added</w:t>
            </w:r>
          </w:p>
        </w:tc>
      </w:tr>
      <w:tr w:rsidR="00275876" w14:paraId="441FDF85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9982" w14:textId="27CF6C53" w:rsidR="00275876" w:rsidRDefault="00275876">
            <w:pPr>
              <w:widowControl w:val="0"/>
              <w:spacing w:line="240" w:lineRule="auto"/>
            </w:pPr>
            <w:proofErr w:type="spellStart"/>
            <w:r>
              <w:t>remove</w:t>
            </w:r>
            <w:r w:rsidR="00117733">
              <w:t>Holder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0F62" w14:textId="5755066C" w:rsidR="00275876" w:rsidRDefault="0004268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Removes holder on the deed</w:t>
            </w:r>
          </w:p>
        </w:tc>
      </w:tr>
      <w:tr w:rsidR="005A290E" w14:paraId="36F6EC5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7FBF" w14:textId="2BC8D094" w:rsidR="005A290E" w:rsidRDefault="00275876">
            <w:pPr>
              <w:widowControl w:val="0"/>
              <w:spacing w:line="240" w:lineRule="auto"/>
            </w:pPr>
            <w:bookmarkStart w:id="14" w:name="_gh5j7uo60ocg" w:colFirst="0" w:colLast="0"/>
            <w:bookmarkEnd w:id="14"/>
            <w:proofErr w:type="spellStart"/>
            <w:r>
              <w:t>valuateProperty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CA3A" w14:textId="58470B8D" w:rsidR="005A290E" w:rsidRDefault="00042685" w:rsidP="0011773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A property is valued by validators</w:t>
            </w:r>
          </w:p>
        </w:tc>
      </w:tr>
      <w:tr w:rsidR="006D31F7" w14:paraId="7DBA9AF6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E1EA" w14:textId="2EAB081A" w:rsidR="006D31F7" w:rsidRDefault="006D31F7">
            <w:pPr>
              <w:widowControl w:val="0"/>
              <w:spacing w:line="240" w:lineRule="auto"/>
            </w:pPr>
            <w:proofErr w:type="spellStart"/>
            <w:r>
              <w:t>leaseProperty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BE2D" w14:textId="2A2CD9FC" w:rsidR="006D31F7" w:rsidRDefault="006D31F7" w:rsidP="0011773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Renting of property for a period of time</w:t>
            </w:r>
          </w:p>
        </w:tc>
      </w:tr>
    </w:tbl>
    <w:p w14:paraId="39D4795A" w14:textId="77777777" w:rsidR="005A290E" w:rsidRDefault="005A290E">
      <w:pPr>
        <w:pStyle w:val="Heading4"/>
      </w:pPr>
      <w:bookmarkStart w:id="15" w:name="_av1ccrplr5in" w:colFirst="0" w:colLast="0"/>
      <w:bookmarkEnd w:id="15"/>
    </w:p>
    <w:p w14:paraId="274045B1" w14:textId="77777777" w:rsidR="005A290E" w:rsidRDefault="00B4367A">
      <w:pPr>
        <w:pStyle w:val="Heading4"/>
      </w:pPr>
      <w:r>
        <w:t>Overriding Ownable Functions</w:t>
      </w:r>
    </w:p>
    <w:p w14:paraId="43B16F17" w14:textId="77777777" w:rsidR="005A290E" w:rsidRDefault="005A290E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585"/>
      </w:tblGrid>
      <w:tr w:rsidR="005A290E" w14:paraId="4DE3193C" w14:textId="77777777">
        <w:tc>
          <w:tcPr>
            <w:tcW w:w="277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9588" w14:textId="77777777" w:rsidR="005A290E" w:rsidRDefault="00B4367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Functions</w:t>
            </w:r>
          </w:p>
        </w:tc>
        <w:tc>
          <w:tcPr>
            <w:tcW w:w="65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4385" w14:textId="77777777" w:rsidR="005A290E" w:rsidRDefault="00B4367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Purpose</w:t>
            </w:r>
          </w:p>
        </w:tc>
      </w:tr>
      <w:tr w:rsidR="005A290E" w14:paraId="64B246F3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FD6C" w14:textId="77777777" w:rsidR="005A290E" w:rsidRDefault="00B4367A">
            <w:pPr>
              <w:widowControl w:val="0"/>
              <w:spacing w:line="240" w:lineRule="auto"/>
            </w:pPr>
            <w:proofErr w:type="spellStart"/>
            <w:r>
              <w:t>transferOwnership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876D" w14:textId="35679186" w:rsidR="005A290E" w:rsidRDefault="006D31F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Transfer of property holder from old holder to new holder</w:t>
            </w:r>
          </w:p>
        </w:tc>
      </w:tr>
      <w:tr w:rsidR="005A290E" w14:paraId="5C1BF411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B6C4" w14:textId="77777777" w:rsidR="005A290E" w:rsidRDefault="00B4367A">
            <w:pPr>
              <w:widowControl w:val="0"/>
              <w:spacing w:line="240" w:lineRule="auto"/>
            </w:pPr>
            <w:proofErr w:type="spellStart"/>
            <w:r>
              <w:t>renounceOwnership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92C1" w14:textId="7808B14B" w:rsidR="005A290E" w:rsidRDefault="006D31F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Holder renouncing ownership</w:t>
            </w:r>
          </w:p>
        </w:tc>
      </w:tr>
    </w:tbl>
    <w:p w14:paraId="68F9ED19" w14:textId="77777777" w:rsidR="005A290E" w:rsidRDefault="005A290E">
      <w:bookmarkStart w:id="16" w:name="_wm0vhk5rztk0" w:colFirst="0" w:colLast="0"/>
      <w:bookmarkEnd w:id="16"/>
    </w:p>
    <w:p w14:paraId="55F34E5E" w14:textId="77777777" w:rsidR="005A290E" w:rsidRDefault="005A290E">
      <w:bookmarkStart w:id="17" w:name="_4xn4iwbji86j" w:colFirst="0" w:colLast="0"/>
      <w:bookmarkStart w:id="18" w:name="_qk9beax1im7m" w:colFirst="0" w:colLast="0"/>
      <w:bookmarkEnd w:id="17"/>
      <w:bookmarkEnd w:id="18"/>
    </w:p>
    <w:p w14:paraId="13CC631B" w14:textId="77777777" w:rsidR="005A290E" w:rsidRDefault="005A290E">
      <w:pPr>
        <w:widowControl w:val="0"/>
        <w:spacing w:line="240" w:lineRule="auto"/>
      </w:pPr>
    </w:p>
    <w:p w14:paraId="68042549" w14:textId="77777777" w:rsidR="005A290E" w:rsidRDefault="00B4367A">
      <w:pPr>
        <w:rPr>
          <w:rFonts w:ascii="Verdana" w:eastAsia="Verdana" w:hAnsi="Verdana" w:cs="Verdana"/>
          <w:sz w:val="16"/>
          <w:szCs w:val="16"/>
          <w:shd w:val="clear" w:color="auto" w:fill="D9D9D9"/>
        </w:rPr>
      </w:pPr>
      <w:bookmarkStart w:id="19" w:name="_1wsuesjxba5a" w:colFirst="0" w:colLast="0"/>
      <w:bookmarkEnd w:id="19"/>
      <w:r>
        <w:rPr>
          <w:rFonts w:ascii="Verdana" w:eastAsia="Verdana" w:hAnsi="Verdana" w:cs="Verdana"/>
          <w:sz w:val="16"/>
          <w:szCs w:val="16"/>
          <w:shd w:val="clear" w:color="auto" w:fill="D9D9D9"/>
        </w:rPr>
        <w:t xml:space="preserve">        </w:t>
      </w:r>
    </w:p>
    <w:p w14:paraId="3D170964" w14:textId="77777777" w:rsidR="005A290E" w:rsidRDefault="005A290E"/>
    <w:sectPr w:rsidR="005A290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1818E" w14:textId="77777777" w:rsidR="00B4367A" w:rsidRDefault="00B4367A">
      <w:pPr>
        <w:spacing w:line="240" w:lineRule="auto"/>
      </w:pPr>
      <w:r>
        <w:separator/>
      </w:r>
    </w:p>
  </w:endnote>
  <w:endnote w:type="continuationSeparator" w:id="0">
    <w:p w14:paraId="38FA3D91" w14:textId="77777777" w:rsidR="00B4367A" w:rsidRDefault="00B43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294FB" w14:textId="77777777" w:rsidR="005A290E" w:rsidRDefault="005A29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CE8C6" w14:textId="77777777" w:rsidR="00B4367A" w:rsidRDefault="00B4367A">
      <w:pPr>
        <w:spacing w:line="240" w:lineRule="auto"/>
      </w:pPr>
      <w:r>
        <w:separator/>
      </w:r>
    </w:p>
  </w:footnote>
  <w:footnote w:type="continuationSeparator" w:id="0">
    <w:p w14:paraId="615314A2" w14:textId="77777777" w:rsidR="00B4367A" w:rsidRDefault="00B436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2B30B" w14:textId="77777777" w:rsidR="005A290E" w:rsidRDefault="005A290E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6F90C" w14:textId="77777777" w:rsidR="005A290E" w:rsidRDefault="00B4367A">
    <w:pPr>
      <w:jc w:val="right"/>
      <w:rPr>
        <w:color w:val="999999"/>
        <w:sz w:val="16"/>
        <w:szCs w:val="16"/>
      </w:rPr>
    </w:pPr>
    <w:r>
      <w:rPr>
        <w:color w:val="999999"/>
        <w:sz w:val="16"/>
        <w:szCs w:val="16"/>
      </w:rPr>
      <w:t>Certification Smart Contract Tech Specs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7AA1EB" wp14:editId="63A26778">
          <wp:simplePos x="0" y="0"/>
          <wp:positionH relativeFrom="column">
            <wp:posOffset>1076325</wp:posOffset>
          </wp:positionH>
          <wp:positionV relativeFrom="paragraph">
            <wp:posOffset>-190499</wp:posOffset>
          </wp:positionV>
          <wp:extent cx="661988" cy="644567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4285"/>
                  <a:stretch>
                    <a:fillRect/>
                  </a:stretch>
                </pic:blipFill>
                <pic:spPr>
                  <a:xfrm>
                    <a:off x="0" y="0"/>
                    <a:ext cx="661988" cy="6445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8686226" wp14:editId="078A39CE">
          <wp:simplePos x="0" y="0"/>
          <wp:positionH relativeFrom="column">
            <wp:posOffset>1</wp:posOffset>
          </wp:positionH>
          <wp:positionV relativeFrom="paragraph">
            <wp:posOffset>-123824</wp:posOffset>
          </wp:positionV>
          <wp:extent cx="800100" cy="542925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17857" b="14285"/>
                  <a:stretch>
                    <a:fillRect/>
                  </a:stretch>
                </pic:blipFill>
                <pic:spPr>
                  <a:xfrm>
                    <a:off x="0" y="0"/>
                    <a:ext cx="800100" cy="542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9D0159" w14:textId="77777777" w:rsidR="005A290E" w:rsidRDefault="00B4367A">
    <w:pPr>
      <w:jc w:val="right"/>
      <w:rPr>
        <w:color w:val="999999"/>
        <w:sz w:val="16"/>
        <w:szCs w:val="16"/>
      </w:rPr>
    </w:pPr>
    <w:r>
      <w:rPr>
        <w:color w:val="999999"/>
        <w:sz w:val="16"/>
        <w:szCs w:val="16"/>
      </w:rPr>
      <w:t>Author: Harsh Rajat / Richa Joshi</w:t>
    </w:r>
  </w:p>
  <w:p w14:paraId="314991D1" w14:textId="77777777" w:rsidR="005A290E" w:rsidRDefault="00B4367A">
    <w:pPr>
      <w:jc w:val="right"/>
      <w:rPr>
        <w:color w:val="999999"/>
        <w:sz w:val="16"/>
        <w:szCs w:val="16"/>
      </w:rPr>
    </w:pPr>
    <w:r>
      <w:rPr>
        <w:color w:val="999999"/>
        <w:sz w:val="16"/>
        <w:szCs w:val="16"/>
      </w:rPr>
      <w:t xml:space="preserve">Email: </w:t>
    </w:r>
    <w:hyperlink r:id="rId3">
      <w:r>
        <w:rPr>
          <w:color w:val="999999"/>
          <w:sz w:val="16"/>
          <w:szCs w:val="16"/>
          <w:u w:val="single"/>
        </w:rPr>
        <w:t>harsh.rajat@gmail.com</w:t>
      </w:r>
    </w:hyperlink>
    <w:r>
      <w:rPr>
        <w:color w:val="999999"/>
        <w:sz w:val="16"/>
        <w:szCs w:val="16"/>
      </w:rPr>
      <w:t xml:space="preserve"> / </w:t>
    </w:r>
    <w:hyperlink r:id="rId4">
      <w:r>
        <w:rPr>
          <w:color w:val="999999"/>
          <w:sz w:val="16"/>
          <w:szCs w:val="16"/>
          <w:u w:val="single"/>
        </w:rPr>
        <w:t>richa.d.joshi@gmail.com</w:t>
      </w:r>
    </w:hyperlink>
  </w:p>
  <w:p w14:paraId="6E6BDAA3" w14:textId="77777777" w:rsidR="005A290E" w:rsidRDefault="005A290E">
    <w:pPr>
      <w:rPr>
        <w:sz w:val="16"/>
        <w:szCs w:val="16"/>
      </w:rPr>
    </w:pPr>
  </w:p>
  <w:p w14:paraId="3AAF85A4" w14:textId="77777777" w:rsidR="005A290E" w:rsidRDefault="00B4367A">
    <w:pPr>
      <w:rPr>
        <w:color w:val="D9D9D9"/>
        <w:sz w:val="16"/>
        <w:szCs w:val="16"/>
      </w:rPr>
    </w:pPr>
    <w:r>
      <w:pict w14:anchorId="5CD839D3">
        <v:rect id="_x0000_i1025" style="width:0;height:1.5pt" o:hralign="center" o:hrstd="t" o:hr="t" fillcolor="#a0a0a0" stroked="f"/>
      </w:pict>
    </w:r>
  </w:p>
  <w:p w14:paraId="7AA6CA1A" w14:textId="77777777" w:rsidR="005A290E" w:rsidRDefault="005A290E">
    <w:pPr>
      <w:rPr>
        <w:color w:val="D9D9D9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825"/>
    <w:multiLevelType w:val="multilevel"/>
    <w:tmpl w:val="DFAC85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C11FB"/>
    <w:multiLevelType w:val="multilevel"/>
    <w:tmpl w:val="10E8E7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C7080"/>
    <w:multiLevelType w:val="multilevel"/>
    <w:tmpl w:val="56243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5441DB"/>
    <w:multiLevelType w:val="multilevel"/>
    <w:tmpl w:val="3AD45A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1D4817"/>
    <w:multiLevelType w:val="multilevel"/>
    <w:tmpl w:val="D6BEB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C935B2"/>
    <w:multiLevelType w:val="multilevel"/>
    <w:tmpl w:val="6D946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26506D"/>
    <w:multiLevelType w:val="multilevel"/>
    <w:tmpl w:val="62ACC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257FCA"/>
    <w:multiLevelType w:val="multilevel"/>
    <w:tmpl w:val="752C9B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FC1FFF"/>
    <w:multiLevelType w:val="multilevel"/>
    <w:tmpl w:val="7AC0A3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042421"/>
    <w:multiLevelType w:val="multilevel"/>
    <w:tmpl w:val="7602CD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E51A30"/>
    <w:multiLevelType w:val="multilevel"/>
    <w:tmpl w:val="AD4CBC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0127FB"/>
    <w:multiLevelType w:val="multilevel"/>
    <w:tmpl w:val="F8266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0E"/>
    <w:rsid w:val="00042685"/>
    <w:rsid w:val="00117733"/>
    <w:rsid w:val="00195463"/>
    <w:rsid w:val="00275876"/>
    <w:rsid w:val="002B3428"/>
    <w:rsid w:val="00435E86"/>
    <w:rsid w:val="00492542"/>
    <w:rsid w:val="004D2756"/>
    <w:rsid w:val="005A290E"/>
    <w:rsid w:val="006553BA"/>
    <w:rsid w:val="006D31F7"/>
    <w:rsid w:val="008673F1"/>
    <w:rsid w:val="00965E9E"/>
    <w:rsid w:val="009872A0"/>
    <w:rsid w:val="009B69D2"/>
    <w:rsid w:val="009D37DF"/>
    <w:rsid w:val="00B4367A"/>
    <w:rsid w:val="00CB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8265E"/>
  <w15:docId w15:val="{AEB21A48-3704-4F1F-90E1-DB242AD8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roid Sans" w:eastAsia="Droid Sans" w:hAnsi="Droid Sans" w:cs="Droid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Arial" w:eastAsia="Arial" w:hAnsi="Arial" w:cs="Arial"/>
      <w:color w:val="1155CC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D9EEB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Zeppelin/openzeppelin-contracts/blob/master/contracts/math/SafeMath.s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Zeppelin/openzeppelin-contracts/blob/master/contracts/ownership/Ownable.so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lidity.readthedocs.io/en/v0.4.24/contracts.html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arsh.rajat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richa.d.jos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peter nderitu</cp:lastModifiedBy>
  <cp:revision>3</cp:revision>
  <dcterms:created xsi:type="dcterms:W3CDTF">2020-07-03T20:07:00Z</dcterms:created>
  <dcterms:modified xsi:type="dcterms:W3CDTF">2020-07-03T20:07:00Z</dcterms:modified>
</cp:coreProperties>
</file>