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NOVA SYNC</w:t>
      </w:r>
    </w:p>
    <w:p>
      <w:pPr>
        <w:spacing w:after="80" w:before="0"/>
      </w:pPr>
      <w:r>
        <w:rPr>
          <w:rFonts w:ascii="Arial" w:cs="Arial" w:eastAsia="Arial" w:hAnsi="Arial"/>
          <w:color w:val="5B8A00"/>
          <w:sz w:val="36"/>
          <w:szCs w:val="36"/>
        </w:rPr>
        <w:t xml:space="preserve">V4 Complete Design Document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Pixel-perfect component code for every section  •  May 2026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stitch_new_nova__3_.zip   |   Target: github.com/Block-Talha/Nova-SyncV3</w:t>
      </w: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PURPOSE: This doc contains exact JSX/TSX code for every component.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COPY AND PASTE these components directly into the codebase.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Every class, every value, every animation is extracted 1:1 from the zip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Team section uses REAL member names — replace placeholder image URLs with real photos.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1 — tailwind.config.ts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entire theme.extend block with the following. Keep fontFamily for headline/body (var(--font-*) references).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Colors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colors: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"background": "#131313",  "surface": "#131313",  "surface-dim": "#131313",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"surface-bright": "#3a3939",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"surface-container-lowest": "#0e0e0e",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"surface-container-low": "#1c1b1b",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"surface-container": "#201f1f",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"surface-container-high": "#2a2a2a",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"surface-container-highest": "#353534",  "surface-variant": "#353534",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"surface-tint": "#aad600",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"on-surface": "#e5e2e1",  "on-background": "#e5e2e1",  "inverse-surface": "#e5e2e1",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"on-surface-variant": "#c4c9ac",  "inverse-on-surface": "#313030",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"outline": "#8e9379",  "outline-variant": "#444933",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"primary": "#ffffff",  "on-primary": "#283500",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"primary-container": "#c3f400",  "on-primary-container": "#556d00",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"primary-fixed": "#c3f400",  "primary-fixed-dim": "#aad600",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"on-primary-fixed": "#161f00",  "on-primary-fixed-variant": "#3c4d00",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"inverse-primary": "#506600",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"secondary": "#cfcc3c",  "secondary-fixed": "#ece856",  "secondary-fixed-dim": "#cfcc3c",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"on-secondary": "#333200",  "secondary-container": "#a09d00",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"on-secondary-container": "#343200",  "on-secondary-fixed": "#1d1d00",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"on-secondary-fixed-variant": "#4b4900",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"tertiary": "#ffffff",  "on-tertiary": "#16343f",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"tertiary-container": "#c8e7f6",  "on-tertiary-container": "#4c6875",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"tertiary-fixed": "#c8e7f6",  "tertiary-fixed-dim": "#adcbda",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"on-tertiary-fixed": "#001f29",  "on-tertiary-fixed-variant": "#2e4b57",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"error": "#ffb4ab",  "on-error": "#690005",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"error-container": "#93000a",  "on-error-container": "#ffdad6",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Font Sizes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fontSize: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"display-xl":  ["4.5rem",  {lineHeight:"1.1", letterSpacing:"-0.05em", fontWeight:"800"}],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"headline-lg": ["2.25rem", {lineHeight:"1.2", letterSpacing:"-0.02em", fontWeight:"800"}],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"title-md":    ["1.25rem", {lineHeight:"1.5", letterSpacing:"0.1em",   fontWeight:"700"}],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"body-lg":     ["1.125rem",{lineHeight:"1.6", fontWeight:"400"}],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"body-sm":     ["0.875rem",{lineHeight:"1.5", fontWeight:"500"}],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"label-xs":    ["10px",    {lineHeight:"1",   letterSpacing:"0.4em",   fontWeight:"900"}],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Font Families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fontFamily: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"display-xl":  ["Plus Jakarta Sans"],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"headline-lg": ["Plus Jakarta Sans"],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"title-md":    ["Plus Jakarta Sans"],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"label-xs":    ["Plus Jakarta Sans"],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"body-lg":     ["Manrope"],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"body-sm":     ["Manrope"],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"headline":    ["var(--font-plus-jakarta-sans)"],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"body":        ["var(--font-manrope)"],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8A00"/>
          <w:sz w:val="28"/>
          <w:szCs w:val="28"/>
        </w:rPr>
        <w:t xml:space="preserve">Border Radius + Spacing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borderRadius: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"DEFAULT": "0.25rem", "lg": "0.5rem", "xl": "0.75rem", "full": "9999px",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spacing: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"stack-lg": "4rem", "stack-md": "2rem", "stack-sm": "1rem",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"gutter": "2rem", "section-padding": "6rem", "container-max": "80rem",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2 — globals.css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to bottom of src/app/globals.css. Remove old .bg-hero-radial class.</w:t>
      </w:r>
    </w:p>
    <w:p>
      <w:pPr>
        <w:spacing w:after="6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@keyframes bounce-slow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0%, 100% { transform: translateY(0px);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50%       { transform: translateY(-10px);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@keyframes bounce-slow-reverse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0%, 100% { transform: translateY(0px);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50%       { transform: translateY(10px);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.animate-bounce-slow         { animation: bounce-slow 5s ease-in-out infinite;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.animate-bounce-slow-reverse { animation: bounce-slow-reverse 6s ease-in-out infinite; }</w:t>
      </w:r>
    </w:p>
    <w:p>
      <w:pPr>
        <w:spacing w:after="6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3 — layout.tsx (body only)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these ambient blobs inside &lt;body&gt; BEFORE {children}. Touch nothing else in this file.</w:t>
      </w:r>
    </w:p>
    <w:p>
      <w:pPr>
        <w:spacing w:after="6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{/* Ambient light — decorative only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&lt;div className="fixed inset-0 pointer-events-none z-0" aria-hidden="true"&gt;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&lt;div className="absolute top-0 left-1/4 w-[800px] h-[800px]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bg-primary-fixed/5 rounded-full blur-[120px] mix-blend-screen -translate-y-1/2"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&lt;div className="absolute bottom-0 right-1/4 w-[600px] h-[600px]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bg-primary-fixed/5 rounded-full blur-[100px] mix-blend-screen translate-y-1/2"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&lt;/div&gt;</w:t>
      </w:r>
    </w:p>
    <w:p>
      <w:pPr>
        <w:spacing w:after="6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4 — page.tsx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Nav }               from "@/components/Nav";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Hero }              from "@/components/Hero";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Services }          from "@/components/Services";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TargetedSectors }   from "@/components/TargetedSectors";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Team }              from "@/components/Team";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CoreCapabilities }  from "@/components/CoreCapabilities";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Footer }            from "@/components/Footer";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default function Home()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&lt;Nav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&lt;main className="relative z-10 pt-20"&gt;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&lt;Hero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&lt;Services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&lt;TargetedSectors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&lt;Team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&lt;CoreCapabilities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&lt;/main&gt;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&lt;Footer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5 — Nav.tsx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"use client";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 } from "react";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DemoContactPopup } from "@/components/DemoContactPopup";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Nav()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[isMenuOpen, setIsMenuOpen] = useState(false);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[isDemoPopupOpen, setIsDemoPopupOpen] = useState(false);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function closeMenu() { setIsMenuOpen(false);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&lt;header className="fixed top-0 w-full z-50 bg-black/80 backdrop-blur-md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border-b border-white/10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shadow-[0_0_30px_rgba(202,253,0,0.1)] transition-all duration-300"&gt;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className="max-w-[1280px] mx-auto flex justify-between items-center px-8 h-20"&gt;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Wordmark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&lt;a href="/" className="text-2xl font-black text-white italic tracking-tighter"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style={{ fontFamily: "Plus Jakarta Sans" }}&gt;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Nova Sync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Desktop nav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&lt;nav className="hidden md:flex gap-8 items-center"&gt;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href="#pricing"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className="text-lime-400 font-bold border-b-2 border-lime-400 pb-1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hover:text-lime-400 transition-all duration-300 active:scale-95"&gt;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Solutions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href="#solutions"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className="text-zinc-400 font-medium hover:text-lime-400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transition-all duration-300 active:scale-95"&gt;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Services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href="#team"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className="text-zinc-400 font-medium hover:text-lime-400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transition-all duration-300 active:scale-95"&gt;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Case Studies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&lt;/nav&gt;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Desktop CTA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className="hidden md:block"&gt;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&lt;button onClick={() =&gt; setIsDemoPopupOpen(true)}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className="bg-primary-container text-on-primary-container font-bold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px-6 py-2 rounded-DEFAULT uppercase tracking-wider text-sm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hover:bg-primary-fixed hover:shadow-[0_0_15px_rgba(195,244,0,0.5)]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transition-all duration-300 active:scale-95"&gt;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Get Started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&lt;/button&gt;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Mobile hamburger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&lt;button onClick={() =&gt; setIsMenuOpen(c =&gt; !c)}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className="md:hidden border border-outline-variant/40 px-3 py-2 rounded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text-white hover:border-primary-fixed hover:text-primary-fixed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className="font-bold text-xs uppercase tracking-wide"&gt;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{isMenuOpen ? "Close" : "Menu"}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&lt;/button&gt;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Mobile menu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className={`md:hidden overflow-hidden transition-all duration-200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${isMenuOpen ? "max-h-64 opacity-100" : "max-h-0 opacity-0"}`}&gt;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className="flex flex-col gap-3 px-6 pb-4 pt-2"&gt;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href="#pricing"   onClick={closeMenu} className="text-lime-400 font-bold py-2"&gt;Solutions&lt;/a&gt;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href="#solutions" onClick={closeMenu} className="text-zinc-400 hover:text-lime-400 py-2"&gt;Services&lt;/a&gt;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href="#team"      onClick={closeMenu} className="text-zinc-400 hover:text-lime-400 py-2"&gt;Case Studies&lt;/a&gt;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 href="#contact"   onClick={closeMenu} className="text-zinc-400 hover:text-lime-400 py-2"&gt;Contact&lt;/a&gt;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&lt;/header&gt;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&lt;DemoContactPopup isOpen={isDemoPopupOpen} onClose={() =&gt; setIsDemoPopupOpen(false)}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6 — Hero.tsx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"use client";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 } from "react";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DemoContactPopup } from "@/components/DemoContactPopup";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heroImage } from "@/lib/site-content";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Hero()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[isDemoPopupOpen, setIsDemoPopupOpen] = useState(false);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&lt;section id="home" className="py-section-padding px-gutter max-w-container-max mx-auto relative"&gt;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className="grid grid-cols-1 lg:grid-cols-2 gap-stack-lg items-center"&gt;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LEFT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className="space-y-stack-md z-10"&gt;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className="inline-flex items-center gap-2 bg-surface-container/50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border border-outline-variant/30 px-4 py-2 rounded-full backdrop-blur-md"&gt;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className="w-2 h-2 rounded-full bg-primary-fixed animate-pulse"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className="font-label-xs text-on-surface tracking-[0.2em] uppercase"&gt;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High-Octane Marketing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&lt;h1 className="font-display-xl text-on-surface"&gt;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Electric Precision:&lt;br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className="text-primary-container"&gt;The Pulse Dashboard&lt;/span&gt;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&lt;/h1&gt;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&lt;p className="font-body-lg text-on-surface-variant max-w-xl text-lg"&gt;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Dominate your market with data-driven precision. Nova Sync fuses aggressive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growth strategies with crystal-clear analytics, transforming your operational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chaotic energy into streamlined, high-ROI performance.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className="flex flex-wrap gap-4 pt-4"&gt;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&lt;button onClick={() =&gt; setIsDemoPopupOpen(true)}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className="bg-primary-container text-on-primary-container font-title-md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px-8 py-4 rounded-DEFAULT hover:bg-primary-fixed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hover:shadow-[0_0_20px_rgba(195,244,0,0.4)] transition-all duration-300 active:scale-95"&gt;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Ignite Growth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&lt;/button&gt;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&lt;button onClick={() =&gt; setIsDemoPopupOpen(true)}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className="bg-transparent border border-outline-variant text-on-surface font-title-md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px-8 py-4 rounded-DEFAULT hover:border-primary-fixed hover:text-primary-container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transition-all duration-300 active:scale-95 group flex items-center gap-2"&gt;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&lt;span className="material-symbols-outlined text-xl group-hover:text-primary-container"&gt;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play_circle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View Demo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&lt;/button&gt;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RIGHT: Dashboard Panel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className="relative w-full h-[600px] flex items-center justify-center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transform lg:rotate-2 hover:rotate-0 transition-transform duration-700"&gt;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className="absolute inset-0 bg-gradient-to-tr from-surface-container-lowest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to-surface-container rounded-xl border border-outline-variant/20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shadow-[0_20px_50px_rgba(0,0,0,0.5)] overflow-hidden"&gt;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&lt;img src={heroImage.src} alt={heroImage.alt}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className="w-full h-full object-cover opacity-60 mix-blend-overlay"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{/* Floating Card 1 — ROI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&lt;div className="absolute top-12 left-[-20px] bg-surface-dim/80 backdrop-blur-xl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border border-outline-variant/30 p-6 rounded-lg shadow-2xl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flex items-center gap-4 animate-bounce-slow"&gt;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&lt;div className="bg-primary-container/20 p-3 rounded-full"&gt;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&lt;span className="material-symbols-outlined text-primary-container"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style={{ fontVariationSettings: "'FILL' 1" }}&gt;trending_up&lt;/span&gt;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&lt;p className="font-label-xs text-on-surface-variant uppercase"&gt;Average ROI&lt;/p&gt;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&lt;p className="font-title-md text-primary-container"&gt;230%&lt;/p&gt;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{/* Floating Card 2 — Agencies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&lt;div className="absolute bottom-12 right-[-20px] bg-surface-dim/80 backdrop-blur-xl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border border-outline-variant/30 p-6 rounded-lg shadow-2xl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flex items-center gap-4 animate-bounce-slow-reverse"&gt;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&lt;div className="bg-primary-container/20 p-3 rounded-full"&gt;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&lt;span className="material-symbols-outlined text-primary-container"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style={{ fontVariationSettings: "'FILL' 1" }}&gt;group&lt;/span&gt;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&lt;p className="font-label-xs text-on-surface-variant uppercase"&gt;Active Agencies&lt;/p&gt;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&lt;p className="font-title-md text-on-surface"&gt;16K+&lt;/p&gt;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{/* Center Glass Dashboard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&lt;div className="absolute inset-x-12 inset-y-24 bg-surface-container-low/40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backdrop-blur-md border border-white/5 rounded-lg flex flex-col p-6"&gt;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&lt;div className="flex justify-between items-center border-b border-outline-variant/20 pb-4 mb-4"&gt;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&lt;span className="font-title-md text-on-surface text-sm"&gt;Live Campaign Data&lt;/span&gt;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&lt;span className="flex items-center gap-2 text-primary-container text-xs font-bold uppercase tracking-wider"&gt;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&lt;span className="w-2 h-2 rounded-full bg-primary-fixed animate-pulse"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Syncing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&lt;div className="flex-1 flex items-end gap-4"&gt;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&lt;div className="w-full bg-primary-container/20 rounded-t-sm h-1/4 hover:bg-primary-container/40 transition-colors"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&lt;div className="w-full bg-primary-container/30 rounded-t-sm h-2/4 hover:bg-primary-container/50 transition-colors"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&lt;div className="w-full bg-primary-container/50 rounded-t-sm h-3/4 hover:bg-primary-container/70 transition-colors relative"&gt;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&lt;div className="absolute -top-8 left-1/2 -translate-x-1/2 bg-surface text-on-surface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 text-xs px-2 py-1 rounded border border-outline-variant font-bold whitespace-nowrap"&gt;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Peak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&lt;div className="w-full bg-primary-container/40 rounded-t-sm h-1/2 hover:bg-primary-container/60 transition-colors"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&lt;div className="w-full bg-primary-container/80 rounded-t-sm h-full hover:bg-primary-container transition-colors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shadow-[0_0_15px_rgba(195,244,0,0.3)]"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&lt;/section&gt;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&lt;DemoContactPopup isOpen={isDemoPopupOpen} onClose={() =&gt; setIsDemoPopupOpen(false)}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7 — Services.tsx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file. Replaces Pricing.tsx. Keep id='pricing' on the section. 5 service cards.</w:t>
      </w:r>
    </w:p>
    <w:p>
      <w:pPr>
        <w:spacing w:after="60" w:before="60"/>
      </w:pP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Card 1: campaign icon — Advertising &amp; Marketing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Card 2: language icon — Website &amp; Online Presence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Card 3: forum icon — WhatsApp &amp; Automation  (FEATURED: border-2 border-primary-fixed, -translate-y-4)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Card 4: branding_watermark icon — Branding &amp; Creative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Card 5: precision_manufacturing icon — Business Operations &amp; Tech  (lg:col-span-2)</w:t>
            </w:r>
          </w:p>
        </w:tc>
      </w:tr>
    </w:tbl>
    <w:p>
      <w:pPr>
        <w:spacing w:after="6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"use client";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 } from "react";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DemoContactPopup } from "@/components/DemoContactPopup";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Services()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[isDemoPopupOpen, setIsDemoPopupOpen] = useState(false);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&lt;section id="pricing" className="py-section-padding px-gutter max-w-container-max mx-auto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     border-t border-outline-variant/10 relative"&gt;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className="absolute top-0 right-0 w-1/3 h-full bg-gradient-to-l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from-primary-fixed/5 to-transparent pointer-events-none"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className="text-center mb-stack-lg relative z-10"&gt;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&lt;span className="font-label-xs text-primary-container tracking-[0.3em] uppercase mb-4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The Arsenal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&lt;h2 className="font-headline-lg text-on-surface"&gt;High-Octane Services&lt;/h2&gt;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&lt;p className="font-body-lg text-on-surface-variant max-w-2xl mx-auto mt-4"&gt;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Comprehensive digital domination tools engineered for premium brands.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className="grid grid-cols-1 md:grid-cols-2 lg:grid-cols-3 gap-8"&gt;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STANDARD CARD TEMPLATE (Cards 1, 2, 4):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className="group bg-surface-container-low border border-outline-variant/20 p-8 rounded-xl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hover:border-primary-fixed/30 hover:shadow-[0_0_20px_rgba(195,244,0,0.05)]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transition-all duration-300 relative overflow-hidden"&gt;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className="absolute top-0 left-0 w-1 h-full bg-outline-variant/20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group-hover:bg-primary-fixed transition-colors duration-300"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className="mb-6 flex items-center justify-between"&gt;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className="material-symbols-outlined text-4xl text-on-surface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group-hover:text-primary-container transition-colors"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style={{ fontVariationSettings: "'FILL' 1" }}&gt;campaign&lt;/span&gt;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className="font-label-xs text-outline-variant group-hover:text-primary-container/50"&gt;01&lt;/span&gt;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&lt;h3 className="font-title-md text-on-surface mb-4"&gt;Advertising &amp;amp; Marketing&lt;/h3&gt;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&lt;ul className="space-y-3 font-body-sm text-on-surface-variant"&gt;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&lt;li className="flex items-start gap-2"&gt;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&lt;span className="material-symbols-outlined text-primary-container text-sm mt-1"&gt;check&lt;/span&gt;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Multi-Channel Media Buying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&lt;/li&gt;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{/* repeat for other items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&lt;/ul&gt;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FEATURED CARD #03: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className="group bg-surface-container-low border-2 border-primary-fixed p-8 rounded-xl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hover:shadow-[0_0_30px_rgba(195,244,0,0.1)]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transition-all duration-300 relative overflow-hidden md:-translate-y-4"&gt;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className="absolute top-0 right-0 bg-primary-container text-on-primary-container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font-label-xs px-3 py-1 rounded-bl-lg font-bold"&gt;MOST POPULAR&lt;/div&gt;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className="absolute top-0 left-0 w-1 h-full bg-primary-fixed"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{/* mt-2 on icon row to clear MOST POPULAR chip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className="mb-6 flex items-center justify-between mt-2"&gt;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className="material-symbols-outlined text-4xl text-primary-container"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style={{ fontVariationSettings: "'FILL' 1" }}&gt;forum&lt;/span&gt;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className="font-label-xs text-primary-container/50"&gt;03&lt;/span&gt;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{/* ... rest same structure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CARD 05 — spans 2 cols: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className="... lg:col-span-2"&gt;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className="flex flex-col md:flex-row gap-8 items-start"&gt;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&lt;div className="flex-1"&gt;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{/* icon + number + h3 + description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&lt;div className="flex-1 w-full bg-surface-dim p-6 rounded-lg border border-outline-variant/10"&gt;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&lt;ul className="... grid grid-cols-1 sm:grid-cols-2 gap-x-4 gap-y-3"&gt;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{/* CRM Architecture, API Integrations, Analytics Dashboards, Sales Team Training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&lt;/ul&gt;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&lt;/section&gt;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&lt;DemoContactPopup isOpen={isDemoPopupOpen} onClose={() =&gt; setIsDemoPopupOpen(false)}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8 — TargetedSectors.tsx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file. Section id='solutions'. 6 bento grid cards.</w:t>
      </w:r>
    </w:p>
    <w:p>
      <w:pPr>
        <w:spacing w:after="6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TargetedSectors()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&lt;section id="solutions" className="py-section-padding px-gutter max-w-container-max mx-auto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     border-t border-outline-variant/10"&gt;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{/* Section header — split 2-col on desktop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&lt;div className="flex flex-col md:flex-row justify-between items-end mb-stack-lg gap-8"&gt;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&lt;span className="font-label-xs text-primary-container tracking-[0.3em] uppercase mb-4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Precision Targeting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&lt;h2 className="font-headline-lg text-on-surface"&gt;Targeted Sectors&lt;/h2&gt;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&lt;p className="font-body-lg text-on-surface-variant max-w-md"&gt;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We deploy industry-specific growth algorithms designed for high-ticket,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premium service providers.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{/* Bento Grid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&lt;div className="grid grid-cols-1 md:grid-cols-2 lg:grid-cols-4 gap-4 auto-rows-[200px]"&gt;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Private Clinics — lg:col-span-2 lg:row-span-2 — with image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className="relative group overflow-hidden rounded-xl bg-surface-container-low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border border-outline-variant/20 hover:border-primary-fixed/50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transition-colors lg:col-span-2 lg:row-span-2"&gt;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&lt;img src="https://lh3.googleusercontent.com/aida/ADBb0uhi-gzk1uur..." alt="Private Clinics"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className="absolute inset-0 w-full h-full object-cover opacity-40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group-hover:opacity-60 transition-opacity duration-500 mix-blend-luminosity"/&gt;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className="absolute inset-0 bg-gradient-to-t from-surface-dim via-surface-dim/80 to-transparent"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className="absolute bottom-0 left-0 p-8 w-full"&gt;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className="flex items-center gap-4 mb-4"&gt;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&lt;div className="bg-surface/50 backdrop-blur-md p-3 rounded-full border border-white/10"&gt;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&lt;span className="material-symbols-outlined text-primary-container"&gt;medical_services&lt;/span&gt;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&lt;h3 className="font-title-md text-on-surface"&gt;Private Clinics&lt;/h3&gt;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{/* Description: opacity-0 translate-y-4 → visible on hover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&lt;p className="font-body-sm text-on-surface-variant max-w-md transform translate-y-4 opacity-0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group-hover:translate-y-0 group-hover:opacity-100 transition-all duration-300"&gt;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Patient acquisition systems focusing on high-LTV procedures and premium care services.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Gyms &amp; Fitness — 1x1, gradient, icon turns lime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className="relative group overflow-hidden rounded-xl bg-surface-container-low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border border-outline-variant/20 hover:border-primary-fixed/50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className="absolute inset-0 bg-gradient-to-br from-surface-container-highest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to-surface-dim opacity-80 group-hover:opacity-100 transition-opacity"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className="relative h-full p-6 flex flex-col justify-end"&gt;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className="material-symbols-outlined text-3xl text-on-surface mb-auto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group-hover:text-primary-container transition-colors"&gt;fitness_center&lt;/span&gt;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&lt;h3 className="font-title-md text-on-surface mt-4"&gt;Gyms &amp;amp; Fitness&lt;/h3&gt;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Wedding Venues — 1x1, with image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src: lh3.googleusercontent.com/aida/ADBb0uj_4QWSFHwU...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opacity-30 → group-hover:opacity-50, mix-blend-luminosity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Coaching Institutes — 1x1, gradient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bg-gradient-to-tr from-surface-dim to-surface-container-highest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Luxury Restaurants — 1x1, with image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src: lh3.googleusercontent.com/aida/ADBb0uhqSETnhbUR...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Real Estate — lg:col-span-2, gradient, flex items-center justify-between p-8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className="relative group overflow-hidden rounded-xl bg-surface-container-low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border border-outline-variant/20 hover:border-primary-fixed/50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transition-colors lg:col-span-2 flex items-center justify-between p-8"&gt;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className="absolute inset-0 bg-gradient-to-r from-surface-container-highest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to-surface-dim opacity-80 group-hover:opacity-100 transition-opacity"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className="relative z-10 flex items-center gap-6"&gt;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className="bg-surface-dim p-4 rounded-lg border border-outline-variant/30"&gt;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&lt;span className="material-symbols-outlined text-4xl text-on-surface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group-hover:text-primary-container transition-colors"&gt;domain&lt;/span&gt;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&lt;h3 className="font-title-md text-on-surface"&gt;Real Estate Developers&lt;/h3&gt;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&lt;p className="font-body-sm text-on-surface-variant mt-1"&gt;High-ticket lead generation for premium properties.&lt;/p&gt;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&lt;span className="material-symbols-outlined text-on-surface-variant relative z-10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group-hover:translate-x-2 transition-transform"&gt;arrow_forward&lt;/span&gt;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&lt;/section&gt;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9 — Team.tsx (Full Redesign)</w:t>
      </w:r>
    </w:p>
    <w:p>
      <w:pPr>
        <w:pBdr>
          <w:bottom w:val="single" w:color="C3F400" w:sz="6" w:space="1"/>
        </w:pBdr>
        <w:spacing w:after="120" w:before="120"/>
      </w:pP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IMPORTANT: Replace placeholder image src URLs with real team member photos.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Upload photos to: public/images/team/talha.jpg, mashhood.jpg, ahmad.jpg, fatima.jpg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Then use: src='/images/team/talha.jpg' etc.</w:t>
            </w:r>
          </w:p>
        </w:tc>
      </w:tr>
    </w:tbl>
    <w:p>
      <w:pPr>
        <w:spacing w:after="6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TeamJoinFormButton } from "@/components/TeamJoinFormButton";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teamMembers = [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 name: "Muhammad Talha",  overlayRole: "Visionary Director",   image: "/images/team/talha.jpg"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 name: "Mashhood Akhund", overlayRole: "Senior Strategist",    image: "/images/team/mashhood.jpg"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 name: "Ahmad Faraz",     overlayRole: "Growth Engineer",      image: "/images/team/ahmad.jpg"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 name: "Fatima Akhund",   overlayRole: "Communications Lead",  image: "/images/team/fatima.jpg"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Team()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&lt;section id="team" className="py-section-padding px-gutter max-w-container-max mx-auto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border-t border-outline-variant/10 relative"&gt;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{/* Header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&lt;div className="text-center mb-stack-lg"&gt;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&lt;span className="font-label-xs text-primary-container tracking-[0.3em] uppercase mb-4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Our Experts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&lt;h2 className="font-headline-lg text-on-surface"&gt;Professional Creative Team&lt;/h2&gt;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&lt;p className="font-body-lg text-on-surface-variant max-w-2xl mx-auto mt-4"&gt;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The minds behind the magic. Our team blends technical mastery with artistic vision.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{/* 4-col photo card grid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&lt;div className="grid grid-cols-1 sm:grid-cols-2 lg:grid-cols-4 gap-8 relative z-10"&gt;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{teamMembers.map((member) =&gt;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key={member.name}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className="group relative overflow-hidden rounded-xl bg-surface-container-low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border border-outline-variant/20 hover:border-primary-fixed/50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transition-all duration-300 h-96"&gt;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{/* Photo — grayscale default, full color on hover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&lt;img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src={member.image}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alt={member.name}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className="absolute inset-0 w-full h-full object-cover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grayscale group-hover:grayscale-0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transition-all duration-500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mix-blend-luminosity group-hover:mix-blend-normal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opacity-80 group-hover:opacity-100"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{/* Gradient overlay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className="absolute inset-0 bg-gradient-to-t from-surface-dim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via-surface-dim/40 to-transparent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opacity-80 group-hover:opacity-90 transition-opacity"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{/* Name + role — slides up on hover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&lt;div className="absolute bottom-0 left-0 p-6 w-full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transform translate-y-2 group-hover:translate-y-0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transition-transform duration-300"&gt;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&lt;h3 className="font-title-md text-on-surface mb-1"&gt;{member.name}&lt;/h3&gt;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&lt;p className="font-label-xs text-primary-container uppercase tracking-wider"&gt;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{member.overlayRole}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))}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{/* Join button — keep TeamJoinFormButton unchanged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&lt;div className="mt-stack-md flex justify-center"&gt;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&lt;TeamJoinFormButton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&lt;/section&gt;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10 — CoreCapabilities.tsx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"use client";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 } from "react";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DemoContactPopup } from "@/components/DemoContactPopup";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CoreCapabilities()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[isDemoPopupOpen, setIsDemoPopupOpen] = useState(false);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&lt;section className="py-section-padding px-gutter max-w-container-max mx-auto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border-t border-outline-variant/10 relative"&gt;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className="text-center mb-stack-lg"&gt;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&lt;h2 className="font-headline-lg text-on-surface"&gt;Core Capabilities&lt;/h2&gt;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&lt;p className="font-body-lg text-on-surface-variant max-w-2xl mx-auto mt-4"&gt;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The fundamental pillars of our high-octane growth methodology.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className="grid grid-cols-1 md:grid-cols-3 gap-8 relative z-10"&gt;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01 — always lime border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className="bg-surface-dim border-l-4 border-primary-fixed p-8 pl-6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hover:bg-surface-container-lowest transition-colors group"&gt;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className="font-label-xs text-primary-container tracking-widest mb-4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01 / FOUNDATION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&lt;h3 className="font-title-md text-on-surface mb-3 group-hover:text-primary-container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Strategic Milestones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&lt;p className="font-body-sm text-on-surface-variant"&gt;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We map out aggressive, quantifiable growth targets. No vanity metrics,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only revenue-driven KPIs plotted on a ruthless timeline.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02 — neutral border, turns lime on hover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className="bg-surface-dim border-l-4 border-outline-variant p-8 pl-6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hover:border-primary-fixed hover:bg-surface-container-lowest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transition-all group"&gt;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className="font-label-xs text-outline-variant group-hover:text-primary-container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tracking-widest mb-4 block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02 / EVOLUTION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&lt;h3 className="font-title-md text-on-surface mb-3 group-hover:text-primary-container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Digital Transformation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&lt;p className="font-body-sm text-on-surface-variant"&gt;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Overhauling legacy systems into sleek, automated digital ecosystems that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convert attention into capital with zero friction.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{/* 03 — neutral border, turns lime on hover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className="bg-surface-dim border-l-4 border-outline-variant p-8 pl-6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hover:border-primary-fixed hover:bg-surface-container-lowest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transition-all group"&gt;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className="font-label-xs text-outline-variant group-hover:text-primary-container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tracking-widest mb-4 block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03 / EXECUTION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&lt;h3 className="font-title-md text-on-surface mb-3 group-hover:text-primary-container transition-colors"&gt;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Precision Marketing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&lt;/h3&gt;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&lt;p className="font-body-sm text-on-surface-variant"&gt;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Deploying laser-targeted campaigns utilizing advanced psychographics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and AI-driven media buying for maximum market penetration.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className="mt-stack-lg text-center"&gt;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&lt;button onClick={() =&gt; setIsDemoPopupOpen(true)}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className="bg-transparent border-2 border-primary-container text-primary-container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font-title-md px-10 py-4 rounded-DEFAULT uppercase tracking-wider text-sm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hover:bg-primary-container hover:text-on-primary-container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hover:shadow-[0_0_20px_rgba(195,244,0,0.3)]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transition-all duration-300 active:scale-95"&gt;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Initialize Partnership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&lt;/button&gt;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&lt;/section&gt;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&lt;DemoContactPopup isOpen={isDemoPopupOpen} onClose={() =&gt; setIsDemoPopupOpen(false)} 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11 — Footer.tsx</w:t>
      </w:r>
    </w:p>
    <w:p>
      <w:pPr>
        <w:pBdr>
          <w:bottom w:val="single" w:color="C3F400" w:sz="6" w:space="1"/>
        </w:pBdr>
        <w:spacing w:after="120" w:before="12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Link from "next/link";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Footer()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&lt;footer className="w-full py-16 border-t border-white/5 bg-zinc-950 relative z-20"&gt;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&lt;div className="max-w-[1280px] mx-auto px-8 flex flex-col md:flex-row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justify-between items-start gap-12"&gt;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Left brand block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className="border-l-4 border-lime-400 ml-8 pl-6"&gt;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className="text-xl font-black text-white italic mb-4"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style={{ fontFamily: "Plus Jakarta Sans" }}&gt;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Nova Sync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&lt;p className="text-sm text-zinc-500 max-w-xs"&gt;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High-Octane Digital Growth algorithms for elite brands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unwilling to settle for average.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&lt;p className="text-sm text-zinc-500 mt-6"&gt;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© 2026 Nova Sync. High-Octane Digital Growth.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&lt;/p&gt;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{/* Right nav columns */}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&lt;div className="flex flex-col sm:flex-row gap-12 md:gap-24 text-sm"&gt;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className="flex flex-col gap-4"&gt;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className="text-white font-bold mb-2"&gt;Navigation&lt;/span&gt;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&lt;Link href="#pricing"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className="text-lime-400 hover:text-white hover:translate-x-1 transition-all duration-200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Solutions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&lt;/Link&gt;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&lt;Link href="#team"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className="text-zinc-500 hover:text-white hover:translate-x-1 transition-all duration-200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Case Studies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&lt;/Link&gt;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&lt;Link href="#solutions"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className="text-zinc-500 hover:text-white hover:translate-x-1 transition-all duration-200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Services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&lt;/Link&gt;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&lt;div className="flex flex-col gap-4"&gt;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&lt;span className="text-white font-bold mb-2"&gt;Legal &amp;amp; Contact&lt;/span&gt;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&lt;Link href=""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className="text-zinc-500 hover:text-white hover:translate-x-1 transition-all duration-200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Privacy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&lt;/Link&gt;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&lt;Link href="#contact"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className="text-zinc-500 hover:text-white hover:translate-x-1 transition-all duration-200 block"&gt;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Contact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&lt;/Link&gt;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&lt;/div&gt;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&lt;/footer&gt;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12 — Bento Grid Image URLs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these exact src values into TargetedSectors.tsx for the image cards: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Image src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Clinics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lh3.googleusercontent.com/aida/ADBb0uhi-gzk1uurLqkOKbyLSL8HiZweAx5W5gCA1f0CQRtWx7PaXd2yph2egXclximrsUnYlPBg7PhUkfrsrsoS1-QhCfs8RnmQG7-Z5ksj8bB0dBpWg0HR5UV6f7CGkhjJpDDP6YiXJC96Ir0Xnef2LUNTsgsv65CZ5CyU3-_uy_DcSwdnTBpiKRhhCi51Rd5Z11K0dGiBHgGKNeYpQkLQ3MFzXeMA6068zbenVMrUPS7WtuoYXalVbeikV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Venues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lh3.googleusercontent.com/aida/ADBb0uj_4QWSFHwU6JMrw80gEQHzpH2hgIB-CY-af5mxuTWiTABjLMrBUrZBc-SuOwLijmmuAw8ErXxFAI2BBHK--NFjCq4hiy28JXOFIDuUi1xgcnuqDNUYqCTWp0YYXV2y8wCiHgRvr8Jz7ADH3T7bPHLQw6Txkht4XXzhLdxFxNw__go7ZHThf2bdYhSySgURHrTVrTvcvoytnf8jM8WrWaxnysUJ8tEcxwzIwRBLEkoLsC-0VblMhBC8-w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Luxury Restaurants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lh3.googleusercontent.com/aida/ADBb0uhqSETnhbURZ6nG-12C2FBSAGsdMhGtBWogmt7ePqf2ko4No2ghm7yjAgxwiHO1nsN8gcfm_2ujNJb0j2Xd6TY1guzAnHR6WBikP8e2dSUxx6bV95XULE6su6nfVop_CRiMdNst6X8HMzlQDff139HDtIEFG2entBx3ECaFC09tNGxudUHFNlfxd5p4wlgw9xH-xa3FaWfcWmYaDxq3pYSPzDvS4CXV6agW9b-YzftkJeWohLbD_no68R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lh3.googleusercontent.com/aida/ADBb0ui4iLEaBCaNEyFPPxn6XFt3Nl4FarUZh6lfB45HFXdysxE9gWpdaYMSmsCVG6Mk00VCMDZ0R-9R5nkAfWnNu0S0U880GN1nqWk4vOrUn39nJApcNxmqkmTM0jbEfWPM7mWbH7diGJA84HURyA-D-KT98I1YRrVjL-yf0Ovrk7sBKwS96OLNT1P0Aj9rV_n830aHljTYkIsR_0ePoxqhIvGSp0AzFJz1x42B-wTznzgYM9NBLdhkOVI2i4Y</w:t>
            </w:r>
          </w:p>
        </w:tc>
      </w:tr>
    </w:tbl>
    <w:p>
      <w:pPr>
        <w:spacing w:after="60" w:before="8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Note: These Google CDN URLs (lh3.googleusercontent.com) are already whitelisted in next.config.ts remotePatterns. No config changes needed for &lt;img&gt; tags.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2026-05-13T05:05:08.356Z</dcterms:created>
  <dcterms:modified xsi:type="dcterms:W3CDTF">2026-05-13T05:05:08.357Z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