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b/>
          <w:bCs/>
          <w:kern w:val="0"/>
          <w:sz w:val="30"/>
          <w:szCs w:val="30"/>
          <w:shd w:val="clear" w:color="auto" w:fill="FFFFFF"/>
          <w:lang w:eastAsia="zh-Hans" w:bidi="ar"/>
        </w:rPr>
      </w:pPr>
      <w:r>
        <w:rPr>
          <w:rFonts w:hint="eastAsia" w:ascii="宋体" w:hAnsi="宋体" w:eastAsia="宋体" w:cs="宋体"/>
          <w:b/>
          <w:bCs/>
          <w:kern w:val="0"/>
          <w:sz w:val="30"/>
          <w:szCs w:val="30"/>
          <w:shd w:val="clear" w:color="auto" w:fill="FFFFFF"/>
          <w:lang w:eastAsia="zh-Hans" w:bidi="ar"/>
        </w:rPr>
        <w:t>Generate wallet</w:t>
      </w:r>
    </w:p>
    <w:p>
      <w:pPr>
        <w:widowControl/>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The first step in using a wallet is to generate a wallet, and the generated wallet can be generated offline, or you can choose a trusted wallet software to generate it, and the network needs to be disconnected when generating. Generally speaking, if your wallet private key is exposed, the wallet can be invalidated.</w:t>
      </w:r>
    </w:p>
    <w:p>
      <w:pPr>
        <w:widowControl/>
        <w:jc w:val="left"/>
        <w:rPr>
          <w:rFonts w:ascii="宋体" w:hAnsi="宋体" w:eastAsia="宋体" w:cs="宋体"/>
          <w:kern w:val="0"/>
          <w:szCs w:val="21"/>
          <w:shd w:val="clear" w:color="auto" w:fill="FFFFFF"/>
          <w:lang w:eastAsia="zh-Hans" w:bidi="ar"/>
        </w:rPr>
      </w:pPr>
    </w:p>
    <w:p>
      <w:pPr>
        <w:widowControl/>
        <w:jc w:val="left"/>
        <w:rPr>
          <w:rFonts w:hint="eastAsia" w:ascii="宋体" w:hAnsi="宋体" w:eastAsia="宋体" w:cs="宋体"/>
          <w:b/>
          <w:bCs/>
          <w:kern w:val="0"/>
          <w:sz w:val="28"/>
          <w:szCs w:val="28"/>
          <w:shd w:val="clear" w:color="auto" w:fill="FFFFFF"/>
          <w:lang w:eastAsia="zh-Hans" w:bidi="ar"/>
        </w:rPr>
      </w:pPr>
      <w:r>
        <w:rPr>
          <w:rFonts w:hint="eastAsia" w:ascii="宋体" w:hAnsi="宋体" w:eastAsia="宋体" w:cs="宋体"/>
          <w:b/>
          <w:bCs/>
          <w:kern w:val="0"/>
          <w:sz w:val="28"/>
          <w:szCs w:val="28"/>
          <w:shd w:val="clear" w:color="auto" w:fill="FFFFFF"/>
          <w:lang w:eastAsia="zh-Hans" w:bidi="ar"/>
        </w:rPr>
        <w:t>Create your first wallet</w:t>
      </w: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Creating a wallet on Block Saver is easy, even if you are creating it for the first time.</w:t>
      </w:r>
    </w:p>
    <w:p>
      <w:pPr>
        <w:widowControl/>
        <w:jc w:val="left"/>
        <w:rPr>
          <w:rFonts w:hint="eastAsia" w:ascii="宋体" w:hAnsi="宋体" w:eastAsia="宋体" w:cs="宋体"/>
          <w:kern w:val="0"/>
          <w:szCs w:val="21"/>
          <w:shd w:val="clear" w:color="auto" w:fill="FFFFFF"/>
          <w:lang w:eastAsia="zh-Hans" w:bidi="ar"/>
        </w:rPr>
      </w:pPr>
    </w:p>
    <w:p>
      <w:pPr>
        <w:widowControl/>
        <w:numPr>
          <w:ilvl w:val="0"/>
          <w:numId w:val="2"/>
        </w:numPr>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Click [Create Wallet], and fill in the "Wallet Name", "Wallet Password" and "Confirm Wallet Password" on the page according to the prompts.</w:t>
      </w:r>
    </w:p>
    <w:p>
      <w:pPr>
        <w:widowControl/>
        <w:numPr>
          <w:ilvl w:val="0"/>
          <w:numId w:val="2"/>
        </w:numPr>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Please read the precautions for the mnemonic carefully. After clicking to start the backup, use the corresponding tool to record the mnemonic in order. For the sake of safety, it is recommended to use a pen to record it on paper.</w:t>
      </w:r>
    </w:p>
    <w:p>
      <w:pPr>
        <w:widowControl/>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3.</w:t>
      </w:r>
      <w:r>
        <w:rPr>
          <w:rFonts w:hint="default" w:ascii="宋体" w:hAnsi="宋体" w:eastAsia="宋体" w:cs="宋体"/>
          <w:kern w:val="0"/>
          <w:szCs w:val="21"/>
          <w:shd w:val="clear" w:color="auto" w:fill="FFFFFF"/>
          <w:lang w:eastAsia="zh-Hans" w:bidi="ar"/>
        </w:rPr>
        <w:t xml:space="preserve"> </w:t>
      </w:r>
      <w:r>
        <w:rPr>
          <w:rFonts w:hint="eastAsia" w:ascii="宋体" w:hAnsi="宋体" w:eastAsia="宋体" w:cs="宋体"/>
          <w:kern w:val="0"/>
          <w:szCs w:val="21"/>
          <w:shd w:val="clear" w:color="auto" w:fill="FFFFFF"/>
          <w:lang w:eastAsia="zh-Hans" w:bidi="ar"/>
        </w:rPr>
        <w:t>Click the mnemonic phrases you just recorded in order, and you will enter the wallet interface after confirmation.</w:t>
      </w:r>
    </w:p>
    <w:p>
      <w:pPr>
        <w:widowControl/>
        <w:jc w:val="left"/>
        <w:rPr>
          <w:rFonts w:hint="eastAsia" w:ascii="宋体" w:hAnsi="宋体" w:eastAsia="宋体" w:cs="宋体"/>
          <w:kern w:val="0"/>
          <w:szCs w:val="21"/>
          <w:shd w:val="clear" w:color="auto" w:fill="FFFFFF"/>
          <w:lang w:eastAsia="zh-Hans" w:bidi="ar"/>
        </w:rPr>
      </w:pPr>
    </w:p>
    <w:p>
      <w:pPr>
        <w:widowControl/>
        <w:jc w:val="left"/>
      </w:pPr>
      <w:r>
        <w:rPr>
          <w:rFonts w:hint="eastAsia" w:ascii="宋体" w:hAnsi="宋体" w:eastAsia="宋体" w:cs="宋体"/>
          <w:kern w:val="0"/>
          <w:szCs w:val="21"/>
          <w:shd w:val="clear" w:color="auto" w:fill="FFFFFF"/>
          <w:lang w:eastAsia="zh-Hans" w:bidi="ar"/>
        </w:rPr>
        <w:t>Please keep your mnemonics properly. Block Saver will not save your mnemonics on the server. Once you lose your assets, you will not be able to recover them. Block Saver cannot help you retrieve your wallet.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28B676F"/>
    <w:multiLevelType w:val="singleLevel"/>
    <w:tmpl w:val="628B676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59C58659"/>
    <w:rsid w:val="73F9E079"/>
    <w:rsid w:val="7CAF04B5"/>
    <w:rsid w:val="7EF98B15"/>
    <w:rsid w:val="81FEC8EE"/>
    <w:rsid w:val="9FFD24D3"/>
    <w:rsid w:val="E13FEFED"/>
    <w:rsid w:val="E24B235D"/>
    <w:rsid w:val="FDD7881C"/>
    <w:rsid w:val="FDED6AF7"/>
    <w:rsid w:val="FF7E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