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DC5BD7" w:rsidP="00DC5BD7">
      <w:pPr>
        <w:jc w:val="center"/>
        <w:rPr>
          <w:rFonts w:ascii="Times New Roman" w:hAnsi="Times New Roman" w:cs="Times New Roman"/>
          <w:b/>
          <w:sz w:val="28"/>
          <w:szCs w:val="28"/>
          <w:lang w:val="en-US"/>
        </w:rPr>
      </w:pPr>
      <w:r w:rsidRPr="00DC5BD7">
        <w:rPr>
          <w:rFonts w:ascii="Times New Roman" w:hAnsi="Times New Roman" w:cs="Times New Roman"/>
          <w:b/>
          <w:sz w:val="28"/>
          <w:szCs w:val="28"/>
          <w:lang w:val="en-US"/>
        </w:rPr>
        <w:t>REQUIRMENT SPECIFIC</w:t>
      </w:r>
      <w:r>
        <w:rPr>
          <w:rFonts w:ascii="Times New Roman" w:hAnsi="Times New Roman" w:cs="Times New Roman"/>
          <w:b/>
          <w:sz w:val="28"/>
          <w:szCs w:val="28"/>
          <w:lang w:val="en-US"/>
        </w:rPr>
        <w:t xml:space="preserve"> </w:t>
      </w:r>
      <w:r w:rsidRPr="00DC5BD7">
        <w:rPr>
          <w:rFonts w:ascii="Times New Roman" w:hAnsi="Times New Roman" w:cs="Times New Roman"/>
          <w:b/>
          <w:sz w:val="28"/>
          <w:szCs w:val="28"/>
          <w:lang w:val="en-US"/>
        </w:rPr>
        <w:t xml:space="preserve">/ </w:t>
      </w:r>
      <w:r>
        <w:rPr>
          <w:rFonts w:ascii="Times New Roman" w:hAnsi="Times New Roman" w:cs="Times New Roman"/>
          <w:b/>
          <w:sz w:val="28"/>
          <w:szCs w:val="28"/>
          <w:lang w:val="en-US"/>
        </w:rPr>
        <w:t>PRELIMINARIES</w:t>
      </w:r>
    </w:p>
    <w:p w:rsidR="00DC5BD7" w:rsidRDefault="00DC5BD7" w:rsidP="00DC5BD7">
      <w:pPr>
        <w:jc w:val="center"/>
        <w:rPr>
          <w:rFonts w:ascii="Times New Roman" w:hAnsi="Times New Roman" w:cs="Times New Roman"/>
          <w:b/>
          <w:sz w:val="28"/>
          <w:szCs w:val="28"/>
          <w:lang w:val="en-US"/>
        </w:rPr>
      </w:pPr>
      <w:bookmarkStart w:id="0" w:name="_GoBack"/>
      <w:bookmarkEnd w:id="0"/>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.1 Existing System</w:t>
      </w:r>
    </w:p>
    <w:p w:rsidR="00DC5BD7" w:rsidRPr="00801E4E" w:rsidRDefault="00801E4E" w:rsidP="00DC5BD7">
      <w:pPr>
        <w:spacing w:after="0" w:line="360" w:lineRule="auto"/>
        <w:jc w:val="both"/>
        <w:rPr>
          <w:rFonts w:ascii="Times New Roman" w:eastAsia="Times New Roman" w:hAnsi="Times New Roman" w:cs="Times New Roman"/>
          <w:sz w:val="24"/>
          <w:szCs w:val="24"/>
          <w:lang w:eastAsia="en-IN"/>
        </w:rPr>
      </w:pPr>
      <w:r w:rsidRPr="00801E4E">
        <w:rPr>
          <w:rFonts w:ascii="Times New Roman" w:hAnsi="Times New Roman" w:cs="Times New Roman"/>
          <w:color w:val="000000"/>
          <w:sz w:val="24"/>
          <w:szCs w:val="24"/>
          <w:shd w:val="clear" w:color="auto" w:fill="FFFFFF"/>
        </w:rPr>
        <w:t>Traditional radiation monitoring setups mainly depend on handheld radiation detecto</w:t>
      </w:r>
      <w:r>
        <w:rPr>
          <w:rFonts w:ascii="Times New Roman" w:hAnsi="Times New Roman" w:cs="Times New Roman"/>
          <w:color w:val="000000"/>
          <w:sz w:val="24"/>
          <w:szCs w:val="24"/>
          <w:shd w:val="clear" w:color="auto" w:fill="FFFFFF"/>
        </w:rPr>
        <w:t>rs or fixed monitoring stations</w:t>
      </w:r>
      <w:r w:rsidRPr="00801E4E">
        <w:rPr>
          <w:rFonts w:ascii="Times New Roman" w:hAnsi="Times New Roman" w:cs="Times New Roman"/>
          <w:color w:val="000000"/>
          <w:sz w:val="24"/>
          <w:szCs w:val="24"/>
          <w:shd w:val="clear" w:color="auto" w:fill="FFFFFF"/>
        </w:rPr>
        <w:t>, to register radiation levels. Even if these methods g</w:t>
      </w:r>
      <w:r>
        <w:rPr>
          <w:rFonts w:ascii="Times New Roman" w:hAnsi="Times New Roman" w:cs="Times New Roman"/>
          <w:color w:val="000000"/>
          <w:sz w:val="24"/>
          <w:szCs w:val="24"/>
          <w:shd w:val="clear" w:color="auto" w:fill="FFFFFF"/>
        </w:rPr>
        <w:t>ive accurate radiation readings</w:t>
      </w:r>
      <w:r w:rsidRPr="00801E4E">
        <w:rPr>
          <w:rFonts w:ascii="Times New Roman" w:hAnsi="Times New Roman" w:cs="Times New Roman"/>
          <w:color w:val="000000"/>
          <w:sz w:val="24"/>
          <w:szCs w:val="24"/>
          <w:shd w:val="clear" w:color="auto" w:fill="FFFFFF"/>
        </w:rPr>
        <w:t xml:space="preserve">, they still don’t really provide a real-time geospatial picture, or any steady environmental tracking. In practice, the radiation information is often gathered by hand, and then processed on its own schedule. Because of that, it becomes hard to pinpoint the exact spot of radioactive sources during on-site field </w:t>
      </w:r>
      <w:r>
        <w:rPr>
          <w:rFonts w:ascii="Times New Roman" w:hAnsi="Times New Roman" w:cs="Times New Roman"/>
          <w:color w:val="000000"/>
          <w:sz w:val="24"/>
          <w:szCs w:val="24"/>
          <w:shd w:val="clear" w:color="auto" w:fill="FFFFFF"/>
        </w:rPr>
        <w:t>work</w:t>
      </w:r>
      <w:r w:rsidRPr="00801E4E">
        <w:rPr>
          <w:rFonts w:ascii="Times New Roman" w:hAnsi="Times New Roman" w:cs="Times New Roman"/>
          <w:color w:val="000000"/>
          <w:sz w:val="24"/>
          <w:szCs w:val="24"/>
          <w:shd w:val="clear" w:color="auto" w:fill="FFFFFF"/>
        </w:rPr>
        <w:t>. Also, the typical approach does not neatly bring together radiation sensors, GPS</w:t>
      </w:r>
      <w:r>
        <w:rPr>
          <w:rFonts w:ascii="Times New Roman" w:hAnsi="Times New Roman" w:cs="Times New Roman"/>
          <w:color w:val="000000"/>
          <w:sz w:val="24"/>
          <w:szCs w:val="24"/>
          <w:shd w:val="clear" w:color="auto" w:fill="FFFFFF"/>
        </w:rPr>
        <w:t xml:space="preserve"> modules, environmental sensors</w:t>
      </w:r>
      <w:r w:rsidRPr="00801E4E">
        <w:rPr>
          <w:rFonts w:ascii="Times New Roman" w:hAnsi="Times New Roman" w:cs="Times New Roman"/>
          <w:color w:val="000000"/>
          <w:sz w:val="24"/>
          <w:szCs w:val="24"/>
          <w:shd w:val="clear" w:color="auto" w:fill="FFFFFF"/>
        </w:rPr>
        <w:t>, and the visualization platform, so the whole system ends up less effective when you need broad-area radiation surveillance or fast emergency response.</w:t>
      </w:r>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.2 Problem Statement</w:t>
      </w:r>
    </w:p>
    <w:p w:rsidR="00801E4E" w:rsidRPr="00801E4E" w:rsidRDefault="00801E4E"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01E4E">
        <w:rPr>
          <w:rFonts w:ascii="Times New Roman" w:hAnsi="Times New Roman" w:cs="Times New Roman"/>
          <w:color w:val="000000"/>
          <w:sz w:val="24"/>
          <w:szCs w:val="24"/>
          <w:shd w:val="clear" w:color="auto" w:fill="FFFFFF"/>
        </w:rPr>
        <w:t xml:space="preserve">The biggest problem in the radiation monitoring systems we already have is basically that they cannot show the radiation distribution in real time while still, accurately pin pointing where the source is. The standard 2D radiation heatmaps tend to only give radiation intensity across a surface, but they do not really add depth, or the spatial context you would want in the field. Also there is no real integrated </w:t>
      </w:r>
      <w:r w:rsidRPr="00801E4E">
        <w:rPr>
          <w:rFonts w:ascii="Times New Roman" w:hAnsi="Times New Roman" w:cs="Times New Roman"/>
          <w:b/>
          <w:color w:val="000000"/>
          <w:sz w:val="24"/>
          <w:szCs w:val="24"/>
          <w:shd w:val="clear" w:color="auto" w:fill="FFFFFF"/>
        </w:rPr>
        <w:t>GPS telemetry</w:t>
      </w:r>
      <w:r w:rsidRPr="00801E4E">
        <w:rPr>
          <w:rFonts w:ascii="Times New Roman" w:hAnsi="Times New Roman" w:cs="Times New Roman"/>
          <w:color w:val="000000"/>
          <w:sz w:val="24"/>
          <w:szCs w:val="24"/>
          <w:shd w:val="clear" w:color="auto" w:fill="FFFFFF"/>
        </w:rPr>
        <w:t>, no environmental sensing, and no live visualization, so during nuclear checks or emergency events, it becomes harder to make the right decision quickly. So what is needed is a smarter setup that can do real-time radiation charting, keep an eye on the environment, and later also support localization of the radioactive source.</w:t>
      </w:r>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.3 Proposed Solution</w:t>
      </w:r>
    </w:p>
    <w:p w:rsidR="00801E4E" w:rsidRDefault="00801E4E" w:rsidP="00DC5BD7">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801E4E">
        <w:rPr>
          <w:rFonts w:ascii="Times New Roman" w:hAnsi="Times New Roman" w:cs="Times New Roman"/>
          <w:color w:val="000000"/>
          <w:sz w:val="24"/>
          <w:szCs w:val="24"/>
          <w:shd w:val="clear" w:color="auto" w:fill="FFFFFF"/>
        </w:rPr>
        <w:t xml:space="preserve">The proposed solution looks like </w:t>
      </w:r>
      <w:r w:rsidRPr="00801E4E">
        <w:rPr>
          <w:rFonts w:ascii="Times New Roman" w:hAnsi="Times New Roman" w:cs="Times New Roman"/>
          <w:b/>
          <w:color w:val="000000"/>
          <w:sz w:val="24"/>
          <w:szCs w:val="24"/>
          <w:shd w:val="clear" w:color="auto" w:fill="FFFFFF"/>
        </w:rPr>
        <w:t>RADMAP</w:t>
      </w:r>
      <w:r w:rsidRPr="00801E4E">
        <w:rPr>
          <w:rFonts w:ascii="Times New Roman" w:hAnsi="Times New Roman" w:cs="Times New Roman"/>
          <w:color w:val="000000"/>
          <w:sz w:val="24"/>
          <w:szCs w:val="24"/>
          <w:shd w:val="clear" w:color="auto" w:fill="FFFFFF"/>
        </w:rPr>
        <w:t xml:space="preserve">, a kind GPS-enabled radiation mapping prototype running on a </w:t>
      </w:r>
      <w:r w:rsidRPr="00801E4E">
        <w:rPr>
          <w:rFonts w:ascii="Times New Roman" w:hAnsi="Times New Roman" w:cs="Times New Roman"/>
          <w:b/>
          <w:color w:val="000000"/>
          <w:sz w:val="24"/>
          <w:szCs w:val="24"/>
          <w:shd w:val="clear" w:color="auto" w:fill="FFFFFF"/>
        </w:rPr>
        <w:t>Raspberry Pi-5</w:t>
      </w:r>
      <w:r w:rsidRPr="00801E4E">
        <w:rPr>
          <w:rFonts w:ascii="Times New Roman" w:hAnsi="Times New Roman" w:cs="Times New Roman"/>
          <w:color w:val="000000"/>
          <w:sz w:val="24"/>
          <w:szCs w:val="24"/>
          <w:shd w:val="clear" w:color="auto" w:fill="FFFFFF"/>
        </w:rPr>
        <w:t xml:space="preserve">, it’s meant to be practical but also a bit experimental. In the setup, the system pulls together a Gamma Spectrometer, a </w:t>
      </w:r>
      <w:r w:rsidRPr="00801E4E">
        <w:rPr>
          <w:rFonts w:ascii="Times New Roman" w:hAnsi="Times New Roman" w:cs="Times New Roman"/>
          <w:b/>
          <w:color w:val="000000"/>
          <w:sz w:val="24"/>
          <w:szCs w:val="24"/>
          <w:shd w:val="clear" w:color="auto" w:fill="FFFFFF"/>
        </w:rPr>
        <w:t>GlobalSat BU-353N GPS receiver</w:t>
      </w:r>
      <w:r w:rsidRPr="00801E4E">
        <w:rPr>
          <w:rFonts w:ascii="Times New Roman" w:hAnsi="Times New Roman" w:cs="Times New Roman"/>
          <w:color w:val="000000"/>
          <w:sz w:val="24"/>
          <w:szCs w:val="24"/>
          <w:shd w:val="clear" w:color="auto" w:fill="FFFFFF"/>
        </w:rPr>
        <w:t xml:space="preserve">, a </w:t>
      </w:r>
      <w:r w:rsidRPr="00801E4E">
        <w:rPr>
          <w:rFonts w:ascii="Times New Roman" w:hAnsi="Times New Roman" w:cs="Times New Roman"/>
          <w:b/>
          <w:color w:val="000000"/>
          <w:sz w:val="24"/>
          <w:szCs w:val="24"/>
          <w:shd w:val="clear" w:color="auto" w:fill="FFFFFF"/>
        </w:rPr>
        <w:t>DHT22 environmental sensor</w:t>
      </w:r>
      <w:r w:rsidRPr="00801E4E">
        <w:rPr>
          <w:rFonts w:ascii="Times New Roman" w:hAnsi="Times New Roman" w:cs="Times New Roman"/>
          <w:color w:val="000000"/>
          <w:sz w:val="24"/>
          <w:szCs w:val="24"/>
          <w:shd w:val="clear" w:color="auto" w:fill="FFFFFF"/>
        </w:rPr>
        <w:t xml:space="preserve">, and a camera module, so it can grab radiation counts plus GPS coordinates, along with temperature and humidity and even live video at the same time, kind of altogether. </w:t>
      </w:r>
    </w:p>
    <w:p w:rsidR="00DC5BD7" w:rsidRPr="00801E4E" w:rsidRDefault="00801E4E"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01E4E">
        <w:rPr>
          <w:rFonts w:ascii="Times New Roman" w:hAnsi="Times New Roman" w:cs="Times New Roman"/>
          <w:color w:val="000000"/>
          <w:sz w:val="24"/>
          <w:szCs w:val="24"/>
          <w:shd w:val="clear" w:color="auto" w:fill="FFFFFF"/>
        </w:rPr>
        <w:lastRenderedPageBreak/>
        <w:t xml:space="preserve">After that, the captured information goes into a Python-based backend where it’s processed into interactive </w:t>
      </w:r>
      <w:r w:rsidRPr="00801E4E">
        <w:rPr>
          <w:rFonts w:ascii="Times New Roman" w:hAnsi="Times New Roman" w:cs="Times New Roman"/>
          <w:b/>
          <w:color w:val="000000"/>
          <w:sz w:val="24"/>
          <w:szCs w:val="24"/>
          <w:shd w:val="clear" w:color="auto" w:fill="FFFFFF"/>
        </w:rPr>
        <w:t>2D radiation heatmaps</w:t>
      </w:r>
      <w:r w:rsidRPr="00801E4E">
        <w:rPr>
          <w:rFonts w:ascii="Times New Roman" w:hAnsi="Times New Roman" w:cs="Times New Roman"/>
          <w:color w:val="000000"/>
          <w:sz w:val="24"/>
          <w:szCs w:val="24"/>
          <w:shd w:val="clear" w:color="auto" w:fill="FFFFFF"/>
        </w:rPr>
        <w:t xml:space="preserve">, and also </w:t>
      </w:r>
      <w:r w:rsidRPr="00801E4E">
        <w:rPr>
          <w:rFonts w:ascii="Times New Roman" w:hAnsi="Times New Roman" w:cs="Times New Roman"/>
          <w:b/>
          <w:color w:val="000000"/>
          <w:sz w:val="24"/>
          <w:szCs w:val="24"/>
          <w:shd w:val="clear" w:color="auto" w:fill="FFFFFF"/>
        </w:rPr>
        <w:t>3D Digital Twin</w:t>
      </w:r>
      <w:r w:rsidRPr="00801E4E">
        <w:rPr>
          <w:rFonts w:ascii="Times New Roman" w:hAnsi="Times New Roman" w:cs="Times New Roman"/>
          <w:color w:val="000000"/>
          <w:sz w:val="24"/>
          <w:szCs w:val="24"/>
          <w:shd w:val="clear" w:color="auto" w:fill="FFFFFF"/>
        </w:rPr>
        <w:t xml:space="preserve">, for clearer visualization, and for helping with radioactive source localization later on. For the live feed, a </w:t>
      </w:r>
      <w:proofErr w:type="spellStart"/>
      <w:r w:rsidRPr="00801E4E">
        <w:rPr>
          <w:rFonts w:ascii="Times New Roman" w:hAnsi="Times New Roman" w:cs="Times New Roman"/>
          <w:color w:val="000000"/>
          <w:sz w:val="24"/>
          <w:szCs w:val="24"/>
          <w:shd w:val="clear" w:color="auto" w:fill="FFFFFF"/>
        </w:rPr>
        <w:t>color</w:t>
      </w:r>
      <w:proofErr w:type="spellEnd"/>
      <w:r w:rsidRPr="00801E4E">
        <w:rPr>
          <w:rFonts w:ascii="Times New Roman" w:hAnsi="Times New Roman" w:cs="Times New Roman"/>
          <w:color w:val="000000"/>
          <w:sz w:val="24"/>
          <w:szCs w:val="24"/>
          <w:shd w:val="clear" w:color="auto" w:fill="FFFFFF"/>
        </w:rPr>
        <w:t xml:space="preserve">-grading algorithm, inspired by night-vision techniques , is used to show different radiation intensity levels right on the camera view, so it becomes easier to spot radiation hotspots without too much guessing. The architecture is modular too, meaning the design can expand later with AI-based </w:t>
      </w:r>
      <w:r>
        <w:rPr>
          <w:rFonts w:ascii="Times New Roman" w:hAnsi="Times New Roman" w:cs="Times New Roman"/>
          <w:b/>
          <w:color w:val="000000"/>
          <w:sz w:val="24"/>
          <w:szCs w:val="24"/>
          <w:shd w:val="clear" w:color="auto" w:fill="FFFFFF"/>
        </w:rPr>
        <w:t>‘</w:t>
      </w:r>
      <w:r w:rsidRPr="00801E4E">
        <w:rPr>
          <w:rFonts w:ascii="Times New Roman" w:hAnsi="Times New Roman" w:cs="Times New Roman"/>
          <w:b/>
          <w:i/>
          <w:color w:val="000000"/>
          <w:sz w:val="24"/>
          <w:szCs w:val="24"/>
          <w:shd w:val="clear" w:color="auto" w:fill="FFFFFF"/>
        </w:rPr>
        <w:t>SLAM</w:t>
      </w:r>
      <w:r>
        <w:rPr>
          <w:rFonts w:ascii="Times New Roman" w:hAnsi="Times New Roman" w:cs="Times New Roman"/>
          <w:b/>
          <w:color w:val="000000"/>
          <w:sz w:val="24"/>
          <w:szCs w:val="24"/>
          <w:shd w:val="clear" w:color="auto" w:fill="FFFFFF"/>
        </w:rPr>
        <w:t>’</w:t>
      </w:r>
      <w:r w:rsidRPr="00801E4E">
        <w:rPr>
          <w:rFonts w:ascii="Times New Roman" w:hAnsi="Times New Roman" w:cs="Times New Roman"/>
          <w:b/>
          <w:color w:val="000000"/>
          <w:sz w:val="24"/>
          <w:szCs w:val="24"/>
          <w:shd w:val="clear" w:color="auto" w:fill="FFFFFF"/>
        </w:rPr>
        <w:t xml:space="preserve"> source localization</w:t>
      </w:r>
      <w:r w:rsidRPr="00801E4E">
        <w:rPr>
          <w:rFonts w:ascii="Times New Roman" w:hAnsi="Times New Roman" w:cs="Times New Roman"/>
          <w:color w:val="000000"/>
          <w:sz w:val="24"/>
          <w:szCs w:val="24"/>
          <w:shd w:val="clear" w:color="auto" w:fill="FFFFFF"/>
        </w:rPr>
        <w:t xml:space="preserve">, </w:t>
      </w:r>
      <w:r w:rsidRPr="00801E4E">
        <w:rPr>
          <w:rFonts w:ascii="Times New Roman" w:hAnsi="Times New Roman" w:cs="Times New Roman"/>
          <w:b/>
          <w:color w:val="000000"/>
          <w:sz w:val="24"/>
          <w:szCs w:val="24"/>
          <w:shd w:val="clear" w:color="auto" w:fill="FFFFFF"/>
        </w:rPr>
        <w:t>LiDAR integration</w:t>
      </w:r>
      <w:r w:rsidRPr="00801E4E">
        <w:rPr>
          <w:rFonts w:ascii="Times New Roman" w:hAnsi="Times New Roman" w:cs="Times New Roman"/>
          <w:color w:val="000000"/>
          <w:sz w:val="24"/>
          <w:szCs w:val="24"/>
          <w:shd w:val="clear" w:color="auto" w:fill="FFFFFF"/>
        </w:rPr>
        <w:t>, autonomous robotic navigation, and cloud-based radiation monitoring too, if needed.</w:t>
      </w:r>
    </w:p>
    <w:p w:rsidR="00DC5BD7" w:rsidRDefault="00DC5BD7" w:rsidP="00DC5BD7">
      <w:pPr>
        <w:spacing w:before="100" w:beforeAutospacing="1" w:after="100" w:afterAutospacing="1" w:line="360" w:lineRule="auto"/>
        <w:jc w:val="both"/>
        <w:rPr>
          <w:rFonts w:ascii="Times New Roman" w:hAnsi="Times New Roman" w:cs="Times New Roman"/>
          <w:b/>
          <w:sz w:val="28"/>
          <w:szCs w:val="28"/>
        </w:rPr>
      </w:pPr>
      <w:r w:rsidRPr="00DC5BD7">
        <w:rPr>
          <w:rFonts w:ascii="Times New Roman" w:hAnsi="Times New Roman" w:cs="Times New Roman"/>
          <w:b/>
          <w:sz w:val="28"/>
          <w:szCs w:val="28"/>
        </w:rPr>
        <w:t>4.4 Requirement Specifications</w:t>
      </w:r>
    </w:p>
    <w:tbl>
      <w:tblPr>
        <w:tblStyle w:val="TableGrid"/>
        <w:tblW w:w="0" w:type="auto"/>
        <w:tblLook w:val="04A0" w:firstRow="1" w:lastRow="0" w:firstColumn="1" w:lastColumn="0" w:noHBand="0" w:noVBand="1"/>
      </w:tblPr>
      <w:tblGrid>
        <w:gridCol w:w="4621"/>
        <w:gridCol w:w="4621"/>
      </w:tblGrid>
      <w:tr w:rsidR="007A012F" w:rsidTr="007A012F">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Component</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Specification</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Raspberry Pi 5</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8 GB RAM</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GlobalSat BU-353N</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GPS Receiver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CNSPEC MCA</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Gamma Spectrometer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DHT22</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Temperature &amp; Humidity Sensor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Camera Module</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Live Monitoring</w:t>
            </w:r>
          </w:p>
        </w:tc>
      </w:tr>
    </w:tbl>
    <w:p w:rsidR="007A012F" w:rsidRDefault="00DC5BD7" w:rsidP="007A012F">
      <w:pPr>
        <w:spacing w:before="100" w:beforeAutospacing="1" w:after="100" w:afterAutospacing="1" w:line="360" w:lineRule="auto"/>
        <w:jc w:val="center"/>
        <w:rPr>
          <w:rFonts w:ascii="Times New Roman" w:hAnsi="Times New Roman" w:cs="Times New Roman"/>
          <w:sz w:val="24"/>
          <w:szCs w:val="24"/>
        </w:rPr>
      </w:pPr>
      <w:r w:rsidRPr="00DC5BD7">
        <w:rPr>
          <w:rFonts w:ascii="Times New Roman" w:eastAsia="Times New Roman" w:hAnsi="Times New Roman" w:cs="Times New Roman"/>
          <w:b/>
          <w:sz w:val="24"/>
          <w:szCs w:val="24"/>
          <w:lang w:eastAsia="en-IN"/>
        </w:rPr>
        <w:t>Table 1:</w:t>
      </w:r>
      <w:r w:rsidRPr="00DC5BD7">
        <w:rPr>
          <w:rFonts w:ascii="Times New Roman" w:eastAsia="Times New Roman" w:hAnsi="Times New Roman" w:cs="Times New Roman"/>
          <w:sz w:val="24"/>
          <w:szCs w:val="24"/>
          <w:lang w:eastAsia="en-IN"/>
        </w:rPr>
        <w:t xml:space="preserve"> </w:t>
      </w:r>
      <w:r w:rsidR="007A012F">
        <w:rPr>
          <w:rFonts w:ascii="Times New Roman" w:hAnsi="Times New Roman" w:cs="Times New Roman"/>
          <w:sz w:val="24"/>
          <w:szCs w:val="24"/>
        </w:rPr>
        <w:t>Hardware Requirements</w:t>
      </w:r>
    </w:p>
    <w:p w:rsidR="007A012F" w:rsidRDefault="007A012F" w:rsidP="00801E4E">
      <w:pPr>
        <w:spacing w:before="100" w:beforeAutospacing="1" w:after="100" w:afterAutospacing="1"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21"/>
        <w:gridCol w:w="4621"/>
      </w:tblGrid>
      <w:tr w:rsidR="007A012F" w:rsidTr="009E08B6">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Software</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Purpose</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r>
              <w:t>Raspberry Pi OS</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Operating System</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r>
              <w:t>Python 3.x</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Backend Development</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t>Streamlit</w:t>
            </w:r>
            <w:proofErr w:type="spellEnd"/>
          </w:p>
        </w:tc>
        <w:tc>
          <w:tcPr>
            <w:tcW w:w="4621" w:type="dxa"/>
          </w:tcPr>
          <w:p w:rsidR="007A012F" w:rsidRPr="007A012F" w:rsidRDefault="007A012F" w:rsidP="009E08B6">
            <w:pPr>
              <w:spacing w:before="100" w:beforeAutospacing="1" w:after="100" w:afterAutospacing="1" w:line="360" w:lineRule="auto"/>
              <w:jc w:val="both"/>
              <w:rPr>
                <w:rFonts w:ascii="Times New Roman" w:hAnsi="Times New Roman" w:cs="Times New Roman"/>
                <w:sz w:val="24"/>
                <w:szCs w:val="24"/>
              </w:rPr>
            </w:pPr>
            <w:r w:rsidRPr="007A012F">
              <w:rPr>
                <w:rFonts w:ascii="Times New Roman" w:hAnsi="Times New Roman" w:cs="Times New Roman"/>
                <w:sz w:val="24"/>
                <w:szCs w:val="24"/>
              </w:rPr>
              <w:t>Dashboard</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OpenCV</w:t>
            </w:r>
            <w:proofErr w:type="spellEnd"/>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Camera Processing</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Plotly</w:t>
            </w:r>
            <w:proofErr w:type="spellEnd"/>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3D Visualization</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Folium</w:t>
            </w:r>
          </w:p>
        </w:tc>
        <w:tc>
          <w:tcPr>
            <w:tcW w:w="4621" w:type="dxa"/>
          </w:tcPr>
          <w:p w:rsidR="007A012F" w:rsidRDefault="007A012F" w:rsidP="009E08B6">
            <w:pPr>
              <w:spacing w:before="100" w:beforeAutospacing="1" w:after="100" w:afterAutospacing="1" w:line="360" w:lineRule="auto"/>
              <w:jc w:val="both"/>
            </w:pPr>
            <w:r>
              <w:t>2D Heatmap</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Pandas</w:t>
            </w:r>
          </w:p>
        </w:tc>
        <w:tc>
          <w:tcPr>
            <w:tcW w:w="4621" w:type="dxa"/>
          </w:tcPr>
          <w:p w:rsidR="007A012F" w:rsidRDefault="007A012F" w:rsidP="009E08B6">
            <w:pPr>
              <w:spacing w:before="100" w:beforeAutospacing="1" w:after="100" w:afterAutospacing="1" w:line="360" w:lineRule="auto"/>
              <w:jc w:val="both"/>
            </w:pPr>
            <w:r>
              <w:t>Data Processing</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p>
        </w:tc>
        <w:tc>
          <w:tcPr>
            <w:tcW w:w="4621" w:type="dxa"/>
          </w:tcPr>
          <w:p w:rsidR="007A012F" w:rsidRDefault="007A012F" w:rsidP="009E08B6">
            <w:pPr>
              <w:spacing w:before="100" w:beforeAutospacing="1" w:after="100" w:afterAutospacing="1" w:line="360" w:lineRule="auto"/>
              <w:jc w:val="both"/>
            </w:pPr>
            <w:r>
              <w:t>Numerical Computing</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p>
        </w:tc>
        <w:tc>
          <w:tcPr>
            <w:tcW w:w="4621" w:type="dxa"/>
          </w:tcPr>
          <w:p w:rsidR="007A012F" w:rsidRDefault="007A012F" w:rsidP="009E08B6">
            <w:pPr>
              <w:spacing w:before="100" w:beforeAutospacing="1" w:after="100" w:afterAutospacing="1" w:line="360" w:lineRule="auto"/>
              <w:jc w:val="both"/>
            </w:pPr>
            <w:r>
              <w:t>Version Control (VC)</w:t>
            </w:r>
          </w:p>
        </w:tc>
      </w:tr>
    </w:tbl>
    <w:p w:rsidR="00DC5BD7" w:rsidRPr="007A012F" w:rsidRDefault="007A012F" w:rsidP="007A012F">
      <w:pPr>
        <w:spacing w:before="100" w:beforeAutospacing="1" w:after="100" w:afterAutospacing="1" w:line="360" w:lineRule="auto"/>
        <w:jc w:val="center"/>
        <w:rPr>
          <w:rFonts w:ascii="Times New Roman" w:hAnsi="Times New Roman" w:cs="Times New Roman"/>
          <w:sz w:val="24"/>
          <w:szCs w:val="24"/>
        </w:rPr>
      </w:pPr>
      <w:r>
        <w:rPr>
          <w:rFonts w:ascii="Times New Roman" w:eastAsia="Times New Roman" w:hAnsi="Times New Roman" w:cs="Times New Roman"/>
          <w:b/>
          <w:sz w:val="24"/>
          <w:szCs w:val="24"/>
          <w:lang w:eastAsia="en-IN"/>
        </w:rPr>
        <w:t>Table 2</w:t>
      </w:r>
      <w:r w:rsidRPr="00DC5BD7">
        <w:rPr>
          <w:rFonts w:ascii="Times New Roman" w:eastAsia="Times New Roman" w:hAnsi="Times New Roman" w:cs="Times New Roman"/>
          <w:b/>
          <w:sz w:val="24"/>
          <w:szCs w:val="24"/>
          <w:lang w:eastAsia="en-IN"/>
        </w:rPr>
        <w:t>:</w:t>
      </w:r>
      <w:r w:rsidRPr="00DC5BD7">
        <w:rPr>
          <w:rFonts w:ascii="Times New Roman" w:eastAsia="Times New Roman" w:hAnsi="Times New Roman" w:cs="Times New Roman"/>
          <w:sz w:val="24"/>
          <w:szCs w:val="24"/>
          <w:lang w:eastAsia="en-IN"/>
        </w:rPr>
        <w:t xml:space="preserve"> </w:t>
      </w:r>
      <w:r>
        <w:rPr>
          <w:rFonts w:ascii="Times New Roman" w:hAnsi="Times New Roman" w:cs="Times New Roman"/>
          <w:sz w:val="24"/>
          <w:szCs w:val="24"/>
        </w:rPr>
        <w:t>Software Requirements</w:t>
      </w:r>
    </w:p>
    <w:sectPr w:rsidR="00DC5BD7" w:rsidRPr="007A012F" w:rsidSect="00DC5BD7">
      <w:footerReference w:type="default" r:id="rId7"/>
      <w:pgSz w:w="11906" w:h="16838"/>
      <w:pgMar w:top="1440" w:right="1440" w:bottom="1440" w:left="1440" w:header="708" w:footer="708" w:gutter="0"/>
      <w:pgNumType w:start="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5CE6" w:rsidRDefault="00CC5CE6" w:rsidP="00DC5BD7">
      <w:pPr>
        <w:spacing w:after="0" w:line="240" w:lineRule="auto"/>
      </w:pPr>
      <w:r>
        <w:separator/>
      </w:r>
    </w:p>
  </w:endnote>
  <w:endnote w:type="continuationSeparator" w:id="0">
    <w:p w:rsidR="00CC5CE6" w:rsidRDefault="00CC5CE6" w:rsidP="00DC5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0649516"/>
      <w:docPartObj>
        <w:docPartGallery w:val="Page Numbers (Bottom of Page)"/>
        <w:docPartUnique/>
      </w:docPartObj>
    </w:sdtPr>
    <w:sdtEndPr>
      <w:rPr>
        <w:rFonts w:ascii="Times New Roman" w:hAnsi="Times New Roman" w:cs="Times New Roman"/>
        <w:b/>
        <w:noProof/>
        <w:sz w:val="24"/>
        <w:szCs w:val="24"/>
      </w:rPr>
    </w:sdtEndPr>
    <w:sdtContent>
      <w:p w:rsidR="0057788F" w:rsidRPr="00DC5BD7" w:rsidRDefault="0057788F">
        <w:pPr>
          <w:pStyle w:val="Footer"/>
          <w:jc w:val="center"/>
          <w:rPr>
            <w:rFonts w:ascii="Times New Roman" w:hAnsi="Times New Roman" w:cs="Times New Roman"/>
            <w:b/>
            <w:sz w:val="24"/>
            <w:szCs w:val="24"/>
          </w:rPr>
        </w:pPr>
        <w:r w:rsidRPr="00DC5BD7">
          <w:rPr>
            <w:rFonts w:ascii="Times New Roman" w:hAnsi="Times New Roman" w:cs="Times New Roman"/>
            <w:b/>
            <w:sz w:val="24"/>
            <w:szCs w:val="24"/>
          </w:rPr>
          <w:fldChar w:fldCharType="begin"/>
        </w:r>
        <w:r w:rsidRPr="00DC5BD7">
          <w:rPr>
            <w:rFonts w:ascii="Times New Roman" w:hAnsi="Times New Roman" w:cs="Times New Roman"/>
            <w:b/>
            <w:sz w:val="24"/>
            <w:szCs w:val="24"/>
          </w:rPr>
          <w:instrText xml:space="preserve"> PAGE   \* MERGEFORMAT </w:instrText>
        </w:r>
        <w:r w:rsidRPr="00DC5BD7">
          <w:rPr>
            <w:rFonts w:ascii="Times New Roman" w:hAnsi="Times New Roman" w:cs="Times New Roman"/>
            <w:b/>
            <w:sz w:val="24"/>
            <w:szCs w:val="24"/>
          </w:rPr>
          <w:fldChar w:fldCharType="separate"/>
        </w:r>
        <w:r w:rsidR="00AD42E1">
          <w:rPr>
            <w:rFonts w:ascii="Times New Roman" w:hAnsi="Times New Roman" w:cs="Times New Roman"/>
            <w:b/>
            <w:noProof/>
            <w:sz w:val="24"/>
            <w:szCs w:val="24"/>
          </w:rPr>
          <w:t>16</w:t>
        </w:r>
        <w:r w:rsidRPr="00DC5BD7">
          <w:rPr>
            <w:rFonts w:ascii="Times New Roman" w:hAnsi="Times New Roman" w:cs="Times New Roman"/>
            <w:b/>
            <w:noProof/>
            <w:sz w:val="24"/>
            <w:szCs w:val="24"/>
          </w:rPr>
          <w:fldChar w:fldCharType="end"/>
        </w:r>
      </w:p>
    </w:sdtContent>
  </w:sdt>
  <w:p w:rsidR="0057788F" w:rsidRDefault="005778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5CE6" w:rsidRDefault="00CC5CE6" w:rsidP="00DC5BD7">
      <w:pPr>
        <w:spacing w:after="0" w:line="240" w:lineRule="auto"/>
      </w:pPr>
      <w:r>
        <w:separator/>
      </w:r>
    </w:p>
  </w:footnote>
  <w:footnote w:type="continuationSeparator" w:id="0">
    <w:p w:rsidR="00CC5CE6" w:rsidRDefault="00CC5CE6" w:rsidP="00DC5B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BD7"/>
    <w:rsid w:val="0057788F"/>
    <w:rsid w:val="007A012F"/>
    <w:rsid w:val="00801E4E"/>
    <w:rsid w:val="009A3094"/>
    <w:rsid w:val="00AD42E1"/>
    <w:rsid w:val="00B15341"/>
    <w:rsid w:val="00B91DC0"/>
    <w:rsid w:val="00BD19BA"/>
    <w:rsid w:val="00CC5CE6"/>
    <w:rsid w:val="00DC5BD7"/>
    <w:rsid w:val="00E44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5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B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C5BD7"/>
    <w:rPr>
      <w:b/>
      <w:bCs/>
    </w:rPr>
  </w:style>
  <w:style w:type="paragraph" w:styleId="NormalWeb">
    <w:name w:val="Normal (Web)"/>
    <w:basedOn w:val="Normal"/>
    <w:uiPriority w:val="99"/>
    <w:semiHidden/>
    <w:unhideWhenUsed/>
    <w:rsid w:val="00DC5B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C5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BD7"/>
  </w:style>
  <w:style w:type="paragraph" w:styleId="Footer">
    <w:name w:val="footer"/>
    <w:basedOn w:val="Normal"/>
    <w:link w:val="FooterChar"/>
    <w:uiPriority w:val="99"/>
    <w:unhideWhenUsed/>
    <w:rsid w:val="00DC5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BD7"/>
  </w:style>
  <w:style w:type="table" w:styleId="TableGrid">
    <w:name w:val="Table Grid"/>
    <w:basedOn w:val="TableNormal"/>
    <w:uiPriority w:val="59"/>
    <w:rsid w:val="007A0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5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B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C5BD7"/>
    <w:rPr>
      <w:b/>
      <w:bCs/>
    </w:rPr>
  </w:style>
  <w:style w:type="paragraph" w:styleId="NormalWeb">
    <w:name w:val="Normal (Web)"/>
    <w:basedOn w:val="Normal"/>
    <w:uiPriority w:val="99"/>
    <w:semiHidden/>
    <w:unhideWhenUsed/>
    <w:rsid w:val="00DC5B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C5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BD7"/>
  </w:style>
  <w:style w:type="paragraph" w:styleId="Footer">
    <w:name w:val="footer"/>
    <w:basedOn w:val="Normal"/>
    <w:link w:val="FooterChar"/>
    <w:uiPriority w:val="99"/>
    <w:unhideWhenUsed/>
    <w:rsid w:val="00DC5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BD7"/>
  </w:style>
  <w:style w:type="table" w:styleId="TableGrid">
    <w:name w:val="Table Grid"/>
    <w:basedOn w:val="TableNormal"/>
    <w:uiPriority w:val="59"/>
    <w:rsid w:val="007A0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128858">
      <w:bodyDiv w:val="1"/>
      <w:marLeft w:val="0"/>
      <w:marRight w:val="0"/>
      <w:marTop w:val="0"/>
      <w:marBottom w:val="0"/>
      <w:divBdr>
        <w:top w:val="none" w:sz="0" w:space="0" w:color="auto"/>
        <w:left w:val="none" w:sz="0" w:space="0" w:color="auto"/>
        <w:bottom w:val="none" w:sz="0" w:space="0" w:color="auto"/>
        <w:right w:val="none" w:sz="0" w:space="0" w:color="auto"/>
      </w:divBdr>
    </w:div>
    <w:div w:id="115568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2026-07-15T00:17:00Z</cp:lastPrinted>
  <dcterms:created xsi:type="dcterms:W3CDTF">2026-07-14T05:19:00Z</dcterms:created>
  <dcterms:modified xsi:type="dcterms:W3CDTF">2026-07-15T00:17:00Z</dcterms:modified>
</cp:coreProperties>
</file>