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C4418B" w:rsidP="00C4418B">
      <w:pPr>
        <w:jc w:val="center"/>
        <w:rPr>
          <w:rFonts w:ascii="Times New Roman" w:hAnsi="Times New Roman" w:cs="Times New Roman"/>
          <w:b/>
          <w:sz w:val="28"/>
          <w:szCs w:val="28"/>
          <w:lang w:val="en-US"/>
        </w:rPr>
      </w:pPr>
      <w:r>
        <w:rPr>
          <w:rFonts w:ascii="Times New Roman" w:hAnsi="Times New Roman" w:cs="Times New Roman"/>
          <w:b/>
          <w:sz w:val="28"/>
          <w:szCs w:val="28"/>
          <w:lang w:val="en-US"/>
        </w:rPr>
        <w:t>TASK ACCOMPLISHED IN ORGANIZATION</w:t>
      </w:r>
    </w:p>
    <w:p w:rsidR="00C4418B" w:rsidRDefault="00C4418B" w:rsidP="00C4418B">
      <w:pPr>
        <w:jc w:val="center"/>
        <w:rPr>
          <w:rFonts w:ascii="Times New Roman" w:hAnsi="Times New Roman" w:cs="Times New Roman"/>
          <w:b/>
          <w:sz w:val="28"/>
          <w:szCs w:val="28"/>
          <w:lang w:val="en-US"/>
        </w:rPr>
      </w:pPr>
    </w:p>
    <w:p w:rsidR="00C4418B" w:rsidRDefault="00C4418B" w:rsidP="00C4418B">
      <w:pPr>
        <w:rPr>
          <w:rFonts w:ascii="Times New Roman" w:hAnsi="Times New Roman" w:cs="Times New Roman"/>
          <w:b/>
          <w:sz w:val="28"/>
          <w:szCs w:val="28"/>
        </w:rPr>
      </w:pPr>
      <w:r w:rsidRPr="00C4418B">
        <w:rPr>
          <w:rFonts w:ascii="Times New Roman" w:hAnsi="Times New Roman" w:cs="Times New Roman"/>
          <w:b/>
          <w:sz w:val="28"/>
          <w:szCs w:val="28"/>
        </w:rPr>
        <w:t xml:space="preserve">4.1 </w:t>
      </w:r>
      <w:r w:rsidRPr="00C4418B">
        <w:rPr>
          <w:rFonts w:ascii="Times New Roman" w:hAnsi="Times New Roman" w:cs="Times New Roman"/>
          <w:b/>
          <w:sz w:val="28"/>
          <w:szCs w:val="28"/>
        </w:rPr>
        <w:t>Development of Radiation Dataset</w:t>
      </w:r>
    </w:p>
    <w:p w:rsidR="00C4418B" w:rsidRPr="00933DD8" w:rsidRDefault="00C4418B" w:rsidP="00C4418B">
      <w:pPr>
        <w:spacing w:line="360" w:lineRule="auto"/>
        <w:jc w:val="both"/>
        <w:rPr>
          <w:rFonts w:ascii="Times New Roman" w:hAnsi="Times New Roman" w:cs="Times New Roman"/>
          <w:sz w:val="24"/>
          <w:szCs w:val="24"/>
        </w:rPr>
      </w:pPr>
      <w:r w:rsidRPr="00933DD8">
        <w:rPr>
          <w:rFonts w:ascii="Times New Roman" w:hAnsi="Times New Roman" w:cs="Times New Roman"/>
          <w:sz w:val="24"/>
          <w:szCs w:val="24"/>
        </w:rPr>
        <w:t xml:space="preserve">The first phase of the project involved developing a structured radiation dataset to support visualization and analysis. Radiation readings, GPS coordinates, environmental parameters, and timestamps were organized into a standardized format. The prepared dataset was published on </w:t>
      </w:r>
      <w:r w:rsidRPr="00933DD8">
        <w:rPr>
          <w:rStyle w:val="Strong"/>
          <w:rFonts w:ascii="Times New Roman" w:hAnsi="Times New Roman" w:cs="Times New Roman"/>
          <w:sz w:val="24"/>
          <w:szCs w:val="24"/>
        </w:rPr>
        <w:t>Kaggle</w:t>
      </w:r>
      <w:r w:rsidRPr="00933DD8">
        <w:rPr>
          <w:rFonts w:ascii="Times New Roman" w:hAnsi="Times New Roman" w:cs="Times New Roman"/>
          <w:sz w:val="24"/>
          <w:szCs w:val="24"/>
        </w:rPr>
        <w:t xml:space="preserve"> to facilitate research, testing, and future model development. This dataset served as the foundation for generating radiation </w:t>
      </w:r>
      <w:proofErr w:type="spellStart"/>
      <w:r w:rsidRPr="00933DD8">
        <w:rPr>
          <w:rFonts w:ascii="Times New Roman" w:hAnsi="Times New Roman" w:cs="Times New Roman"/>
          <w:sz w:val="24"/>
          <w:szCs w:val="24"/>
        </w:rPr>
        <w:t>heatmaps</w:t>
      </w:r>
      <w:proofErr w:type="spellEnd"/>
      <w:r w:rsidRPr="00933DD8">
        <w:rPr>
          <w:rFonts w:ascii="Times New Roman" w:hAnsi="Times New Roman" w:cs="Times New Roman"/>
          <w:sz w:val="24"/>
          <w:szCs w:val="24"/>
        </w:rPr>
        <w:t xml:space="preserve"> and validating visualization algorithms.</w:t>
      </w:r>
    </w:p>
    <w:p w:rsidR="00045F59" w:rsidRDefault="00045F59" w:rsidP="00045F59">
      <w:pPr>
        <w:spacing w:line="360" w:lineRule="auto"/>
        <w:jc w:val="center"/>
      </w:pPr>
      <w:r w:rsidRPr="00045F59">
        <w:drawing>
          <wp:inline distT="0" distB="0" distL="0" distR="0" wp14:anchorId="0DABDEF2" wp14:editId="02AE8843">
            <wp:extent cx="5712734" cy="1758461"/>
            <wp:effectExtent l="76200" t="76200" r="13589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764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418B" w:rsidRDefault="00045F59" w:rsidP="00045F59">
      <w:pPr>
        <w:spacing w:line="360" w:lineRule="auto"/>
        <w:jc w:val="center"/>
        <w:rPr>
          <w:rFonts w:ascii="Times New Roman" w:hAnsi="Times New Roman" w:cs="Times New Roman"/>
          <w:sz w:val="24"/>
          <w:szCs w:val="24"/>
        </w:rPr>
      </w:pPr>
      <w:r w:rsidRPr="00045F59">
        <w:rPr>
          <w:rFonts w:ascii="Times New Roman" w:hAnsi="Times New Roman" w:cs="Times New Roman"/>
          <w:b/>
          <w:sz w:val="24"/>
          <w:szCs w:val="24"/>
        </w:rPr>
        <w:t>Figure 1:</w:t>
      </w:r>
      <w:r w:rsidRPr="00045F59">
        <w:rPr>
          <w:rFonts w:ascii="Times New Roman" w:hAnsi="Times New Roman" w:cs="Times New Roman"/>
          <w:sz w:val="24"/>
          <w:szCs w:val="24"/>
        </w:rPr>
        <w:t xml:space="preserve"> </w:t>
      </w:r>
      <w:r w:rsidRPr="00045F59">
        <w:rPr>
          <w:rFonts w:ascii="Times New Roman" w:hAnsi="Times New Roman" w:cs="Times New Roman"/>
          <w:sz w:val="24"/>
          <w:szCs w:val="24"/>
        </w:rPr>
        <w:t>Kaggle Dataset (Dataset page or CSV preview)</w:t>
      </w:r>
    </w:p>
    <w:p w:rsidR="00045F59" w:rsidRPr="00045F59" w:rsidRDefault="00045F59" w:rsidP="00045F59">
      <w:pPr>
        <w:spacing w:line="360" w:lineRule="auto"/>
        <w:jc w:val="center"/>
        <w:rPr>
          <w:rFonts w:ascii="Times New Roman" w:hAnsi="Times New Roman" w:cs="Times New Roman"/>
          <w:sz w:val="24"/>
          <w:szCs w:val="24"/>
        </w:rPr>
      </w:pP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t xml:space="preserve">4.2 </w:t>
      </w:r>
      <w:r w:rsidRPr="00C4418B">
        <w:rPr>
          <w:rFonts w:ascii="Times New Roman" w:hAnsi="Times New Roman" w:cs="Times New Roman"/>
          <w:b/>
          <w:sz w:val="28"/>
          <w:szCs w:val="28"/>
        </w:rPr>
        <w:t xml:space="preserve">Development of 2D Radiation </w:t>
      </w:r>
      <w:proofErr w:type="spellStart"/>
      <w:r w:rsidRPr="00C4418B">
        <w:rPr>
          <w:rFonts w:ascii="Times New Roman" w:hAnsi="Times New Roman" w:cs="Times New Roman"/>
          <w:b/>
          <w:sz w:val="28"/>
          <w:szCs w:val="28"/>
        </w:rPr>
        <w:t>Heatmap</w:t>
      </w:r>
      <w:proofErr w:type="spellEnd"/>
    </w:p>
    <w:p w:rsidR="00933DD8" w:rsidRPr="00933DD8" w:rsidRDefault="00933DD8" w:rsidP="00933DD8">
      <w:pPr>
        <w:pStyle w:val="pdq2pgselectionanchorcontainer"/>
        <w:spacing w:line="360" w:lineRule="auto"/>
        <w:jc w:val="both"/>
      </w:pPr>
      <w:r>
        <w:t xml:space="preserve">A </w:t>
      </w:r>
      <w:r>
        <w:rPr>
          <w:rStyle w:val="Strong"/>
        </w:rPr>
        <w:t xml:space="preserve">two-dimensional (2D) radiation </w:t>
      </w:r>
      <w:proofErr w:type="spellStart"/>
      <w:r>
        <w:rPr>
          <w:rStyle w:val="Strong"/>
        </w:rPr>
        <w:t>heatmap</w:t>
      </w:r>
      <w:proofErr w:type="spellEnd"/>
      <w:r>
        <w:t xml:space="preserve"> was developed to visualize the spatial distribution of radiation intensity over geographical locations. The system utilized radiation measurements acquired from the </w:t>
      </w:r>
      <w:r>
        <w:rPr>
          <w:rStyle w:val="Strong"/>
        </w:rPr>
        <w:t>Gamma Spectrometer</w:t>
      </w:r>
      <w:r>
        <w:t xml:space="preserve"> and synchronized them with real-time </w:t>
      </w:r>
      <w:r>
        <w:rPr>
          <w:rStyle w:val="Strong"/>
        </w:rPr>
        <w:t>GPS coordinates</w:t>
      </w:r>
      <w:r>
        <w:t xml:space="preserve"> obtained from the </w:t>
      </w:r>
      <w:proofErr w:type="spellStart"/>
      <w:r>
        <w:rPr>
          <w:rStyle w:val="Strong"/>
        </w:rPr>
        <w:t>GlobalSat</w:t>
      </w:r>
      <w:proofErr w:type="spellEnd"/>
      <w:r>
        <w:rPr>
          <w:rStyle w:val="Strong"/>
        </w:rPr>
        <w:t xml:space="preserve"> BU-353N GPS Receiver</w:t>
      </w:r>
      <w:r>
        <w:t xml:space="preserve">. Each radiation reading was mapped to its corresponding geographical location, enabling accurate </w:t>
      </w:r>
      <w:r w:rsidRPr="00933DD8">
        <w:t>visualization of radiation levels across the monitored area.</w:t>
      </w:r>
    </w:p>
    <w:p w:rsidR="00933DD8" w:rsidRPr="00933DD8" w:rsidRDefault="00933DD8" w:rsidP="00933DD8">
      <w:pPr>
        <w:pStyle w:val="NormalWeb"/>
        <w:spacing w:line="360" w:lineRule="auto"/>
        <w:jc w:val="both"/>
      </w:pPr>
      <w:r w:rsidRPr="00933DD8">
        <w:t xml:space="preserve">The generated </w:t>
      </w:r>
      <w:proofErr w:type="spellStart"/>
      <w:r w:rsidRPr="00933DD8">
        <w:t>heatmap</w:t>
      </w:r>
      <w:proofErr w:type="spellEnd"/>
      <w:r w:rsidRPr="00933DD8">
        <w:t xml:space="preserve"> represented radiation intensity using a </w:t>
      </w:r>
      <w:proofErr w:type="spellStart"/>
      <w:r w:rsidRPr="00933DD8">
        <w:rPr>
          <w:rStyle w:val="Strong"/>
        </w:rPr>
        <w:t>color</w:t>
      </w:r>
      <w:proofErr w:type="spellEnd"/>
      <w:r w:rsidRPr="00933DD8">
        <w:rPr>
          <w:rStyle w:val="Strong"/>
        </w:rPr>
        <w:t xml:space="preserve"> gradient</w:t>
      </w:r>
      <w:r w:rsidRPr="00933DD8">
        <w:t xml:space="preserve">, where lower radiation levels were displayed in cooler </w:t>
      </w:r>
      <w:proofErr w:type="spellStart"/>
      <w:r w:rsidRPr="00933DD8">
        <w:t>colors</w:t>
      </w:r>
      <w:proofErr w:type="spellEnd"/>
      <w:r w:rsidRPr="00933DD8">
        <w:t xml:space="preserve"> (blue and green) and higher radiation levels in </w:t>
      </w:r>
      <w:r w:rsidRPr="00933DD8">
        <w:lastRenderedPageBreak/>
        <w:t xml:space="preserve">warmer </w:t>
      </w:r>
      <w:proofErr w:type="spellStart"/>
      <w:r w:rsidRPr="00933DD8">
        <w:t>colors</w:t>
      </w:r>
      <w:proofErr w:type="spellEnd"/>
      <w:r w:rsidRPr="00933DD8">
        <w:t xml:space="preserve"> (yellow, orange, and red). This visualization made it easier to identify radiation hotspots and </w:t>
      </w:r>
      <w:proofErr w:type="spellStart"/>
      <w:r w:rsidRPr="00933DD8">
        <w:t>analyze</w:t>
      </w:r>
      <w:proofErr w:type="spellEnd"/>
      <w:r w:rsidRPr="00933DD8">
        <w:t xml:space="preserve"> the spatial variation of radiation within the surveyed region.</w:t>
      </w:r>
    </w:p>
    <w:p w:rsidR="00933DD8" w:rsidRPr="00933DD8" w:rsidRDefault="00933DD8" w:rsidP="00933DD8">
      <w:pPr>
        <w:pStyle w:val="NormalWeb"/>
        <w:spacing w:line="360" w:lineRule="auto"/>
        <w:jc w:val="both"/>
      </w:pPr>
      <w:r w:rsidRPr="00933DD8">
        <w:t xml:space="preserve">To enhance the analysis, additional parameters such as </w:t>
      </w:r>
      <w:r w:rsidRPr="00933DD8">
        <w:rPr>
          <w:rStyle w:val="Strong"/>
        </w:rPr>
        <w:t>radiation count rate, peak channel, GPS coordinates, timestamp, temperature, and humidity</w:t>
      </w:r>
      <w:r w:rsidRPr="00933DD8">
        <w:t xml:space="preserve"> were integrated into the mapping process. These parameters provided a comprehensive overview of environmental conditions alongside radiation measurements, improving the accuracy and reliability of the visualization.</w:t>
      </w:r>
    </w:p>
    <w:p w:rsidR="00045F59" w:rsidRDefault="00045F59" w:rsidP="00933DD8">
      <w:pPr>
        <w:spacing w:line="360" w:lineRule="auto"/>
        <w:jc w:val="center"/>
      </w:pPr>
      <w:r>
        <w:rPr>
          <w:noProof/>
          <w:lang w:eastAsia="en-IN"/>
        </w:rPr>
        <w:drawing>
          <wp:inline distT="0" distB="0" distL="0" distR="0">
            <wp:extent cx="5724525" cy="2314575"/>
            <wp:effectExtent l="76200" t="76200" r="142875" b="142875"/>
            <wp:docPr id="2" name="Picture 2" descr="C:\Users\Admin\Downloads\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newpl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719" cy="231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3DD8" w:rsidRDefault="00933DD8" w:rsidP="00933DD8">
      <w:pPr>
        <w:spacing w:line="360" w:lineRule="auto"/>
        <w:jc w:val="center"/>
      </w:pPr>
      <w:r>
        <w:rPr>
          <w:noProof/>
          <w:lang w:eastAsia="en-IN"/>
        </w:rPr>
        <w:drawing>
          <wp:inline distT="0" distB="0" distL="0" distR="0">
            <wp:extent cx="5724525" cy="3209925"/>
            <wp:effectExtent l="76200" t="76200" r="123825" b="142875"/>
            <wp:docPr id="3" name="Picture 3" descr="C:\Users\Admin\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newplot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38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418B" w:rsidRPr="00933DD8" w:rsidRDefault="00933DD8" w:rsidP="00933DD8">
      <w:pPr>
        <w:spacing w:line="360" w:lineRule="auto"/>
        <w:jc w:val="center"/>
        <w:rPr>
          <w:rFonts w:ascii="Times New Roman" w:hAnsi="Times New Roman" w:cs="Times New Roman"/>
          <w:sz w:val="24"/>
          <w:szCs w:val="24"/>
        </w:rPr>
      </w:pPr>
      <w:r w:rsidRPr="00045F59">
        <w:rPr>
          <w:rFonts w:ascii="Times New Roman" w:hAnsi="Times New Roman" w:cs="Times New Roman"/>
          <w:b/>
          <w:sz w:val="24"/>
          <w:szCs w:val="24"/>
        </w:rPr>
        <w:t xml:space="preserve">Figure </w:t>
      </w:r>
      <w:r>
        <w:rPr>
          <w:rFonts w:ascii="Times New Roman" w:hAnsi="Times New Roman" w:cs="Times New Roman"/>
          <w:b/>
          <w:sz w:val="24"/>
          <w:szCs w:val="24"/>
        </w:rPr>
        <w:t>2</w:t>
      </w:r>
      <w:r w:rsidRPr="00045F59">
        <w:rPr>
          <w:rFonts w:ascii="Times New Roman" w:hAnsi="Times New Roman" w:cs="Times New Roman"/>
          <w:b/>
          <w:sz w:val="24"/>
          <w:szCs w:val="24"/>
        </w:rPr>
        <w:t>:</w:t>
      </w:r>
      <w:r w:rsidRPr="00045F59">
        <w:rPr>
          <w:rFonts w:ascii="Times New Roman" w:hAnsi="Times New Roman" w:cs="Times New Roman"/>
          <w:sz w:val="24"/>
          <w:szCs w:val="24"/>
        </w:rPr>
        <w:t xml:space="preserve"> </w:t>
      </w:r>
      <w:r>
        <w:rPr>
          <w:rFonts w:ascii="Times New Roman" w:hAnsi="Times New Roman" w:cs="Times New Roman"/>
          <w:sz w:val="24"/>
          <w:szCs w:val="24"/>
        </w:rPr>
        <w:t xml:space="preserve">Static </w:t>
      </w:r>
      <w:r>
        <w:t xml:space="preserve">2D Radiation </w:t>
      </w:r>
      <w:proofErr w:type="spellStart"/>
      <w:r>
        <w:t>Heatmap</w:t>
      </w:r>
      <w:proofErr w:type="spellEnd"/>
      <w:r>
        <w:t xml:space="preserve"> Output</w:t>
      </w:r>
      <w:r>
        <w:t xml:space="preserve"> Generation with Dataset</w:t>
      </w: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lastRenderedPageBreak/>
        <w:t xml:space="preserve">4.3 </w:t>
      </w:r>
      <w:r w:rsidRPr="00C4418B">
        <w:rPr>
          <w:rFonts w:ascii="Times New Roman" w:hAnsi="Times New Roman" w:cs="Times New Roman"/>
          <w:b/>
          <w:sz w:val="28"/>
          <w:szCs w:val="28"/>
        </w:rPr>
        <w:t>GPS Integration with Raspberry Pi-5</w:t>
      </w:r>
    </w:p>
    <w:p w:rsidR="00C4418B" w:rsidRDefault="00C4418B" w:rsidP="00C4418B">
      <w:pPr>
        <w:pStyle w:val="pdq2pgselectionanchorcontainer"/>
        <w:spacing w:line="360" w:lineRule="auto"/>
        <w:jc w:val="both"/>
      </w:pPr>
      <w:r>
        <w:t xml:space="preserve">The successful implementation of the RADMAP system required precise geographical positioning to accurately map radiation measurements. For this purpose, the </w:t>
      </w:r>
      <w:proofErr w:type="spellStart"/>
      <w:r>
        <w:rPr>
          <w:rStyle w:val="Strong"/>
        </w:rPr>
        <w:t>GlobalSat</w:t>
      </w:r>
      <w:proofErr w:type="spellEnd"/>
      <w:r>
        <w:rPr>
          <w:rStyle w:val="Strong"/>
        </w:rPr>
        <w:t xml:space="preserve"> BU-353N USB GPS Receiver</w:t>
      </w:r>
      <w:r>
        <w:t xml:space="preserve"> was integrated with the </w:t>
      </w:r>
      <w:r>
        <w:rPr>
          <w:rStyle w:val="Strong"/>
        </w:rPr>
        <w:t>Raspberry Pi-5</w:t>
      </w:r>
      <w:r>
        <w:t xml:space="preserve"> to acquire real-time positioning data from GPS satellites. The GPS receiver communicates with the Raspberry Pi through the USB interface and continuously provides NMEA (National Marine Electronics Association) sentences containing essential navigation information.</w:t>
      </w:r>
    </w:p>
    <w:p w:rsidR="00C4418B" w:rsidRDefault="00C4418B" w:rsidP="00C4418B">
      <w:pPr>
        <w:pStyle w:val="NormalWeb"/>
        <w:spacing w:line="360" w:lineRule="auto"/>
        <w:jc w:val="both"/>
      </w:pPr>
      <w:r>
        <w:t xml:space="preserve">A Python-based data acquisition module was developed to extract and process GPS information, including </w:t>
      </w:r>
      <w:r>
        <w:rPr>
          <w:rStyle w:val="Strong"/>
        </w:rPr>
        <w:t>latitude, longitude, altitude, UTC time, speed, satellite status, and positioning accuracy</w:t>
      </w:r>
      <w:r>
        <w:t xml:space="preserve">. Along with GPS telemetry, environmental parameters such as </w:t>
      </w:r>
      <w:r>
        <w:rPr>
          <w:rStyle w:val="Strong"/>
        </w:rPr>
        <w:t>temperature and humidity</w:t>
      </w:r>
      <w:r>
        <w:t xml:space="preserve"> were also acquired using the DHT22 sensor and synchronized with the location data. This integration enabled the simultaneous collection of geographical and environmental information during radiation monitoring.</w:t>
      </w:r>
    </w:p>
    <w:p w:rsidR="00C4418B" w:rsidRDefault="00C4418B" w:rsidP="00C4418B">
      <w:pPr>
        <w:pStyle w:val="NormalWeb"/>
        <w:spacing w:line="360" w:lineRule="auto"/>
        <w:jc w:val="both"/>
      </w:pPr>
      <w:r>
        <w:t xml:space="preserve">The collected GPS coordinates were directly associated with radiation counts received from the Gamma Spectrometer, allowing every radiation measurement to be mapped to its exact geographical position. This synchronized dataset formed the basis for generating interactive </w:t>
      </w:r>
      <w:r>
        <w:rPr>
          <w:rStyle w:val="Strong"/>
        </w:rPr>
        <w:t xml:space="preserve">2D radiation </w:t>
      </w:r>
      <w:proofErr w:type="spellStart"/>
      <w:r>
        <w:rPr>
          <w:rStyle w:val="Strong"/>
        </w:rPr>
        <w:t>heatmaps</w:t>
      </w:r>
      <w:proofErr w:type="spellEnd"/>
      <w:r>
        <w:t xml:space="preserve"> and later served as the input for the </w:t>
      </w:r>
      <w:r>
        <w:rPr>
          <w:rStyle w:val="Strong"/>
        </w:rPr>
        <w:t>3D Digital Twin</w:t>
      </w:r>
      <w:r>
        <w:t xml:space="preserve"> visualization system.</w:t>
      </w:r>
    </w:p>
    <w:p w:rsidR="00C4418B" w:rsidRDefault="00C4418B" w:rsidP="00C4418B">
      <w:pPr>
        <w:pStyle w:val="NormalWeb"/>
        <w:spacing w:line="360" w:lineRule="auto"/>
        <w:jc w:val="both"/>
      </w:pPr>
      <w:r>
        <w:t>Special attention was given to real-time communication and data synchronization to ensure minimal latency between sensor readings and GPS updates. Python serial communication libraries were used to continuously monitor incoming GPS data, parse NMEA messages, and store the processed information in structured datasets for further analysis and visualization. The integrated system provided a reliable telemetry framework capable of supporting future mobile radiation monitoring and autonomous navigation applications.</w:t>
      </w:r>
    </w:p>
    <w:p w:rsidR="00C4418B" w:rsidRDefault="00C4418B" w:rsidP="00C4418B">
      <w:pPr>
        <w:pStyle w:val="NormalWeb"/>
        <w:spacing w:line="360" w:lineRule="auto"/>
        <w:jc w:val="both"/>
      </w:pPr>
      <w:r>
        <w:t xml:space="preserve">The successful integration of GPS technology significantly enhanced the capability of the RADMAP system by enabling </w:t>
      </w:r>
      <w:r>
        <w:rPr>
          <w:rStyle w:val="Strong"/>
        </w:rPr>
        <w:t>real-time geospatial radiation mapping</w:t>
      </w:r>
      <w:r>
        <w:t>, accurate environmental data logging, and seamless synchronization with the backend visualization platform.</w:t>
      </w:r>
    </w:p>
    <w:p w:rsidR="00933DD8" w:rsidRDefault="00933DD8" w:rsidP="00C4418B">
      <w:pPr>
        <w:pStyle w:val="NormalWeb"/>
        <w:spacing w:line="360" w:lineRule="auto"/>
        <w:jc w:val="both"/>
      </w:pPr>
    </w:p>
    <w:p w:rsidR="00933DD8" w:rsidRDefault="00933DD8" w:rsidP="00C4418B">
      <w:pPr>
        <w:pStyle w:val="NormalWeb"/>
        <w:spacing w:line="360" w:lineRule="auto"/>
        <w:jc w:val="both"/>
      </w:pPr>
      <w:r>
        <w:rPr>
          <w:noProof/>
        </w:rPr>
        <w:lastRenderedPageBreak/>
        <w:drawing>
          <wp:inline distT="0" distB="0" distL="0" distR="0">
            <wp:extent cx="5731510" cy="4470811"/>
            <wp:effectExtent l="76200" t="76200" r="135890" b="139700"/>
            <wp:docPr id="4" name="Picture 4" descr="C:\Users\Admin\Downloads\LINKDIN POSTS\PI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INKDIN POSTS\PIC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708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418B" w:rsidRDefault="00933DD8" w:rsidP="00933DD8">
      <w:pPr>
        <w:pStyle w:val="NormalWeb"/>
        <w:spacing w:line="360" w:lineRule="auto"/>
        <w:jc w:val="center"/>
      </w:pPr>
      <w:r w:rsidRPr="00933DD8">
        <w:rPr>
          <w:b/>
        </w:rPr>
        <w:t>Figure 3:</w:t>
      </w:r>
      <w:r>
        <w:t xml:space="preserve"> </w:t>
      </w:r>
      <w:r>
        <w:t>Live GPS Data Terminal Output</w:t>
      </w:r>
    </w:p>
    <w:p w:rsidR="00933DD8" w:rsidRDefault="00933DD8" w:rsidP="00933DD8">
      <w:pPr>
        <w:pStyle w:val="NormalWeb"/>
        <w:spacing w:line="360" w:lineRule="auto"/>
        <w:jc w:val="center"/>
      </w:pP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t xml:space="preserve">4.4 </w:t>
      </w:r>
      <w:r w:rsidRPr="00C4418B">
        <w:rPr>
          <w:rFonts w:ascii="Times New Roman" w:hAnsi="Times New Roman" w:cs="Times New Roman"/>
          <w:b/>
          <w:sz w:val="28"/>
          <w:szCs w:val="28"/>
        </w:rPr>
        <w:t>Gamma Spectrometer Integration and Radiation Validation</w:t>
      </w:r>
    </w:p>
    <w:p w:rsidR="00C4418B" w:rsidRDefault="00C4418B" w:rsidP="00C4418B">
      <w:pPr>
        <w:pStyle w:val="pdq2pgselectionanchorcontainer"/>
        <w:spacing w:line="360" w:lineRule="auto"/>
        <w:jc w:val="both"/>
      </w:pPr>
      <w:r>
        <w:t xml:space="preserve">A critical component of the RADMAP system is the </w:t>
      </w:r>
      <w:r>
        <w:rPr>
          <w:rStyle w:val="Strong"/>
        </w:rPr>
        <w:t xml:space="preserve">CNSPEC Multi-Channel </w:t>
      </w:r>
      <w:proofErr w:type="spellStart"/>
      <w:r>
        <w:rPr>
          <w:rStyle w:val="Strong"/>
        </w:rPr>
        <w:t>Analyzer</w:t>
      </w:r>
      <w:proofErr w:type="spellEnd"/>
      <w:r>
        <w:rPr>
          <w:rStyle w:val="Strong"/>
        </w:rPr>
        <w:t xml:space="preserve"> (Gamma Spectrometer)</w:t>
      </w:r>
      <w:r>
        <w:t>, which was integrated to perform real-time gamma radiation detection and spectral analysis. The Gamma Spectrometer measures the energy and intensity of gamma radiation emitted by radioactive materials, enabling accurate identification and quantitative analysis of radiation levels.</w:t>
      </w:r>
    </w:p>
    <w:p w:rsidR="00C4418B" w:rsidRDefault="00C4418B" w:rsidP="00C4418B">
      <w:pPr>
        <w:pStyle w:val="NormalWeb"/>
        <w:spacing w:line="360" w:lineRule="auto"/>
        <w:jc w:val="both"/>
      </w:pPr>
      <w:r>
        <w:t xml:space="preserve">During the internship, the spectrometer was configured and interfaced with the Raspberry Pi-based backend for continuous acquisition of radiation measurements. Experimental validation of the detector was performed using certified radioactive calibration sources, including </w:t>
      </w:r>
      <w:r>
        <w:rPr>
          <w:rStyle w:val="Strong"/>
        </w:rPr>
        <w:t>Cobalt-60 (Co-60)</w:t>
      </w:r>
      <w:r>
        <w:t xml:space="preserve"> and </w:t>
      </w:r>
      <w:r>
        <w:rPr>
          <w:rStyle w:val="Strong"/>
        </w:rPr>
        <w:t>Cesium-137 (Cs-137)</w:t>
      </w:r>
      <w:r>
        <w:t xml:space="preserve">. These sources were selected because of their </w:t>
      </w:r>
      <w:r>
        <w:lastRenderedPageBreak/>
        <w:t>well-defined gamma energy peaks, making them suitable for detector calibration and performance evaluation.</w:t>
      </w:r>
    </w:p>
    <w:p w:rsidR="0018724F" w:rsidRDefault="00C4418B" w:rsidP="00C4418B">
      <w:pPr>
        <w:pStyle w:val="NormalWeb"/>
        <w:spacing w:line="360" w:lineRule="auto"/>
        <w:jc w:val="both"/>
      </w:pPr>
      <w:r>
        <w:t xml:space="preserve">Based on the collected radiation measurements, Python-based visualization modules were developed to display </w:t>
      </w:r>
      <w:r>
        <w:rPr>
          <w:rStyle w:val="Strong"/>
        </w:rPr>
        <w:t>radiation count rates, peak channels, intensity graphs, and statistical metrics</w:t>
      </w:r>
      <w:r>
        <w:t>. These processed measurements were further synchronized with GPS coordinates, enabling the generation of location-aware radiation maps.</w:t>
      </w:r>
    </w:p>
    <w:p w:rsidR="00933DD8" w:rsidRDefault="00933DD8" w:rsidP="00C4418B">
      <w:pPr>
        <w:pStyle w:val="NormalWeb"/>
        <w:spacing w:line="360" w:lineRule="auto"/>
        <w:jc w:val="both"/>
      </w:pPr>
      <w:r>
        <w:rPr>
          <w:noProof/>
        </w:rPr>
        <w:drawing>
          <wp:inline distT="0" distB="0" distL="0" distR="0">
            <wp:extent cx="5724525" cy="2971800"/>
            <wp:effectExtent l="76200" t="76200" r="142875" b="133350"/>
            <wp:docPr id="5" name="Picture 5" descr="C:\Users\Admin\Downloads\LINKDIN POSTS\PIC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LINKDIN POSTS\PIC6.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75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724F" w:rsidRDefault="0018724F" w:rsidP="0018724F">
      <w:pPr>
        <w:pStyle w:val="NormalWeb"/>
        <w:spacing w:line="360" w:lineRule="auto"/>
        <w:jc w:val="center"/>
      </w:pPr>
      <w:r>
        <w:rPr>
          <w:noProof/>
        </w:rPr>
        <w:drawing>
          <wp:inline distT="0" distB="0" distL="0" distR="0">
            <wp:extent cx="5724525" cy="2809875"/>
            <wp:effectExtent l="76200" t="76200" r="142875" b="142875"/>
            <wp:docPr id="8" name="Picture 8" descr="C:\Users\Admin\Downloads\LINKDIN POSTS\PI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LINKDIN POSTS\PIC4.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09" cy="28133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3DD8" w:rsidRDefault="0018724F" w:rsidP="0018724F">
      <w:pPr>
        <w:pStyle w:val="NormalWeb"/>
        <w:spacing w:line="360" w:lineRule="auto"/>
        <w:jc w:val="center"/>
      </w:pPr>
      <w:r>
        <w:rPr>
          <w:rStyle w:val="Strong"/>
        </w:rPr>
        <w:t>Figure 4</w:t>
      </w:r>
      <w:r>
        <w:rPr>
          <w:rStyle w:val="Strong"/>
        </w:rPr>
        <w:t>:</w:t>
      </w:r>
      <w:r>
        <w:t xml:space="preserve"> Gamma Spectrometer Setup</w:t>
      </w:r>
      <w:r>
        <w:t xml:space="preserve">, </w:t>
      </w:r>
      <w:r>
        <w:t>Co-60 and Cs-137 Radiation Testing</w:t>
      </w:r>
    </w:p>
    <w:p w:rsidR="00933DD8" w:rsidRDefault="00933DD8" w:rsidP="00C4418B">
      <w:pPr>
        <w:pStyle w:val="NormalWeb"/>
        <w:spacing w:line="360" w:lineRule="auto"/>
        <w:jc w:val="both"/>
      </w:pPr>
      <w:r>
        <w:rPr>
          <w:noProof/>
        </w:rPr>
        <w:lastRenderedPageBreak/>
        <w:drawing>
          <wp:inline distT="0" distB="0" distL="0" distR="0">
            <wp:extent cx="5733186" cy="2886075"/>
            <wp:effectExtent l="76200" t="76200" r="134620" b="123825"/>
            <wp:docPr id="7" name="Picture 7" descr="C:\Users\Admin\Downloads\LINKDIN POSTS\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LINKDIN POSTS\PIC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85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724F" w:rsidRDefault="0018724F" w:rsidP="0018724F">
      <w:pPr>
        <w:pStyle w:val="NormalWeb"/>
        <w:spacing w:line="360" w:lineRule="auto"/>
        <w:jc w:val="center"/>
      </w:pPr>
      <w:r>
        <w:rPr>
          <w:rStyle w:val="Strong"/>
        </w:rPr>
        <w:t xml:space="preserve">Figure </w:t>
      </w:r>
      <w:r>
        <w:rPr>
          <w:rStyle w:val="Strong"/>
        </w:rPr>
        <w:t>5</w:t>
      </w:r>
      <w:r>
        <w:rPr>
          <w:rStyle w:val="Strong"/>
        </w:rPr>
        <w:t>:</w:t>
      </w:r>
      <w:r>
        <w:t xml:space="preserve"> Gamma Spectrum / Peak Detection Graph</w:t>
      </w:r>
      <w:r>
        <w:t xml:space="preserve"> with Metrics and Radiation Intensity 2D Dynamic </w:t>
      </w:r>
      <w:proofErr w:type="spellStart"/>
      <w:r>
        <w:t>Heatmap</w:t>
      </w:r>
      <w:proofErr w:type="spellEnd"/>
      <w:r>
        <w:t xml:space="preserve"> Generation on real-time basis.</w:t>
      </w:r>
    </w:p>
    <w:p w:rsidR="00C4418B" w:rsidRDefault="00C4418B" w:rsidP="0018724F">
      <w:pPr>
        <w:pStyle w:val="NormalWeb"/>
        <w:spacing w:line="360" w:lineRule="auto"/>
        <w:jc w:val="center"/>
      </w:pPr>
      <w:r>
        <w:t xml:space="preserve">The integration of the Gamma Spectrometer established a robust foundation for continuous radiation monitoring and provided reliable input data for both </w:t>
      </w:r>
      <w:r>
        <w:rPr>
          <w:rStyle w:val="Strong"/>
        </w:rPr>
        <w:t xml:space="preserve">2D </w:t>
      </w:r>
      <w:proofErr w:type="spellStart"/>
      <w:r>
        <w:rPr>
          <w:rStyle w:val="Strong"/>
        </w:rPr>
        <w:t>heatmap</w:t>
      </w:r>
      <w:proofErr w:type="spellEnd"/>
      <w:r>
        <w:rPr>
          <w:rStyle w:val="Strong"/>
        </w:rPr>
        <w:t xml:space="preserve"> generation</w:t>
      </w:r>
      <w:r>
        <w:t xml:space="preserve"> and </w:t>
      </w:r>
      <w:r>
        <w:rPr>
          <w:rStyle w:val="Strong"/>
        </w:rPr>
        <w:t>3D Digital Twin visualization</w:t>
      </w:r>
      <w:r>
        <w:t>. The successful validation confirmed that the developed system can accurately detect radiation levels while maintaining stable real-time operation.</w:t>
      </w:r>
    </w:p>
    <w:p w:rsidR="00C4418B" w:rsidRDefault="00C4418B" w:rsidP="00C4418B">
      <w:pPr>
        <w:spacing w:line="360" w:lineRule="auto"/>
        <w:jc w:val="both"/>
        <w:rPr>
          <w:rFonts w:ascii="Times New Roman" w:hAnsi="Times New Roman" w:cs="Times New Roman"/>
          <w:b/>
          <w:sz w:val="28"/>
          <w:szCs w:val="28"/>
          <w:lang w:val="en-US"/>
        </w:rPr>
      </w:pPr>
    </w:p>
    <w:p w:rsidR="00C4418B" w:rsidRDefault="00C4418B" w:rsidP="00C4418B">
      <w:pPr>
        <w:spacing w:line="360" w:lineRule="auto"/>
        <w:jc w:val="both"/>
        <w:rPr>
          <w:rFonts w:ascii="Times New Roman" w:hAnsi="Times New Roman" w:cs="Times New Roman"/>
          <w:b/>
          <w:sz w:val="28"/>
          <w:szCs w:val="28"/>
        </w:rPr>
      </w:pPr>
      <w:r>
        <w:rPr>
          <w:rFonts w:ascii="Times New Roman" w:hAnsi="Times New Roman" w:cs="Times New Roman"/>
          <w:b/>
          <w:sz w:val="28"/>
          <w:szCs w:val="28"/>
        </w:rPr>
        <w:t>4.5</w:t>
      </w:r>
      <w:r w:rsidRPr="00C4418B">
        <w:rPr>
          <w:rFonts w:ascii="Times New Roman" w:hAnsi="Times New Roman" w:cs="Times New Roman"/>
          <w:b/>
          <w:sz w:val="28"/>
          <w:szCs w:val="28"/>
        </w:rPr>
        <w:t xml:space="preserve"> Development of 3D Digital Twin</w:t>
      </w:r>
    </w:p>
    <w:p w:rsidR="00C4418B" w:rsidRDefault="00C4418B" w:rsidP="00C4418B">
      <w:pPr>
        <w:pStyle w:val="pdq2pgselectionanchorcontainer"/>
        <w:spacing w:line="360" w:lineRule="auto"/>
        <w:jc w:val="both"/>
      </w:pPr>
      <w:r>
        <w:t xml:space="preserve">The initial implementation of the RADMAP system successfully generated </w:t>
      </w:r>
      <w:r>
        <w:rPr>
          <w:rStyle w:val="Strong"/>
        </w:rPr>
        <w:t xml:space="preserve">2D radiation </w:t>
      </w:r>
      <w:proofErr w:type="spellStart"/>
      <w:r>
        <w:rPr>
          <w:rStyle w:val="Strong"/>
        </w:rPr>
        <w:t>heatmaps</w:t>
      </w:r>
      <w:proofErr w:type="spellEnd"/>
      <w:r>
        <w:t xml:space="preserve">, which effectively represented radiation intensity over geographical locations. However, during system evaluation it was observed that conventional </w:t>
      </w:r>
      <w:proofErr w:type="spellStart"/>
      <w:r>
        <w:t>heatmaps</w:t>
      </w:r>
      <w:proofErr w:type="spellEnd"/>
      <w:r>
        <w:t xml:space="preserve"> only indicate the distribution of radiation levels and do not provide information about the probable origin or spatial location of the radioactive source. This limitation motivated the research and development of </w:t>
      </w:r>
      <w:proofErr w:type="gramStart"/>
      <w:r>
        <w:t xml:space="preserve">a </w:t>
      </w:r>
      <w:r>
        <w:rPr>
          <w:rStyle w:val="Strong"/>
        </w:rPr>
        <w:t>3D</w:t>
      </w:r>
      <w:proofErr w:type="gramEnd"/>
      <w:r>
        <w:rPr>
          <w:rStyle w:val="Strong"/>
        </w:rPr>
        <w:t xml:space="preserve"> Digital Twin</w:t>
      </w:r>
      <w:r>
        <w:t xml:space="preserve"> capable of providing enhanced spatial visualization.</w:t>
      </w:r>
    </w:p>
    <w:p w:rsidR="00C4418B" w:rsidRDefault="00C4418B" w:rsidP="00C4418B">
      <w:pPr>
        <w:pStyle w:val="NormalWeb"/>
        <w:spacing w:line="360" w:lineRule="auto"/>
        <w:jc w:val="both"/>
      </w:pPr>
      <w:r>
        <w:t xml:space="preserve">A Digital Twin is a virtual representation of a physical environment that continuously receives real-time sensor data and accurately reflects changes occurring in the monitored area. In this project, a three-dimensional visualization framework was developed by </w:t>
      </w:r>
      <w:r>
        <w:lastRenderedPageBreak/>
        <w:t xml:space="preserve">integrating </w:t>
      </w:r>
      <w:r>
        <w:rPr>
          <w:rStyle w:val="Strong"/>
        </w:rPr>
        <w:t>GPS coordinates</w:t>
      </w:r>
      <w:r>
        <w:t xml:space="preserve">, </w:t>
      </w:r>
      <w:r>
        <w:rPr>
          <w:rStyle w:val="Strong"/>
        </w:rPr>
        <w:t>gamma radiation measurements</w:t>
      </w:r>
      <w:r>
        <w:t xml:space="preserve">, </w:t>
      </w:r>
      <w:r>
        <w:rPr>
          <w:rStyle w:val="Strong"/>
        </w:rPr>
        <w:t>environmental sensor data</w:t>
      </w:r>
      <w:r>
        <w:t xml:space="preserve">, and </w:t>
      </w:r>
      <w:r>
        <w:rPr>
          <w:rStyle w:val="Strong"/>
        </w:rPr>
        <w:t>live camera feedback</w:t>
      </w:r>
      <w:r>
        <w:t xml:space="preserve"> into a unified virtual environment.</w:t>
      </w:r>
    </w:p>
    <w:p w:rsidR="00C4418B" w:rsidRDefault="00C4418B" w:rsidP="00C4418B">
      <w:pPr>
        <w:pStyle w:val="NormalWeb"/>
        <w:spacing w:line="360" w:lineRule="auto"/>
        <w:jc w:val="both"/>
      </w:pPr>
      <w:r>
        <w:t xml:space="preserve">The developed backend continuously synchronized radiation intensity with camera frames and corresponding geographical coordinates to create a dynamic representation of the monitored environment. Unlike conventional </w:t>
      </w:r>
      <w:proofErr w:type="spellStart"/>
      <w:r>
        <w:t>heatmaps</w:t>
      </w:r>
      <w:proofErr w:type="spellEnd"/>
      <w:r>
        <w:t>, the Digital Twin enables users to observe radiation distribution within a three-dimensional spatial context, significantly improving environmental understanding and situational awareness.</w:t>
      </w:r>
    </w:p>
    <w:p w:rsidR="00C4418B" w:rsidRDefault="00C4418B" w:rsidP="00C4418B">
      <w:pPr>
        <w:pStyle w:val="NormalWeb"/>
        <w:spacing w:line="360" w:lineRule="auto"/>
        <w:jc w:val="both"/>
      </w:pPr>
      <w:r>
        <w:t xml:space="preserve">To further enhance visualization, a </w:t>
      </w:r>
      <w:r>
        <w:rPr>
          <w:rStyle w:val="Strong"/>
        </w:rPr>
        <w:t xml:space="preserve">night vision-inspired </w:t>
      </w:r>
      <w:proofErr w:type="spellStart"/>
      <w:r>
        <w:rPr>
          <w:rStyle w:val="Strong"/>
        </w:rPr>
        <w:t>color</w:t>
      </w:r>
      <w:proofErr w:type="spellEnd"/>
      <w:r>
        <w:rPr>
          <w:rStyle w:val="Strong"/>
        </w:rPr>
        <w:t xml:space="preserve"> grading system</w:t>
      </w:r>
      <w:r>
        <w:t xml:space="preserve"> was designed in which different radiation intensity levels were represented using multiple </w:t>
      </w:r>
      <w:proofErr w:type="spellStart"/>
      <w:r>
        <w:t>color</w:t>
      </w:r>
      <w:proofErr w:type="spellEnd"/>
      <w:r>
        <w:t xml:space="preserve"> gradients. Low radiation regions were displayed using cooler </w:t>
      </w:r>
      <w:proofErr w:type="spellStart"/>
      <w:r>
        <w:t>colors</w:t>
      </w:r>
      <w:proofErr w:type="spellEnd"/>
      <w:r>
        <w:t xml:space="preserve">, while high-intensity regions were highlighted using warmer </w:t>
      </w:r>
      <w:proofErr w:type="spellStart"/>
      <w:r>
        <w:t>colors</w:t>
      </w:r>
      <w:proofErr w:type="spellEnd"/>
      <w:r>
        <w:t>, allowing radiation hotspots to be identified instantly during live monitoring.</w:t>
      </w:r>
    </w:p>
    <w:p w:rsidR="00C4418B" w:rsidRDefault="00C4418B" w:rsidP="00045F59">
      <w:pPr>
        <w:pStyle w:val="NormalWeb"/>
        <w:spacing w:line="360" w:lineRule="auto"/>
        <w:jc w:val="both"/>
      </w:pPr>
      <w:r>
        <w:t xml:space="preserve">The Digital Twin architecture was designed to be modular and scalable, enabling future integration of </w:t>
      </w:r>
      <w:r>
        <w:rPr>
          <w:rStyle w:val="Strong"/>
        </w:rPr>
        <w:t>LiDAR sensors</w:t>
      </w:r>
      <w:r>
        <w:t xml:space="preserve">, </w:t>
      </w:r>
      <w:r>
        <w:rPr>
          <w:rStyle w:val="Strong"/>
        </w:rPr>
        <w:t>SLAM (Simultaneous Localization and Mapping)</w:t>
      </w:r>
      <w:r>
        <w:t xml:space="preserve">, </w:t>
      </w:r>
      <w:r>
        <w:rPr>
          <w:rStyle w:val="Strong"/>
        </w:rPr>
        <w:t>AI-based radioactive source localization</w:t>
      </w:r>
      <w:r>
        <w:t xml:space="preserve">, </w:t>
      </w:r>
      <w:r>
        <w:rPr>
          <w:rStyle w:val="Strong"/>
        </w:rPr>
        <w:t>autonomous robotic navigation</w:t>
      </w:r>
      <w:r>
        <w:t xml:space="preserve">, and </w:t>
      </w:r>
      <w:r>
        <w:rPr>
          <w:rStyle w:val="Strong"/>
        </w:rPr>
        <w:t>drone-assisted radiation mapping</w:t>
      </w:r>
      <w:r>
        <w:t>. This research forms the foundation for the next generation of intelligent radiation monitoring systems.</w:t>
      </w:r>
    </w:p>
    <w:p w:rsidR="00045F59" w:rsidRDefault="0018724F" w:rsidP="00715F1C">
      <w:pPr>
        <w:pStyle w:val="NormalWeb"/>
        <w:spacing w:line="360" w:lineRule="auto"/>
        <w:jc w:val="center"/>
      </w:pPr>
      <w:r>
        <w:rPr>
          <w:noProof/>
        </w:rPr>
        <w:drawing>
          <wp:inline distT="0" distB="0" distL="0" distR="0">
            <wp:extent cx="5105400" cy="2990850"/>
            <wp:effectExtent l="76200" t="76200" r="133350" b="133350"/>
            <wp:docPr id="9" name="Picture 9" descr="C:\Users\Admin\Downloads\LINKDIN POSTS\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LINKDIN POSTS\PIC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5400" cy="2990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20825" w:rsidRDefault="00720825" w:rsidP="002E1716">
      <w:pPr>
        <w:pStyle w:val="NormalWeb"/>
        <w:spacing w:line="360" w:lineRule="auto"/>
        <w:jc w:val="center"/>
      </w:pPr>
      <w:r>
        <w:rPr>
          <w:rStyle w:val="Strong"/>
        </w:rPr>
        <w:t xml:space="preserve">Figure </w:t>
      </w:r>
      <w:r>
        <w:rPr>
          <w:rStyle w:val="Strong"/>
        </w:rPr>
        <w:t>6</w:t>
      </w:r>
      <w:r>
        <w:rPr>
          <w:rStyle w:val="Strong"/>
        </w:rPr>
        <w:t>:</w:t>
      </w:r>
      <w:r>
        <w:t xml:space="preserve"> </w:t>
      </w:r>
      <w:r w:rsidR="002C0752">
        <w:t>3D Digital Twin Visualization</w:t>
      </w:r>
    </w:p>
    <w:p w:rsidR="00045F59" w:rsidRDefault="00045F59" w:rsidP="00045F59">
      <w:pPr>
        <w:pStyle w:val="NormalWeb"/>
        <w:spacing w:line="360" w:lineRule="auto"/>
        <w:jc w:val="both"/>
      </w:pPr>
      <w:r>
        <w:lastRenderedPageBreak/>
        <w:t xml:space="preserve">A real-time </w:t>
      </w:r>
      <w:proofErr w:type="spellStart"/>
      <w:r>
        <w:t>color</w:t>
      </w:r>
      <w:proofErr w:type="spellEnd"/>
      <w:r>
        <w:t xml:space="preserve"> grading algorithm inspired by </w:t>
      </w:r>
      <w:r>
        <w:rPr>
          <w:rStyle w:val="Strong"/>
        </w:rPr>
        <w:t>night vision imaging technology</w:t>
      </w:r>
      <w:r>
        <w:t xml:space="preserve"> was designed to represent varying radiation intensity levels. Different </w:t>
      </w:r>
      <w:proofErr w:type="spellStart"/>
      <w:r>
        <w:t>colors</w:t>
      </w:r>
      <w:proofErr w:type="spellEnd"/>
      <w:r>
        <w:t xml:space="preserve"> were assigned according to measured radiation counts, allowing intuitive identification of radiation hotspots directly on the live camera feed. This approach significantly improves visualization and situational awareness during radiation monitoring.</w:t>
      </w:r>
    </w:p>
    <w:p w:rsidR="00045F59" w:rsidRPr="00045F59" w:rsidRDefault="009F0DF7" w:rsidP="00045F59">
      <w:pPr>
        <w:pStyle w:val="NormalWeb"/>
        <w:spacing w:line="360" w:lineRule="auto"/>
        <w:jc w:val="both"/>
      </w:pPr>
      <w:r>
        <w:t xml:space="preserve"> </w:t>
      </w:r>
    </w:p>
    <w:p w:rsidR="00C4418B" w:rsidRDefault="00C4418B" w:rsidP="00C4418B">
      <w:pPr>
        <w:tabs>
          <w:tab w:val="left" w:pos="3005"/>
        </w:tabs>
        <w:spacing w:line="360" w:lineRule="auto"/>
        <w:rPr>
          <w:rFonts w:ascii="Times New Roman" w:hAnsi="Times New Roman" w:cs="Times New Roman"/>
          <w:b/>
          <w:sz w:val="28"/>
          <w:szCs w:val="28"/>
        </w:rPr>
      </w:pPr>
      <w:r w:rsidRPr="00C4418B">
        <w:rPr>
          <w:rFonts w:ascii="Times New Roman" w:hAnsi="Times New Roman" w:cs="Times New Roman"/>
          <w:b/>
          <w:sz w:val="28"/>
          <w:szCs w:val="28"/>
        </w:rPr>
        <w:t xml:space="preserve">4.6 </w:t>
      </w:r>
      <w:r w:rsidRPr="00C4418B">
        <w:rPr>
          <w:rFonts w:ascii="Times New Roman" w:hAnsi="Times New Roman" w:cs="Times New Roman"/>
          <w:b/>
          <w:sz w:val="28"/>
          <w:szCs w:val="28"/>
        </w:rPr>
        <w:t xml:space="preserve">Backend System </w:t>
      </w:r>
      <w:r w:rsidRPr="00C4418B">
        <w:rPr>
          <w:rFonts w:ascii="Times New Roman" w:hAnsi="Times New Roman" w:cs="Times New Roman"/>
          <w:b/>
          <w:sz w:val="28"/>
          <w:szCs w:val="28"/>
        </w:rPr>
        <w:t>Developments</w:t>
      </w:r>
    </w:p>
    <w:p w:rsidR="00C4418B" w:rsidRDefault="00C4418B" w:rsidP="00045F59">
      <w:pPr>
        <w:tabs>
          <w:tab w:val="left" w:pos="3005"/>
        </w:tabs>
        <w:spacing w:line="360" w:lineRule="auto"/>
        <w:jc w:val="both"/>
        <w:rPr>
          <w:rFonts w:ascii="Times New Roman" w:hAnsi="Times New Roman" w:cs="Times New Roman"/>
          <w:sz w:val="24"/>
          <w:szCs w:val="24"/>
        </w:rPr>
      </w:pPr>
      <w:r w:rsidRPr="00045F59">
        <w:rPr>
          <w:rFonts w:ascii="Times New Roman" w:hAnsi="Times New Roman" w:cs="Times New Roman"/>
          <w:sz w:val="24"/>
          <w:szCs w:val="24"/>
        </w:rPr>
        <w:t xml:space="preserve">The backend system was developed to integrate all RADMAP components into a single platform for real-time radiation monitoring. It established communication between the </w:t>
      </w:r>
      <w:r w:rsidRPr="00045F59">
        <w:rPr>
          <w:rStyle w:val="Strong"/>
          <w:rFonts w:ascii="Times New Roman" w:hAnsi="Times New Roman" w:cs="Times New Roman"/>
          <w:sz w:val="24"/>
          <w:szCs w:val="24"/>
        </w:rPr>
        <w:t xml:space="preserve">Raspberry Pi-5, Gamma Spectrometer, </w:t>
      </w:r>
      <w:proofErr w:type="spellStart"/>
      <w:r w:rsidRPr="00045F59">
        <w:rPr>
          <w:rStyle w:val="Strong"/>
          <w:rFonts w:ascii="Times New Roman" w:hAnsi="Times New Roman" w:cs="Times New Roman"/>
          <w:sz w:val="24"/>
          <w:szCs w:val="24"/>
        </w:rPr>
        <w:t>GlobalSat</w:t>
      </w:r>
      <w:proofErr w:type="spellEnd"/>
      <w:r w:rsidRPr="00045F59">
        <w:rPr>
          <w:rStyle w:val="Strong"/>
          <w:rFonts w:ascii="Times New Roman" w:hAnsi="Times New Roman" w:cs="Times New Roman"/>
          <w:sz w:val="24"/>
          <w:szCs w:val="24"/>
        </w:rPr>
        <w:t xml:space="preserve"> BU-353N GPS Receiver, environmental sensors, and camera module</w:t>
      </w:r>
      <w:r w:rsidRPr="00045F59">
        <w:rPr>
          <w:rFonts w:ascii="Times New Roman" w:hAnsi="Times New Roman" w:cs="Times New Roman"/>
          <w:sz w:val="24"/>
          <w:szCs w:val="24"/>
        </w:rPr>
        <w:t xml:space="preserve">. The system synchronized radiation measurements, GPS coordinates, temperature, humidity, and timestamp data to generate </w:t>
      </w:r>
      <w:r w:rsidRPr="00045F59">
        <w:rPr>
          <w:rStyle w:val="Strong"/>
          <w:rFonts w:ascii="Times New Roman" w:hAnsi="Times New Roman" w:cs="Times New Roman"/>
          <w:sz w:val="24"/>
          <w:szCs w:val="24"/>
        </w:rPr>
        <w:t xml:space="preserve">2D </w:t>
      </w:r>
      <w:proofErr w:type="spellStart"/>
      <w:r w:rsidRPr="00045F59">
        <w:rPr>
          <w:rStyle w:val="Strong"/>
          <w:rFonts w:ascii="Times New Roman" w:hAnsi="Times New Roman" w:cs="Times New Roman"/>
          <w:sz w:val="24"/>
          <w:szCs w:val="24"/>
        </w:rPr>
        <w:t>heatmaps</w:t>
      </w:r>
      <w:proofErr w:type="spellEnd"/>
      <w:r w:rsidRPr="00045F59">
        <w:rPr>
          <w:rFonts w:ascii="Times New Roman" w:hAnsi="Times New Roman" w:cs="Times New Roman"/>
          <w:sz w:val="24"/>
          <w:szCs w:val="24"/>
        </w:rPr>
        <w:t xml:space="preserve"> and support </w:t>
      </w:r>
      <w:r w:rsidRPr="00045F59">
        <w:rPr>
          <w:rStyle w:val="Strong"/>
          <w:rFonts w:ascii="Times New Roman" w:hAnsi="Times New Roman" w:cs="Times New Roman"/>
          <w:sz w:val="24"/>
          <w:szCs w:val="24"/>
        </w:rPr>
        <w:t>3D Digital Twin visualization</w:t>
      </w:r>
      <w:r w:rsidRPr="00045F59">
        <w:rPr>
          <w:rFonts w:ascii="Times New Roman" w:hAnsi="Times New Roman" w:cs="Times New Roman"/>
          <w:sz w:val="24"/>
          <w:szCs w:val="24"/>
        </w:rPr>
        <w:t>. This integrated architecture ensures smooth data processing and provides a scalable foundation for future enhancements such as AI-based source localization and autonomous radiation monitoring.</w:t>
      </w:r>
    </w:p>
    <w:p w:rsidR="00045F59" w:rsidRPr="00045F59" w:rsidRDefault="00045F59" w:rsidP="00045F59">
      <w:pPr>
        <w:tabs>
          <w:tab w:val="left" w:pos="3005"/>
        </w:tabs>
        <w:spacing w:line="360" w:lineRule="auto"/>
        <w:jc w:val="both"/>
        <w:rPr>
          <w:rFonts w:ascii="Times New Roman" w:hAnsi="Times New Roman" w:cs="Times New Roman"/>
          <w:b/>
          <w:i/>
          <w:sz w:val="24"/>
          <w:szCs w:val="24"/>
        </w:rPr>
      </w:pPr>
      <w:r w:rsidRPr="00045F59">
        <w:rPr>
          <w:rFonts w:ascii="Times New Roman" w:hAnsi="Times New Roman" w:cs="Times New Roman"/>
          <w:b/>
          <w:i/>
          <w:sz w:val="24"/>
          <w:szCs w:val="24"/>
        </w:rPr>
        <w:t>Key Outcomes</w:t>
      </w:r>
    </w:p>
    <w:p w:rsidR="00045F59" w:rsidRPr="00045F59" w:rsidRDefault="00045F59" w:rsidP="00045F59">
      <w:pPr>
        <w:spacing w:after="0" w:line="240" w:lineRule="auto"/>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proofErr w:type="gramStart"/>
      <w:r w:rsidRPr="00045F59">
        <w:rPr>
          <w:rFonts w:ascii="Times New Roman" w:eastAsia="Times New Roman" w:hAnsi="Times New Roman" w:cs="Times New Roman"/>
          <w:sz w:val="24"/>
          <w:szCs w:val="24"/>
          <w:lang w:eastAsia="en-IN"/>
        </w:rPr>
        <w:t>Integrated</w:t>
      </w:r>
      <w:proofErr w:type="gramEnd"/>
      <w:r w:rsidRPr="00045F59">
        <w:rPr>
          <w:rFonts w:ascii="Times New Roman" w:eastAsia="Times New Roman" w:hAnsi="Times New Roman" w:cs="Times New Roman"/>
          <w:sz w:val="24"/>
          <w:szCs w:val="24"/>
          <w:lang w:eastAsia="en-IN"/>
        </w:rPr>
        <w:t xml:space="preserve"> all hardware components into a unified backend. </w:t>
      </w:r>
    </w:p>
    <w:p w:rsidR="00045F59" w:rsidRPr="00045F59" w:rsidRDefault="00045F59" w:rsidP="00045F59">
      <w:pPr>
        <w:spacing w:after="0" w:line="240" w:lineRule="auto"/>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Enabled real-time sensor data acquisition and synchronization. </w:t>
      </w:r>
    </w:p>
    <w:p w:rsidR="00045F59" w:rsidRPr="00045F59" w:rsidRDefault="00045F59" w:rsidP="00045F59">
      <w:pPr>
        <w:spacing w:after="0" w:line="240" w:lineRule="auto"/>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Supported 2D </w:t>
      </w:r>
      <w:proofErr w:type="spellStart"/>
      <w:r w:rsidRPr="00045F59">
        <w:rPr>
          <w:rFonts w:ascii="Times New Roman" w:eastAsia="Times New Roman" w:hAnsi="Times New Roman" w:cs="Times New Roman"/>
          <w:sz w:val="24"/>
          <w:szCs w:val="24"/>
          <w:lang w:eastAsia="en-IN"/>
        </w:rPr>
        <w:t>heatmap</w:t>
      </w:r>
      <w:proofErr w:type="spellEnd"/>
      <w:r w:rsidRPr="00045F59">
        <w:rPr>
          <w:rFonts w:ascii="Times New Roman" w:eastAsia="Times New Roman" w:hAnsi="Times New Roman" w:cs="Times New Roman"/>
          <w:sz w:val="24"/>
          <w:szCs w:val="24"/>
          <w:lang w:eastAsia="en-IN"/>
        </w:rPr>
        <w:t xml:space="preserve"> and 3D Digital Twin visualization. </w:t>
      </w:r>
    </w:p>
    <w:p w:rsidR="00045F59" w:rsidRPr="00045F59" w:rsidRDefault="00045F59" w:rsidP="00045F59">
      <w:pPr>
        <w:spacing w:after="0" w:line="240" w:lineRule="auto"/>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proofErr w:type="gramStart"/>
      <w:r w:rsidRPr="00045F59">
        <w:rPr>
          <w:rFonts w:ascii="Times New Roman" w:eastAsia="Times New Roman" w:hAnsi="Times New Roman" w:cs="Times New Roman"/>
          <w:sz w:val="24"/>
          <w:szCs w:val="24"/>
          <w:lang w:eastAsia="en-IN"/>
        </w:rPr>
        <w:t>Developed</w:t>
      </w:r>
      <w:proofErr w:type="gramEnd"/>
      <w:r w:rsidRPr="00045F59">
        <w:rPr>
          <w:rFonts w:ascii="Times New Roman" w:eastAsia="Times New Roman" w:hAnsi="Times New Roman" w:cs="Times New Roman"/>
          <w:sz w:val="24"/>
          <w:szCs w:val="24"/>
          <w:lang w:eastAsia="en-IN"/>
        </w:rPr>
        <w:t xml:space="preserve"> a reliable data processing pipeline. </w:t>
      </w:r>
    </w:p>
    <w:p w:rsidR="00045F59" w:rsidRDefault="00045F59" w:rsidP="00045F59">
      <w:pPr>
        <w:tabs>
          <w:tab w:val="left" w:pos="3005"/>
        </w:tabs>
        <w:spacing w:line="360" w:lineRule="auto"/>
        <w:jc w:val="both"/>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proofErr w:type="gramStart"/>
      <w:r w:rsidRPr="00045F59">
        <w:rPr>
          <w:rFonts w:ascii="Times New Roman" w:eastAsia="Times New Roman" w:hAnsi="Times New Roman" w:cs="Times New Roman"/>
          <w:sz w:val="24"/>
          <w:szCs w:val="24"/>
          <w:lang w:eastAsia="en-IN"/>
        </w:rPr>
        <w:t>Built</w:t>
      </w:r>
      <w:proofErr w:type="gramEnd"/>
      <w:r w:rsidRPr="00045F59">
        <w:rPr>
          <w:rFonts w:ascii="Times New Roman" w:eastAsia="Times New Roman" w:hAnsi="Times New Roman" w:cs="Times New Roman"/>
          <w:sz w:val="24"/>
          <w:szCs w:val="24"/>
          <w:lang w:eastAsia="en-IN"/>
        </w:rPr>
        <w:t xml:space="preserve"> a scalable architecture for future RADMAP enhancements.</w:t>
      </w:r>
    </w:p>
    <w:p w:rsidR="002E1716" w:rsidRPr="002E1716" w:rsidRDefault="002E1716" w:rsidP="00045F59">
      <w:pPr>
        <w:tabs>
          <w:tab w:val="left" w:pos="3005"/>
        </w:tabs>
        <w:spacing w:line="360" w:lineRule="auto"/>
        <w:jc w:val="both"/>
        <w:rPr>
          <w:rFonts w:ascii="Times New Roman" w:eastAsia="Times New Roman" w:hAnsi="Times New Roman" w:cs="Times New Roman"/>
          <w:sz w:val="24"/>
          <w:szCs w:val="24"/>
          <w:lang w:eastAsia="en-IN"/>
        </w:rPr>
      </w:pPr>
    </w:p>
    <w:p w:rsidR="002C0752" w:rsidRPr="002E1716" w:rsidRDefault="00045F59" w:rsidP="00C4418B">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t xml:space="preserve">4.7 </w:t>
      </w:r>
      <w:proofErr w:type="gramStart"/>
      <w:r w:rsidR="002E1716" w:rsidRPr="002E1716">
        <w:rPr>
          <w:rFonts w:ascii="Times New Roman" w:hAnsi="Times New Roman" w:cs="Times New Roman"/>
          <w:b/>
          <w:sz w:val="28"/>
          <w:szCs w:val="28"/>
        </w:rPr>
        <w:t>E</w:t>
      </w:r>
      <w:r w:rsidR="002E1716" w:rsidRPr="002E1716">
        <w:rPr>
          <w:rFonts w:ascii="Times New Roman" w:hAnsi="Times New Roman" w:cs="Times New Roman"/>
          <w:b/>
          <w:sz w:val="28"/>
          <w:szCs w:val="28"/>
        </w:rPr>
        <w:t>nd-</w:t>
      </w:r>
      <w:proofErr w:type="gramEnd"/>
      <w:r w:rsidR="002E1716" w:rsidRPr="002E1716">
        <w:rPr>
          <w:rFonts w:ascii="Times New Roman" w:hAnsi="Times New Roman" w:cs="Times New Roman"/>
          <w:b/>
          <w:sz w:val="28"/>
          <w:szCs w:val="28"/>
        </w:rPr>
        <w:t>to-End Architecture of the GPS-Enabled Radiation Mapping System</w:t>
      </w:r>
    </w:p>
    <w:p w:rsidR="00045F59" w:rsidRDefault="00045F59" w:rsidP="00C4418B">
      <w:pPr>
        <w:spacing w:line="360" w:lineRule="auto"/>
        <w:jc w:val="both"/>
        <w:rPr>
          <w:rFonts w:ascii="Times New Roman" w:hAnsi="Times New Roman" w:cs="Times New Roman"/>
          <w:sz w:val="24"/>
          <w:szCs w:val="24"/>
        </w:rPr>
      </w:pPr>
      <w:r w:rsidRPr="00045F59">
        <w:rPr>
          <w:rFonts w:ascii="Times New Roman" w:hAnsi="Times New Roman" w:cs="Times New Roman"/>
          <w:sz w:val="24"/>
          <w:szCs w:val="24"/>
        </w:rPr>
        <w:t xml:space="preserve">A </w:t>
      </w:r>
      <w:r w:rsidRPr="00045F59">
        <w:rPr>
          <w:rStyle w:val="Strong"/>
          <w:rFonts w:ascii="Times New Roman" w:hAnsi="Times New Roman" w:cs="Times New Roman"/>
          <w:sz w:val="24"/>
          <w:szCs w:val="24"/>
        </w:rPr>
        <w:t>3D prototype model</w:t>
      </w:r>
      <w:r w:rsidRPr="00045F59">
        <w:rPr>
          <w:rFonts w:ascii="Times New Roman" w:hAnsi="Times New Roman" w:cs="Times New Roman"/>
          <w:sz w:val="24"/>
          <w:szCs w:val="24"/>
        </w:rPr>
        <w:t xml:space="preserve"> of the RADMAP system was designed to represent the final hardware architecture, incorporating the </w:t>
      </w:r>
      <w:r w:rsidRPr="00045F59">
        <w:rPr>
          <w:rStyle w:val="Strong"/>
          <w:rFonts w:ascii="Times New Roman" w:hAnsi="Times New Roman" w:cs="Times New Roman"/>
          <w:sz w:val="24"/>
          <w:szCs w:val="24"/>
        </w:rPr>
        <w:t xml:space="preserve">Raspberry Pi-5, Gamma Spectrometer, </w:t>
      </w:r>
      <w:proofErr w:type="spellStart"/>
      <w:r w:rsidRPr="00045F59">
        <w:rPr>
          <w:rStyle w:val="Strong"/>
          <w:rFonts w:ascii="Times New Roman" w:hAnsi="Times New Roman" w:cs="Times New Roman"/>
          <w:sz w:val="24"/>
          <w:szCs w:val="24"/>
        </w:rPr>
        <w:t>GlobalSat</w:t>
      </w:r>
      <w:proofErr w:type="spellEnd"/>
      <w:r w:rsidRPr="00045F59">
        <w:rPr>
          <w:rStyle w:val="Strong"/>
          <w:rFonts w:ascii="Times New Roman" w:hAnsi="Times New Roman" w:cs="Times New Roman"/>
          <w:sz w:val="24"/>
          <w:szCs w:val="24"/>
        </w:rPr>
        <w:t xml:space="preserve"> BU-353N GPS Receiver, environmental sensors, and camera module</w:t>
      </w:r>
      <w:r w:rsidRPr="00045F59">
        <w:rPr>
          <w:rFonts w:ascii="Times New Roman" w:hAnsi="Times New Roman" w:cs="Times New Roman"/>
          <w:sz w:val="24"/>
          <w:szCs w:val="24"/>
        </w:rPr>
        <w:t xml:space="preserve">. Along with the physical prototype, a </w:t>
      </w:r>
      <w:r w:rsidRPr="00045F59">
        <w:rPr>
          <w:rStyle w:val="Strong"/>
          <w:rFonts w:ascii="Times New Roman" w:hAnsi="Times New Roman" w:cs="Times New Roman"/>
          <w:sz w:val="24"/>
          <w:szCs w:val="24"/>
        </w:rPr>
        <w:t>3D SLAM (Simultaneous Localization and Mapping) model</w:t>
      </w:r>
      <w:r w:rsidRPr="00045F59">
        <w:rPr>
          <w:rFonts w:ascii="Times New Roman" w:hAnsi="Times New Roman" w:cs="Times New Roman"/>
          <w:sz w:val="24"/>
          <w:szCs w:val="24"/>
        </w:rPr>
        <w:t xml:space="preserve"> was developed to create a digital representation of the surrounding environment. The SLAM model serves as the foundation for the </w:t>
      </w:r>
      <w:r w:rsidRPr="00045F59">
        <w:rPr>
          <w:rStyle w:val="Strong"/>
          <w:rFonts w:ascii="Times New Roman" w:hAnsi="Times New Roman" w:cs="Times New Roman"/>
          <w:sz w:val="24"/>
          <w:szCs w:val="24"/>
        </w:rPr>
        <w:t>3D Digital Twin</w:t>
      </w:r>
      <w:r w:rsidRPr="00045F59">
        <w:rPr>
          <w:rFonts w:ascii="Times New Roman" w:hAnsi="Times New Roman" w:cs="Times New Roman"/>
          <w:sz w:val="24"/>
          <w:szCs w:val="24"/>
        </w:rPr>
        <w:t xml:space="preserve">, enabling real-time mapping, </w:t>
      </w:r>
      <w:r w:rsidRPr="00045F59">
        <w:rPr>
          <w:rFonts w:ascii="Times New Roman" w:hAnsi="Times New Roman" w:cs="Times New Roman"/>
          <w:sz w:val="24"/>
          <w:szCs w:val="24"/>
        </w:rPr>
        <w:lastRenderedPageBreak/>
        <w:t>visualization, and future radioactive source localization. The complete prototype provides a scalable platform for field deployment, autonomous navigation, and advanced radiation monitoring applications.</w:t>
      </w:r>
    </w:p>
    <w:p w:rsidR="002E1716" w:rsidRPr="002E1716" w:rsidRDefault="002E1716" w:rsidP="00C4418B">
      <w:pPr>
        <w:spacing w:line="360" w:lineRule="auto"/>
        <w:jc w:val="both"/>
        <w:rPr>
          <w:rFonts w:ascii="Times New Roman" w:hAnsi="Times New Roman" w:cs="Times New Roman"/>
          <w:sz w:val="24"/>
          <w:szCs w:val="24"/>
        </w:rPr>
      </w:pPr>
      <w:r w:rsidRPr="002E1716">
        <w:rPr>
          <w:rFonts w:ascii="Times New Roman" w:hAnsi="Times New Roman" w:cs="Times New Roman"/>
          <w:sz w:val="24"/>
          <w:szCs w:val="24"/>
        </w:rPr>
        <w:t xml:space="preserve">The proposed RADMAP architecture follows a </w:t>
      </w:r>
      <w:r w:rsidRPr="002E1716">
        <w:rPr>
          <w:rStyle w:val="Strong"/>
          <w:rFonts w:ascii="Times New Roman" w:hAnsi="Times New Roman" w:cs="Times New Roman"/>
          <w:sz w:val="24"/>
          <w:szCs w:val="24"/>
        </w:rPr>
        <w:t>four-layer framework</w:t>
      </w:r>
      <w:r w:rsidRPr="002E1716">
        <w:rPr>
          <w:rFonts w:ascii="Times New Roman" w:hAnsi="Times New Roman" w:cs="Times New Roman"/>
          <w:sz w:val="24"/>
          <w:szCs w:val="24"/>
        </w:rPr>
        <w:t xml:space="preserve"> consisting of the </w:t>
      </w:r>
      <w:proofErr w:type="spellStart"/>
      <w:r w:rsidRPr="002E1716">
        <w:rPr>
          <w:rStyle w:val="Strong"/>
          <w:rFonts w:ascii="Times New Roman" w:hAnsi="Times New Roman" w:cs="Times New Roman"/>
          <w:sz w:val="24"/>
          <w:szCs w:val="24"/>
        </w:rPr>
        <w:t>AIoT</w:t>
      </w:r>
      <w:proofErr w:type="spellEnd"/>
      <w:r w:rsidRPr="002E1716">
        <w:rPr>
          <w:rStyle w:val="Strong"/>
          <w:rFonts w:ascii="Times New Roman" w:hAnsi="Times New Roman" w:cs="Times New Roman"/>
          <w:sz w:val="24"/>
          <w:szCs w:val="24"/>
        </w:rPr>
        <w:t xml:space="preserve"> Sensor Layer, Data Integration Layer, Digital Twin </w:t>
      </w:r>
      <w:proofErr w:type="spellStart"/>
      <w:r w:rsidRPr="002E1716">
        <w:rPr>
          <w:rStyle w:val="Strong"/>
          <w:rFonts w:ascii="Times New Roman" w:hAnsi="Times New Roman" w:cs="Times New Roman"/>
          <w:sz w:val="24"/>
          <w:szCs w:val="24"/>
        </w:rPr>
        <w:t>Modeling</w:t>
      </w:r>
      <w:proofErr w:type="spellEnd"/>
      <w:r w:rsidRPr="002E1716">
        <w:rPr>
          <w:rStyle w:val="Strong"/>
          <w:rFonts w:ascii="Times New Roman" w:hAnsi="Times New Roman" w:cs="Times New Roman"/>
          <w:sz w:val="24"/>
          <w:szCs w:val="24"/>
        </w:rPr>
        <w:t xml:space="preserve"> Layer, and Decision Intelligence Layer</w:t>
      </w:r>
      <w:r w:rsidRPr="002E1716">
        <w:rPr>
          <w:rFonts w:ascii="Times New Roman" w:hAnsi="Times New Roman" w:cs="Times New Roman"/>
          <w:sz w:val="24"/>
          <w:szCs w:val="24"/>
        </w:rPr>
        <w:t xml:space="preserve">. The </w:t>
      </w:r>
      <w:proofErr w:type="spellStart"/>
      <w:r w:rsidRPr="002E1716">
        <w:rPr>
          <w:rFonts w:ascii="Times New Roman" w:hAnsi="Times New Roman" w:cs="Times New Roman"/>
          <w:sz w:val="24"/>
          <w:szCs w:val="24"/>
        </w:rPr>
        <w:t>AIoT</w:t>
      </w:r>
      <w:proofErr w:type="spellEnd"/>
      <w:r w:rsidRPr="002E1716">
        <w:rPr>
          <w:rFonts w:ascii="Times New Roman" w:hAnsi="Times New Roman" w:cs="Times New Roman"/>
          <w:sz w:val="24"/>
          <w:szCs w:val="24"/>
        </w:rPr>
        <w:t xml:space="preserve"> layer collects real-time radiation measurements, GPS coordinates, temperature, humidity, and camera data using the </w:t>
      </w:r>
      <w:r w:rsidRPr="002E1716">
        <w:rPr>
          <w:rStyle w:val="Strong"/>
          <w:rFonts w:ascii="Times New Roman" w:hAnsi="Times New Roman" w:cs="Times New Roman"/>
          <w:sz w:val="24"/>
          <w:szCs w:val="24"/>
        </w:rPr>
        <w:t xml:space="preserve">Gamma Spectrometer, </w:t>
      </w:r>
      <w:proofErr w:type="spellStart"/>
      <w:r w:rsidRPr="002E1716">
        <w:rPr>
          <w:rStyle w:val="Strong"/>
          <w:rFonts w:ascii="Times New Roman" w:hAnsi="Times New Roman" w:cs="Times New Roman"/>
          <w:sz w:val="24"/>
          <w:szCs w:val="24"/>
        </w:rPr>
        <w:t>GlobalSat</w:t>
      </w:r>
      <w:proofErr w:type="spellEnd"/>
      <w:r w:rsidRPr="002E1716">
        <w:rPr>
          <w:rStyle w:val="Strong"/>
          <w:rFonts w:ascii="Times New Roman" w:hAnsi="Times New Roman" w:cs="Times New Roman"/>
          <w:sz w:val="24"/>
          <w:szCs w:val="24"/>
        </w:rPr>
        <w:t xml:space="preserve"> BU-353N GPS Receiver, Raspberry Pi-5, and environmental sensors</w:t>
      </w:r>
      <w:r w:rsidRPr="002E1716">
        <w:rPr>
          <w:rFonts w:ascii="Times New Roman" w:hAnsi="Times New Roman" w:cs="Times New Roman"/>
          <w:sz w:val="24"/>
          <w:szCs w:val="24"/>
        </w:rPr>
        <w:t xml:space="preserve">. The Data Integration Layer </w:t>
      </w:r>
      <w:proofErr w:type="spellStart"/>
      <w:r w:rsidRPr="002E1716">
        <w:rPr>
          <w:rFonts w:ascii="Times New Roman" w:hAnsi="Times New Roman" w:cs="Times New Roman"/>
          <w:sz w:val="24"/>
          <w:szCs w:val="24"/>
        </w:rPr>
        <w:t>preprocesses</w:t>
      </w:r>
      <w:proofErr w:type="spellEnd"/>
      <w:r w:rsidRPr="002E1716">
        <w:rPr>
          <w:rFonts w:ascii="Times New Roman" w:hAnsi="Times New Roman" w:cs="Times New Roman"/>
          <w:sz w:val="24"/>
          <w:szCs w:val="24"/>
        </w:rPr>
        <w:t xml:space="preserve">, synchronizes, and stores the acquired data for further analysis. The Digital Twin </w:t>
      </w:r>
      <w:proofErr w:type="spellStart"/>
      <w:r w:rsidRPr="002E1716">
        <w:rPr>
          <w:rFonts w:ascii="Times New Roman" w:hAnsi="Times New Roman" w:cs="Times New Roman"/>
          <w:sz w:val="24"/>
          <w:szCs w:val="24"/>
        </w:rPr>
        <w:t>Modeling</w:t>
      </w:r>
      <w:proofErr w:type="spellEnd"/>
      <w:r w:rsidRPr="002E1716">
        <w:rPr>
          <w:rFonts w:ascii="Times New Roman" w:hAnsi="Times New Roman" w:cs="Times New Roman"/>
          <w:sz w:val="24"/>
          <w:szCs w:val="24"/>
        </w:rPr>
        <w:t xml:space="preserve"> Layer generates </w:t>
      </w:r>
      <w:r w:rsidRPr="002E1716">
        <w:rPr>
          <w:rStyle w:val="Strong"/>
          <w:rFonts w:ascii="Times New Roman" w:hAnsi="Times New Roman" w:cs="Times New Roman"/>
          <w:sz w:val="24"/>
          <w:szCs w:val="24"/>
        </w:rPr>
        <w:t xml:space="preserve">2D radiation </w:t>
      </w:r>
      <w:proofErr w:type="spellStart"/>
      <w:r w:rsidRPr="002E1716">
        <w:rPr>
          <w:rStyle w:val="Strong"/>
          <w:rFonts w:ascii="Times New Roman" w:hAnsi="Times New Roman" w:cs="Times New Roman"/>
          <w:sz w:val="24"/>
          <w:szCs w:val="24"/>
        </w:rPr>
        <w:t>heatmaps</w:t>
      </w:r>
      <w:proofErr w:type="spellEnd"/>
      <w:r w:rsidRPr="002E1716">
        <w:rPr>
          <w:rFonts w:ascii="Times New Roman" w:hAnsi="Times New Roman" w:cs="Times New Roman"/>
          <w:sz w:val="24"/>
          <w:szCs w:val="24"/>
        </w:rPr>
        <w:t xml:space="preserve"> and </w:t>
      </w:r>
      <w:proofErr w:type="gramStart"/>
      <w:r w:rsidRPr="002E1716">
        <w:rPr>
          <w:rFonts w:ascii="Times New Roman" w:hAnsi="Times New Roman" w:cs="Times New Roman"/>
          <w:sz w:val="24"/>
          <w:szCs w:val="24"/>
        </w:rPr>
        <w:t xml:space="preserve">a </w:t>
      </w:r>
      <w:r w:rsidRPr="002E1716">
        <w:rPr>
          <w:rStyle w:val="Strong"/>
          <w:rFonts w:ascii="Times New Roman" w:hAnsi="Times New Roman" w:cs="Times New Roman"/>
          <w:sz w:val="24"/>
          <w:szCs w:val="24"/>
        </w:rPr>
        <w:t>3D</w:t>
      </w:r>
      <w:proofErr w:type="gramEnd"/>
      <w:r w:rsidRPr="002E1716">
        <w:rPr>
          <w:rStyle w:val="Strong"/>
          <w:rFonts w:ascii="Times New Roman" w:hAnsi="Times New Roman" w:cs="Times New Roman"/>
          <w:sz w:val="24"/>
          <w:szCs w:val="24"/>
        </w:rPr>
        <w:t xml:space="preserve"> Digital Twin</w:t>
      </w:r>
      <w:r w:rsidRPr="002E1716">
        <w:rPr>
          <w:rFonts w:ascii="Times New Roman" w:hAnsi="Times New Roman" w:cs="Times New Roman"/>
          <w:sz w:val="24"/>
          <w:szCs w:val="24"/>
        </w:rPr>
        <w:t xml:space="preserve"> by integrating GPS, SLAM, and live camera feedback to provide enhanced spatial visualization and support future radioactive source localization. Finally, the Decision Intelligence Layer presents the processed information through interactive dashboards, radiation analytics, and real-time visualization, enabling effective radiation monitoring, decision-making, and future AI-based autonomous mapping applications.</w:t>
      </w:r>
    </w:p>
    <w:p w:rsidR="002E1716" w:rsidRDefault="002E1716" w:rsidP="00C4418B">
      <w:pPr>
        <w:spacing w:line="360" w:lineRule="auto"/>
        <w:jc w:val="both"/>
        <w:rPr>
          <w:rFonts w:ascii="Times New Roman" w:hAnsi="Times New Roman" w:cs="Times New Roman"/>
          <w:b/>
          <w:sz w:val="24"/>
          <w:szCs w:val="24"/>
          <w:lang w:val="en-US"/>
        </w:rPr>
      </w:pPr>
      <w:r>
        <w:rPr>
          <w:rFonts w:ascii="Times New Roman" w:hAnsi="Times New Roman" w:cs="Times New Roman"/>
          <w:b/>
          <w:noProof/>
          <w:sz w:val="24"/>
          <w:szCs w:val="24"/>
          <w:lang w:eastAsia="en-IN"/>
        </w:rPr>
        <w:drawing>
          <wp:inline distT="0" distB="0" distL="0" distR="0">
            <wp:extent cx="5711594" cy="3776869"/>
            <wp:effectExtent l="76200" t="76200" r="137160" b="128905"/>
            <wp:docPr id="13" name="Picture 13" descr="C:\Users\Admin\Desktop\AMITY SEM-2\SUMMER INTERNSHIP RECORDS\AINST (AMITY) WORK\MEDIA IMAGES\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AMITY SEM-2\SUMMER INTERNSHIP RECORDS\AINST (AMITY) WORK\MEDIA IMAGES\ARCHITECTURE.jf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7900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E1716" w:rsidRPr="00045F59" w:rsidRDefault="002E1716" w:rsidP="002E1716">
      <w:pPr>
        <w:pStyle w:val="NormalWeb"/>
        <w:spacing w:line="360" w:lineRule="auto"/>
        <w:jc w:val="center"/>
        <w:rPr>
          <w:b/>
          <w:lang w:val="en-US"/>
        </w:rPr>
      </w:pPr>
      <w:r>
        <w:rPr>
          <w:rStyle w:val="Strong"/>
        </w:rPr>
        <w:t xml:space="preserve">Figure </w:t>
      </w:r>
      <w:r>
        <w:rPr>
          <w:rStyle w:val="Strong"/>
        </w:rPr>
        <w:t>7</w:t>
      </w:r>
      <w:r>
        <w:rPr>
          <w:rStyle w:val="Strong"/>
        </w:rPr>
        <w:t>:</w:t>
      </w:r>
      <w:r>
        <w:t xml:space="preserve"> Overall Architecture of the RADMAP System</w:t>
      </w:r>
    </w:p>
    <w:p w:rsidR="002E1716" w:rsidRPr="002E1716" w:rsidRDefault="002E1716" w:rsidP="002E1716">
      <w:pPr>
        <w:spacing w:line="360" w:lineRule="auto"/>
        <w:jc w:val="both"/>
        <w:rPr>
          <w:rFonts w:ascii="Times New Roman" w:hAnsi="Times New Roman" w:cs="Times New Roman"/>
          <w:b/>
          <w:sz w:val="28"/>
          <w:szCs w:val="28"/>
        </w:rPr>
      </w:pPr>
      <w:r w:rsidRPr="002E1716">
        <w:rPr>
          <w:rFonts w:ascii="Times New Roman" w:hAnsi="Times New Roman" w:cs="Times New Roman"/>
          <w:b/>
          <w:sz w:val="28"/>
          <w:szCs w:val="28"/>
        </w:rPr>
        <w:lastRenderedPageBreak/>
        <w:t>4.8 Prototype Design and SLAM Model</w:t>
      </w:r>
    </w:p>
    <w:p w:rsidR="002E1716" w:rsidRDefault="002E1716" w:rsidP="002E1716">
      <w:pPr>
        <w:spacing w:line="360" w:lineRule="auto"/>
        <w:jc w:val="both"/>
        <w:rPr>
          <w:rFonts w:ascii="Times New Roman" w:hAnsi="Times New Roman" w:cs="Times New Roman"/>
          <w:sz w:val="24"/>
          <w:szCs w:val="24"/>
        </w:rPr>
      </w:pPr>
      <w:r w:rsidRPr="00045F59">
        <w:rPr>
          <w:rFonts w:ascii="Times New Roman" w:hAnsi="Times New Roman" w:cs="Times New Roman"/>
          <w:sz w:val="24"/>
          <w:szCs w:val="24"/>
        </w:rPr>
        <w:t xml:space="preserve">A </w:t>
      </w:r>
      <w:r w:rsidRPr="00045F59">
        <w:rPr>
          <w:rStyle w:val="Strong"/>
          <w:rFonts w:ascii="Times New Roman" w:hAnsi="Times New Roman" w:cs="Times New Roman"/>
          <w:sz w:val="24"/>
          <w:szCs w:val="24"/>
        </w:rPr>
        <w:t>3D prototype model</w:t>
      </w:r>
      <w:r w:rsidRPr="00045F59">
        <w:rPr>
          <w:rFonts w:ascii="Times New Roman" w:hAnsi="Times New Roman" w:cs="Times New Roman"/>
          <w:sz w:val="24"/>
          <w:szCs w:val="24"/>
        </w:rPr>
        <w:t xml:space="preserve"> of the RADMAP system was designed to represent the final hardware architecture, incorporating the </w:t>
      </w:r>
      <w:r w:rsidRPr="00045F59">
        <w:rPr>
          <w:rStyle w:val="Strong"/>
          <w:rFonts w:ascii="Times New Roman" w:hAnsi="Times New Roman" w:cs="Times New Roman"/>
          <w:sz w:val="24"/>
          <w:szCs w:val="24"/>
        </w:rPr>
        <w:t xml:space="preserve">Raspberry Pi-5, Gamma Spectrometer, </w:t>
      </w:r>
      <w:proofErr w:type="spellStart"/>
      <w:r w:rsidRPr="00045F59">
        <w:rPr>
          <w:rStyle w:val="Strong"/>
          <w:rFonts w:ascii="Times New Roman" w:hAnsi="Times New Roman" w:cs="Times New Roman"/>
          <w:sz w:val="24"/>
          <w:szCs w:val="24"/>
        </w:rPr>
        <w:t>GlobalSat</w:t>
      </w:r>
      <w:proofErr w:type="spellEnd"/>
      <w:r w:rsidRPr="00045F59">
        <w:rPr>
          <w:rStyle w:val="Strong"/>
          <w:rFonts w:ascii="Times New Roman" w:hAnsi="Times New Roman" w:cs="Times New Roman"/>
          <w:sz w:val="24"/>
          <w:szCs w:val="24"/>
        </w:rPr>
        <w:t xml:space="preserve"> BU-353N GPS Receiver, environmental sensors, and camera module</w:t>
      </w:r>
      <w:r w:rsidRPr="00045F59">
        <w:rPr>
          <w:rFonts w:ascii="Times New Roman" w:hAnsi="Times New Roman" w:cs="Times New Roman"/>
          <w:sz w:val="24"/>
          <w:szCs w:val="24"/>
        </w:rPr>
        <w:t xml:space="preserve">. Along with the physical prototype, a </w:t>
      </w:r>
      <w:r w:rsidRPr="00045F59">
        <w:rPr>
          <w:rStyle w:val="Strong"/>
          <w:rFonts w:ascii="Times New Roman" w:hAnsi="Times New Roman" w:cs="Times New Roman"/>
          <w:sz w:val="24"/>
          <w:szCs w:val="24"/>
        </w:rPr>
        <w:t>3D SLAM (Simultaneous Localization and Mapping) model</w:t>
      </w:r>
      <w:r w:rsidRPr="00045F59">
        <w:rPr>
          <w:rFonts w:ascii="Times New Roman" w:hAnsi="Times New Roman" w:cs="Times New Roman"/>
          <w:sz w:val="24"/>
          <w:szCs w:val="24"/>
        </w:rPr>
        <w:t xml:space="preserve"> was developed to create a digital representation of the surrounding environment. The SLAM model serves as the foundation for the </w:t>
      </w:r>
      <w:r w:rsidRPr="00045F59">
        <w:rPr>
          <w:rStyle w:val="Strong"/>
          <w:rFonts w:ascii="Times New Roman" w:hAnsi="Times New Roman" w:cs="Times New Roman"/>
          <w:sz w:val="24"/>
          <w:szCs w:val="24"/>
        </w:rPr>
        <w:t>3D Digital Twin</w:t>
      </w:r>
      <w:r w:rsidRPr="00045F59">
        <w:rPr>
          <w:rFonts w:ascii="Times New Roman" w:hAnsi="Times New Roman" w:cs="Times New Roman"/>
          <w:sz w:val="24"/>
          <w:szCs w:val="24"/>
        </w:rPr>
        <w:t>, enabling real-time mapping, visualization, and future radioactive source localization. The complete prototype provides a scalable platform for field deployment, autonomous navigation, and advanced radiation monitoring applications.</w:t>
      </w:r>
    </w:p>
    <w:p w:rsidR="002E1716" w:rsidRDefault="002E1716" w:rsidP="002E1716">
      <w:pPr>
        <w:rPr>
          <w:b/>
        </w:rPr>
      </w:pPr>
    </w:p>
    <w:p w:rsidR="00C4418B" w:rsidRDefault="002E1716" w:rsidP="00C4418B">
      <w:pPr>
        <w:jc w:val="center"/>
        <w:rPr>
          <w:b/>
        </w:rPr>
      </w:pPr>
      <w:r>
        <w:rPr>
          <w:b/>
          <w:noProof/>
          <w:lang w:eastAsia="en-IN"/>
        </w:rPr>
        <w:drawing>
          <wp:inline distT="0" distB="0" distL="0" distR="0">
            <wp:extent cx="5731510" cy="3821007"/>
            <wp:effectExtent l="76200" t="76200" r="135890" b="141605"/>
            <wp:docPr id="10" name="Picture 10" descr="C:\Users\Admin\Desktop\AMITY SEM-2\SUMMER INTERNSHIP RECORDS\AINST (AMITY) WORK\MEDIA IMAGES\PROTOTYPE MODE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AMITY SEM-2\SUMMER INTERNSHIP RECORDS\AINST (AMITY) WORK\MEDIA IMAGES\PROTOTYPE MODEL-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E1716" w:rsidRPr="00C4418B" w:rsidRDefault="002E1716" w:rsidP="002E1716">
      <w:pPr>
        <w:pStyle w:val="NormalWeb"/>
        <w:spacing w:line="360" w:lineRule="auto"/>
        <w:jc w:val="center"/>
        <w:rPr>
          <w:b/>
        </w:rPr>
      </w:pPr>
      <w:r>
        <w:rPr>
          <w:rStyle w:val="Strong"/>
        </w:rPr>
        <w:t xml:space="preserve">Figure </w:t>
      </w:r>
      <w:r>
        <w:rPr>
          <w:rStyle w:val="Strong"/>
        </w:rPr>
        <w:t>8</w:t>
      </w:r>
      <w:r>
        <w:rPr>
          <w:rStyle w:val="Strong"/>
        </w:rPr>
        <w:t>:</w:t>
      </w:r>
      <w:r>
        <w:t xml:space="preserve"> 3D Printed Prototype</w:t>
      </w:r>
      <w:r>
        <w:t xml:space="preserve"> / CAD Model</w:t>
      </w:r>
      <w:bookmarkStart w:id="0" w:name="_GoBack"/>
      <w:bookmarkEnd w:id="0"/>
    </w:p>
    <w:sectPr w:rsidR="002E1716" w:rsidRPr="00C4418B" w:rsidSect="00045F59">
      <w:footerReference w:type="default" r:id="rId17"/>
      <w:pgSz w:w="11906" w:h="16838"/>
      <w:pgMar w:top="1440" w:right="1440" w:bottom="1440" w:left="1440" w:header="708" w:footer="708" w:gutter="0"/>
      <w:pgNumType w:start="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1C3C" w:rsidRDefault="00271C3C" w:rsidP="00045F59">
      <w:pPr>
        <w:spacing w:after="0" w:line="240" w:lineRule="auto"/>
      </w:pPr>
      <w:r>
        <w:separator/>
      </w:r>
    </w:p>
  </w:endnote>
  <w:endnote w:type="continuationSeparator" w:id="0">
    <w:p w:rsidR="00271C3C" w:rsidRDefault="00271C3C" w:rsidP="0004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995519"/>
      <w:docPartObj>
        <w:docPartGallery w:val="Page Numbers (Bottom of Page)"/>
        <w:docPartUnique/>
      </w:docPartObj>
    </w:sdtPr>
    <w:sdtEndPr>
      <w:rPr>
        <w:rFonts w:ascii="Times New Roman" w:hAnsi="Times New Roman" w:cs="Times New Roman"/>
        <w:b/>
        <w:noProof/>
        <w:sz w:val="24"/>
        <w:szCs w:val="24"/>
      </w:rPr>
    </w:sdtEndPr>
    <w:sdtContent>
      <w:p w:rsidR="00045F59" w:rsidRPr="00045F59" w:rsidRDefault="00045F59">
        <w:pPr>
          <w:pStyle w:val="Footer"/>
          <w:jc w:val="center"/>
          <w:rPr>
            <w:rFonts w:ascii="Times New Roman" w:hAnsi="Times New Roman" w:cs="Times New Roman"/>
            <w:b/>
            <w:sz w:val="24"/>
            <w:szCs w:val="24"/>
          </w:rPr>
        </w:pPr>
        <w:r w:rsidRPr="00045F59">
          <w:rPr>
            <w:rFonts w:ascii="Times New Roman" w:hAnsi="Times New Roman" w:cs="Times New Roman"/>
            <w:b/>
            <w:sz w:val="24"/>
            <w:szCs w:val="24"/>
          </w:rPr>
          <w:fldChar w:fldCharType="begin"/>
        </w:r>
        <w:r w:rsidRPr="00045F59">
          <w:rPr>
            <w:rFonts w:ascii="Times New Roman" w:hAnsi="Times New Roman" w:cs="Times New Roman"/>
            <w:b/>
            <w:sz w:val="24"/>
            <w:szCs w:val="24"/>
          </w:rPr>
          <w:instrText xml:space="preserve"> PAGE   \* MERGEFORMAT </w:instrText>
        </w:r>
        <w:r w:rsidRPr="00045F59">
          <w:rPr>
            <w:rFonts w:ascii="Times New Roman" w:hAnsi="Times New Roman" w:cs="Times New Roman"/>
            <w:b/>
            <w:sz w:val="24"/>
            <w:szCs w:val="24"/>
          </w:rPr>
          <w:fldChar w:fldCharType="separate"/>
        </w:r>
        <w:r w:rsidR="002E1716">
          <w:rPr>
            <w:rFonts w:ascii="Times New Roman" w:hAnsi="Times New Roman" w:cs="Times New Roman"/>
            <w:b/>
            <w:noProof/>
            <w:sz w:val="24"/>
            <w:szCs w:val="24"/>
          </w:rPr>
          <w:t>26</w:t>
        </w:r>
        <w:r w:rsidRPr="00045F59">
          <w:rPr>
            <w:rFonts w:ascii="Times New Roman" w:hAnsi="Times New Roman" w:cs="Times New Roman"/>
            <w:b/>
            <w:noProof/>
            <w:sz w:val="24"/>
            <w:szCs w:val="24"/>
          </w:rPr>
          <w:fldChar w:fldCharType="end"/>
        </w:r>
      </w:p>
    </w:sdtContent>
  </w:sdt>
  <w:p w:rsidR="00045F59" w:rsidRDefault="00045F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1C3C" w:rsidRDefault="00271C3C" w:rsidP="00045F59">
      <w:pPr>
        <w:spacing w:after="0" w:line="240" w:lineRule="auto"/>
      </w:pPr>
      <w:r>
        <w:separator/>
      </w:r>
    </w:p>
  </w:footnote>
  <w:footnote w:type="continuationSeparator" w:id="0">
    <w:p w:rsidR="00271C3C" w:rsidRDefault="00271C3C" w:rsidP="00045F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18B"/>
    <w:rsid w:val="00045F59"/>
    <w:rsid w:val="0018724F"/>
    <w:rsid w:val="00271C3C"/>
    <w:rsid w:val="002C0752"/>
    <w:rsid w:val="002E1716"/>
    <w:rsid w:val="00715F1C"/>
    <w:rsid w:val="00720825"/>
    <w:rsid w:val="00933DD8"/>
    <w:rsid w:val="009A3094"/>
    <w:rsid w:val="009F0DF7"/>
    <w:rsid w:val="00C4418B"/>
    <w:rsid w:val="00FC1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418B"/>
    <w:rPr>
      <w:b/>
      <w:bCs/>
    </w:rPr>
  </w:style>
  <w:style w:type="paragraph" w:customStyle="1" w:styleId="pdq2pgselectionanchorcontainer">
    <w:name w:val="pdq2pg_selectionanchorcontainer"/>
    <w:basedOn w:val="Normal"/>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45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F59"/>
  </w:style>
  <w:style w:type="paragraph" w:styleId="Footer">
    <w:name w:val="footer"/>
    <w:basedOn w:val="Normal"/>
    <w:link w:val="FooterChar"/>
    <w:uiPriority w:val="99"/>
    <w:unhideWhenUsed/>
    <w:rsid w:val="00045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F59"/>
  </w:style>
  <w:style w:type="paragraph" w:styleId="BalloonText">
    <w:name w:val="Balloon Text"/>
    <w:basedOn w:val="Normal"/>
    <w:link w:val="BalloonTextChar"/>
    <w:uiPriority w:val="99"/>
    <w:semiHidden/>
    <w:unhideWhenUsed/>
    <w:rsid w:val="00045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F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418B"/>
    <w:rPr>
      <w:b/>
      <w:bCs/>
    </w:rPr>
  </w:style>
  <w:style w:type="paragraph" w:customStyle="1" w:styleId="pdq2pgselectionanchorcontainer">
    <w:name w:val="pdq2pg_selectionanchorcontainer"/>
    <w:basedOn w:val="Normal"/>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45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F59"/>
  </w:style>
  <w:style w:type="paragraph" w:styleId="Footer">
    <w:name w:val="footer"/>
    <w:basedOn w:val="Normal"/>
    <w:link w:val="FooterChar"/>
    <w:uiPriority w:val="99"/>
    <w:unhideWhenUsed/>
    <w:rsid w:val="00045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F59"/>
  </w:style>
  <w:style w:type="paragraph" w:styleId="BalloonText">
    <w:name w:val="Balloon Text"/>
    <w:basedOn w:val="Normal"/>
    <w:link w:val="BalloonTextChar"/>
    <w:uiPriority w:val="99"/>
    <w:semiHidden/>
    <w:unhideWhenUsed/>
    <w:rsid w:val="00045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F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243644">
      <w:bodyDiv w:val="1"/>
      <w:marLeft w:val="0"/>
      <w:marRight w:val="0"/>
      <w:marTop w:val="0"/>
      <w:marBottom w:val="0"/>
      <w:divBdr>
        <w:top w:val="none" w:sz="0" w:space="0" w:color="auto"/>
        <w:left w:val="none" w:sz="0" w:space="0" w:color="auto"/>
        <w:bottom w:val="none" w:sz="0" w:space="0" w:color="auto"/>
        <w:right w:val="none" w:sz="0" w:space="0" w:color="auto"/>
      </w:divBdr>
    </w:div>
    <w:div w:id="585699430">
      <w:bodyDiv w:val="1"/>
      <w:marLeft w:val="0"/>
      <w:marRight w:val="0"/>
      <w:marTop w:val="0"/>
      <w:marBottom w:val="0"/>
      <w:divBdr>
        <w:top w:val="none" w:sz="0" w:space="0" w:color="auto"/>
        <w:left w:val="none" w:sz="0" w:space="0" w:color="auto"/>
        <w:bottom w:val="none" w:sz="0" w:space="0" w:color="auto"/>
        <w:right w:val="none" w:sz="0" w:space="0" w:color="auto"/>
      </w:divBdr>
    </w:div>
    <w:div w:id="720786668">
      <w:bodyDiv w:val="1"/>
      <w:marLeft w:val="0"/>
      <w:marRight w:val="0"/>
      <w:marTop w:val="0"/>
      <w:marBottom w:val="0"/>
      <w:divBdr>
        <w:top w:val="none" w:sz="0" w:space="0" w:color="auto"/>
        <w:left w:val="none" w:sz="0" w:space="0" w:color="auto"/>
        <w:bottom w:val="none" w:sz="0" w:space="0" w:color="auto"/>
        <w:right w:val="none" w:sz="0" w:space="0" w:color="auto"/>
      </w:divBdr>
    </w:div>
    <w:div w:id="754739594">
      <w:bodyDiv w:val="1"/>
      <w:marLeft w:val="0"/>
      <w:marRight w:val="0"/>
      <w:marTop w:val="0"/>
      <w:marBottom w:val="0"/>
      <w:divBdr>
        <w:top w:val="none" w:sz="0" w:space="0" w:color="auto"/>
        <w:left w:val="none" w:sz="0" w:space="0" w:color="auto"/>
        <w:bottom w:val="none" w:sz="0" w:space="0" w:color="auto"/>
        <w:right w:val="none" w:sz="0" w:space="0" w:color="auto"/>
      </w:divBdr>
    </w:div>
    <w:div w:id="1172525050">
      <w:bodyDiv w:val="1"/>
      <w:marLeft w:val="0"/>
      <w:marRight w:val="0"/>
      <w:marTop w:val="0"/>
      <w:marBottom w:val="0"/>
      <w:divBdr>
        <w:top w:val="none" w:sz="0" w:space="0" w:color="auto"/>
        <w:left w:val="none" w:sz="0" w:space="0" w:color="auto"/>
        <w:bottom w:val="none" w:sz="0" w:space="0" w:color="auto"/>
        <w:right w:val="none" w:sz="0" w:space="0" w:color="auto"/>
      </w:divBdr>
    </w:div>
    <w:div w:id="153885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10</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2026-07-14T05:52:00Z</dcterms:created>
  <dcterms:modified xsi:type="dcterms:W3CDTF">2026-07-14T10:03:00Z</dcterms:modified>
</cp:coreProperties>
</file>