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506ECBB5" w14:textId="77777777" w:rsidR="00454335" w:rsidRPr="004870D7" w:rsidRDefault="00454335" w:rsidP="00454335">
      <w:pPr>
        <w:pStyle w:val="papertitle"/>
        <w:rPr>
          <w:bCs/>
          <w:i/>
          <w:iCs/>
          <w:sz w:val="48"/>
          <w:szCs w:val="48"/>
        </w:rPr>
      </w:pPr>
      <w:proofErr w:type="spellStart"/>
      <w:r w:rsidRPr="004870D7">
        <w:t>IntelliGuard</w:t>
      </w:r>
      <w:proofErr w:type="spellEnd"/>
      <w:r w:rsidRPr="004870D7">
        <w:t xml:space="preserve">: </w:t>
      </w:r>
      <w:proofErr w:type="spellStart"/>
      <w:r w:rsidRPr="004870D7">
        <w:t>IoT</w:t>
      </w:r>
      <w:proofErr w:type="spellEnd"/>
      <w:r w:rsidRPr="004870D7">
        <w:t>-Enabled Autonomous Spybot Intelligence for Real-Time Surveillance in Next-Generation Security Applications</w:t>
      </w:r>
    </w:p>
    <w:p w14:paraId="4589AF74" w14:textId="77777777" w:rsidR="00454335" w:rsidRPr="004870D7" w:rsidRDefault="00454335" w:rsidP="00454335">
      <w:pPr>
        <w:pStyle w:val="author"/>
      </w:pPr>
      <w:proofErr w:type="spellStart"/>
      <w:r>
        <w:t>Dhruv</w:t>
      </w:r>
      <w:proofErr w:type="spellEnd"/>
      <w:r>
        <w:t xml:space="preserve"> Dhayal</w:t>
      </w:r>
      <w:r w:rsidRPr="00EE426C">
        <w:rPr>
          <w:vertAlign w:val="superscript"/>
        </w:rPr>
        <w:t>1</w:t>
      </w:r>
      <w:r>
        <w:t xml:space="preserve">, </w:t>
      </w:r>
      <w:proofErr w:type="spellStart"/>
      <w:r>
        <w:t>Pratham</w:t>
      </w:r>
      <w:proofErr w:type="spellEnd"/>
      <w:r>
        <w:t xml:space="preserve"> Aggarwal</w:t>
      </w:r>
      <w:r w:rsidRPr="00EE426C">
        <w:rPr>
          <w:vertAlign w:val="superscript"/>
        </w:rPr>
        <w:t>2</w:t>
      </w:r>
      <w:r>
        <w:rPr>
          <w:vertAlign w:val="superscript"/>
        </w:rPr>
        <w:t xml:space="preserve"> </w:t>
      </w:r>
      <w:r>
        <w:t xml:space="preserve">and </w:t>
      </w:r>
      <w:proofErr w:type="spellStart"/>
      <w:r>
        <w:t>Manzoor</w:t>
      </w:r>
      <w:proofErr w:type="spellEnd"/>
      <w:r>
        <w:t xml:space="preserve"> Ansari</w:t>
      </w:r>
      <w:r w:rsidRPr="004870D7">
        <w:rPr>
          <w:vertAlign w:val="superscript"/>
        </w:rPr>
        <w:t>3</w:t>
      </w:r>
    </w:p>
    <w:p w14:paraId="4E1CC0AB" w14:textId="77777777" w:rsidR="00454335" w:rsidRDefault="00454335" w:rsidP="00454335">
      <w:pPr>
        <w:pStyle w:val="address"/>
        <w:rPr>
          <w:i/>
          <w:iCs/>
          <w:lang w:val="en-IN"/>
        </w:rPr>
      </w:pPr>
      <w:r w:rsidRPr="00EE426C">
        <w:rPr>
          <w:vertAlign w:val="superscript"/>
        </w:rPr>
        <w:t>1</w:t>
      </w:r>
      <w:proofErr w:type="gramStart"/>
      <w:r>
        <w:rPr>
          <w:vertAlign w:val="superscript"/>
        </w:rPr>
        <w:t>,2,3</w:t>
      </w:r>
      <w:r w:rsidRPr="00A7018D">
        <w:rPr>
          <w:i/>
          <w:iCs/>
          <w:lang w:val="en-IN"/>
        </w:rPr>
        <w:t>Department</w:t>
      </w:r>
      <w:proofErr w:type="gramEnd"/>
      <w:r w:rsidRPr="00A7018D">
        <w:rPr>
          <w:i/>
          <w:iCs/>
          <w:lang w:val="en-IN"/>
        </w:rPr>
        <w:t xml:space="preserve"> of Computer Science and IT,</w:t>
      </w:r>
    </w:p>
    <w:p w14:paraId="40183D8F" w14:textId="77777777" w:rsidR="00454335" w:rsidRPr="00A7018D" w:rsidRDefault="00454335" w:rsidP="00454335">
      <w:pPr>
        <w:pStyle w:val="address"/>
        <w:rPr>
          <w:i/>
          <w:iCs/>
          <w:lang w:val="en-IN"/>
        </w:rPr>
      </w:pPr>
      <w:r w:rsidRPr="00A7018D">
        <w:rPr>
          <w:i/>
          <w:iCs/>
          <w:lang w:val="en-IN"/>
        </w:rPr>
        <w:t xml:space="preserve"> Institute of Information Technology and Management</w:t>
      </w:r>
      <w:r>
        <w:rPr>
          <w:i/>
          <w:iCs/>
          <w:lang w:val="en-IN"/>
        </w:rPr>
        <w:t xml:space="preserve"> (IITM)</w:t>
      </w:r>
      <w:r w:rsidRPr="00A7018D">
        <w:rPr>
          <w:i/>
          <w:iCs/>
          <w:lang w:val="en-IN"/>
        </w:rPr>
        <w:t xml:space="preserve">, </w:t>
      </w:r>
      <w:r>
        <w:rPr>
          <w:i/>
          <w:iCs/>
          <w:lang w:val="en-IN"/>
        </w:rPr>
        <w:t xml:space="preserve">GGSIP, University </w:t>
      </w:r>
      <w:r w:rsidRPr="00A7018D">
        <w:rPr>
          <w:i/>
          <w:iCs/>
          <w:lang w:val="en-IN"/>
        </w:rPr>
        <w:t>New Delhi, India</w:t>
      </w:r>
    </w:p>
    <w:p w14:paraId="7CFE5DD4" w14:textId="77777777" w:rsidR="00454335" w:rsidRPr="004870D7" w:rsidRDefault="00454335" w:rsidP="00454335">
      <w:pPr>
        <w:pStyle w:val="address"/>
        <w:rPr>
          <w:rFonts w:ascii="Courier" w:hAnsi="Courier"/>
          <w:noProof/>
        </w:rPr>
      </w:pPr>
      <w:r>
        <w:rPr>
          <w:vertAlign w:val="superscript"/>
          <w:lang w:val="de-DE"/>
        </w:rPr>
        <w:t>1</w:t>
      </w:r>
      <w:r>
        <w:rPr>
          <w:rStyle w:val="Hyperlink"/>
          <w:rFonts w:ascii="Courier" w:hAnsi="Courier"/>
          <w:i/>
          <w:iCs/>
          <w:noProof/>
          <w:lang w:val="en-IN"/>
        </w:rPr>
        <w:fldChar w:fldCharType="begin"/>
      </w:r>
      <w:r>
        <w:rPr>
          <w:rStyle w:val="Hyperlink"/>
          <w:rFonts w:ascii="Courier" w:hAnsi="Courier"/>
          <w:i/>
          <w:iCs/>
          <w:noProof/>
          <w:lang w:val="en-IN"/>
        </w:rPr>
        <w:instrText xml:space="preserve"> HYPERLINK "mailto:dhayaldhruv271@gmail.com" </w:instrText>
      </w:r>
      <w:r>
        <w:rPr>
          <w:rStyle w:val="Hyperlink"/>
          <w:rFonts w:ascii="Courier" w:hAnsi="Courier"/>
          <w:i/>
          <w:iCs/>
          <w:noProof/>
          <w:lang w:val="en-IN"/>
        </w:rPr>
        <w:fldChar w:fldCharType="separate"/>
      </w:r>
      <w:r w:rsidRPr="0097303A">
        <w:rPr>
          <w:rStyle w:val="Hyperlink"/>
          <w:rFonts w:ascii="Courier" w:hAnsi="Courier"/>
          <w:i/>
          <w:iCs/>
          <w:noProof/>
          <w:lang w:val="en-IN"/>
        </w:rPr>
        <w:t>dhayaldhruv271@gmail.com</w:t>
      </w:r>
      <w:r>
        <w:rPr>
          <w:rStyle w:val="Hyperlink"/>
          <w:rFonts w:ascii="Courier" w:hAnsi="Courier"/>
          <w:i/>
          <w:iCs/>
          <w:noProof/>
          <w:lang w:val="en-IN"/>
        </w:rPr>
        <w:fldChar w:fldCharType="end"/>
      </w:r>
      <w:r>
        <w:rPr>
          <w:rFonts w:ascii="Courier" w:hAnsi="Courier"/>
          <w:noProof/>
        </w:rPr>
        <w:t xml:space="preserve">, </w:t>
      </w:r>
      <w:r w:rsidRPr="004870D7">
        <w:rPr>
          <w:rFonts w:ascii="Courier" w:hAnsi="Courier"/>
          <w:noProof/>
          <w:vertAlign w:val="superscript"/>
        </w:rPr>
        <w:t>2</w:t>
      </w:r>
      <w:r>
        <w:rPr>
          <w:rFonts w:ascii="Courier" w:hAnsi="Courier"/>
          <w:i/>
          <w:iCs/>
          <w:noProof/>
          <w:lang w:val="en-IN"/>
        </w:rPr>
        <w:t>aggarwalpratham2602@gmail.com ,</w:t>
      </w:r>
      <w:r w:rsidRPr="004870D7">
        <w:rPr>
          <w:rFonts w:ascii="Courier" w:hAnsi="Courier"/>
          <w:i/>
          <w:iCs/>
          <w:noProof/>
          <w:vertAlign w:val="superscript"/>
          <w:lang w:val="en-IN"/>
        </w:rPr>
        <w:t>3</w:t>
      </w:r>
      <w:hyperlink r:id="rId8" w:history="1">
        <w:r w:rsidRPr="00E60358">
          <w:rPr>
            <w:rStyle w:val="Hyperlink"/>
            <w:rFonts w:ascii="Courier" w:hAnsi="Courier"/>
            <w:i/>
            <w:iCs/>
            <w:noProof/>
            <w:lang w:val="en-IN"/>
          </w:rPr>
          <w:t>manzoor.ansari@iitmipu.ac.in</w:t>
        </w:r>
      </w:hyperlink>
    </w:p>
    <w:p w14:paraId="5946E8E2" w14:textId="77777777" w:rsidR="00454335" w:rsidRDefault="00454335" w:rsidP="00454335">
      <w:pPr>
        <w:pStyle w:val="abstract"/>
        <w:ind w:firstLine="0"/>
        <w:rPr>
          <w:b/>
          <w:bCs/>
        </w:rPr>
      </w:pPr>
      <w:r w:rsidRPr="006F5728">
        <w:rPr>
          <w:b/>
          <w:bCs/>
        </w:rPr>
        <w:t>Abstract</w:t>
      </w:r>
    </w:p>
    <w:p w14:paraId="10611C44" w14:textId="77777777" w:rsidR="00454335" w:rsidRPr="006F5728" w:rsidRDefault="00454335" w:rsidP="00454335">
      <w:pPr>
        <w:pStyle w:val="abstract"/>
        <w:ind w:firstLine="0"/>
        <w:rPr>
          <w:lang w:val="en-IN"/>
        </w:rPr>
      </w:pPr>
      <w:r w:rsidRPr="008D7833">
        <w:t xml:space="preserve">The rapid advancements of ubiquitous computing in the 21st century have made surveillance robots an indispensable part of military and security systems. </w:t>
      </w:r>
      <w:proofErr w:type="spellStart"/>
      <w:r w:rsidRPr="008D7833">
        <w:t>IoT</w:t>
      </w:r>
      <w:proofErr w:type="spellEnd"/>
      <w:r w:rsidRPr="008D7833">
        <w:t xml:space="preserve"> and advancement in microcontrollers and miniaturization of sensors have further opened opportunities for autonomous monitoring systems. Legacy surveillance procedures require either permanent installations or human operators, whose effectiveness is often limited in terms of flexibility in moving or hazardous environments. The military requires adaptable surveillance systems that can function in challenging terrains while ensuring reliable communication links.</w:t>
      </w:r>
      <w:r>
        <w:t xml:space="preserve"> </w:t>
      </w:r>
      <w:proofErr w:type="spellStart"/>
      <w:r w:rsidRPr="008D7833">
        <w:t>IntelliGuard</w:t>
      </w:r>
      <w:proofErr w:type="spellEnd"/>
      <w:r w:rsidRPr="008D7833">
        <w:t xml:space="preserve">, an </w:t>
      </w:r>
      <w:proofErr w:type="spellStart"/>
      <w:r w:rsidRPr="008D7833">
        <w:t>IoT</w:t>
      </w:r>
      <w:proofErr w:type="spellEnd"/>
      <w:r w:rsidRPr="008D7833">
        <w:t xml:space="preserve">-enabled surveillance robot based on ESP-32 technology, has been devised for military applications. It integrates a camera module for live streaming, a motor driver shield controlling DC motors for navigation, and an ESP-32 microcontroller as the central processing unit. It provides autonomous mobility, real-time surveillance, and secure data transmission through </w:t>
      </w:r>
      <w:proofErr w:type="spellStart"/>
      <w:r w:rsidRPr="008D7833">
        <w:t>IoT</w:t>
      </w:r>
      <w:proofErr w:type="spellEnd"/>
      <w:r w:rsidRPr="008D7833">
        <w:t xml:space="preserve"> protocols while remaining cost-effective for large deployments. The system uses radar and ultrasonic sensors for environmental monitoring with high accuracy for obstacles under three meters.</w:t>
      </w:r>
      <w:r>
        <w:t xml:space="preserve"> </w:t>
      </w:r>
      <w:r w:rsidRPr="008D7833">
        <w:t xml:space="preserve">Field trials revealed performance variations under different conditions including obstacle density, shape, and external interference. The robot functions optimally under ideal sensor conditions but performance degrades in high electromagnetic interference environments. Response latency during testing is low while </w:t>
      </w:r>
      <w:proofErr w:type="spellStart"/>
      <w:r w:rsidRPr="008D7833">
        <w:t>IoT</w:t>
      </w:r>
      <w:proofErr w:type="spellEnd"/>
      <w:r w:rsidRPr="008D7833">
        <w:t xml:space="preserve"> enables remote monitoring and control with reduced downtime. The precision of sensors and quality of </w:t>
      </w:r>
      <w:proofErr w:type="spellStart"/>
      <w:r w:rsidRPr="008D7833">
        <w:t>IoT</w:t>
      </w:r>
      <w:proofErr w:type="spellEnd"/>
      <w:r w:rsidRPr="008D7833">
        <w:t xml:space="preserve"> connectivity directly influence the surveillance robot's performance.</w:t>
      </w:r>
      <w:r>
        <w:t xml:space="preserve"> </w:t>
      </w:r>
      <w:r w:rsidRPr="008D7833">
        <w:t xml:space="preserve">Future developments aim to deploy more precise sensors for improved navigation accuracy and develop stronger </w:t>
      </w:r>
      <w:proofErr w:type="spellStart"/>
      <w:r w:rsidRPr="008D7833">
        <w:t>IoT</w:t>
      </w:r>
      <w:proofErr w:type="spellEnd"/>
      <w:r w:rsidRPr="008D7833">
        <w:t xml:space="preserve"> communication protocols for secured data transmission. The system will be optimized for uneven obstacle geometries and improved filtering algorithms will minimize external interference impacts on sensor readings. This </w:t>
      </w:r>
      <w:r>
        <w:t>study</w:t>
      </w:r>
      <w:r w:rsidRPr="008D7833">
        <w:t xml:space="preserve"> lays the foundation for future advanced </w:t>
      </w:r>
      <w:proofErr w:type="spellStart"/>
      <w:r w:rsidRPr="008D7833">
        <w:t>IoT</w:t>
      </w:r>
      <w:proofErr w:type="spellEnd"/>
      <w:r w:rsidRPr="008D7833">
        <w:t>-connected robotic surveillance systems in military applications</w:t>
      </w:r>
      <w:r>
        <w:t>.</w:t>
      </w:r>
    </w:p>
    <w:p w14:paraId="78862156" w14:textId="77777777" w:rsidR="00454335" w:rsidRPr="00EE426C" w:rsidRDefault="00454335" w:rsidP="00454335">
      <w:pPr>
        <w:pStyle w:val="abstract"/>
        <w:spacing w:after="0"/>
        <w:ind w:left="0" w:firstLine="0"/>
      </w:pPr>
    </w:p>
    <w:p w14:paraId="4CB9C8C4" w14:textId="77777777" w:rsidR="00454335" w:rsidRPr="00EE426C" w:rsidRDefault="00454335" w:rsidP="00454335">
      <w:pPr>
        <w:pStyle w:val="Keywords0"/>
      </w:pPr>
      <w:r w:rsidRPr="006F5728">
        <w:rPr>
          <w:rFonts w:eastAsia="Times New Roman"/>
          <w:bCs w:val="0"/>
          <w:i w:val="0"/>
          <w:szCs w:val="20"/>
        </w:rPr>
        <w:t>Keywords:</w:t>
      </w:r>
      <w:r w:rsidRPr="006F5728">
        <w:rPr>
          <w:rFonts w:eastAsia="Times New Roman"/>
          <w:b w:val="0"/>
          <w:bCs w:val="0"/>
          <w:i w:val="0"/>
          <w:szCs w:val="20"/>
        </w:rPr>
        <w:t xml:space="preserve"> </w:t>
      </w:r>
      <w:proofErr w:type="spellStart"/>
      <w:r w:rsidRPr="006F5728">
        <w:rPr>
          <w:rFonts w:eastAsia="Times New Roman"/>
          <w:b w:val="0"/>
          <w:bCs w:val="0"/>
          <w:i w:val="0"/>
          <w:szCs w:val="20"/>
          <w:shd w:val="clear" w:color="auto" w:fill="FFFFFF"/>
        </w:rPr>
        <w:t>IoT</w:t>
      </w:r>
      <w:proofErr w:type="spellEnd"/>
      <w:r w:rsidRPr="006F5728">
        <w:rPr>
          <w:rFonts w:eastAsia="Times New Roman"/>
          <w:b w:val="0"/>
          <w:bCs w:val="0"/>
          <w:i w:val="0"/>
          <w:szCs w:val="20"/>
          <w:shd w:val="clear" w:color="auto" w:fill="FFFFFF"/>
        </w:rPr>
        <w:t xml:space="preserve"> Surveillance, Autonomous Spybot, Real-time Monitoring, Secure </w:t>
      </w:r>
      <w:proofErr w:type="spellStart"/>
      <w:r w:rsidRPr="006F5728">
        <w:rPr>
          <w:rFonts w:eastAsia="Times New Roman"/>
          <w:b w:val="0"/>
          <w:bCs w:val="0"/>
          <w:i w:val="0"/>
          <w:szCs w:val="20"/>
          <w:shd w:val="clear" w:color="auto" w:fill="FFFFFF"/>
        </w:rPr>
        <w:t>IoT</w:t>
      </w:r>
      <w:proofErr w:type="spellEnd"/>
      <w:r w:rsidRPr="006F5728">
        <w:rPr>
          <w:rFonts w:eastAsia="Times New Roman"/>
          <w:b w:val="0"/>
          <w:bCs w:val="0"/>
          <w:i w:val="0"/>
          <w:szCs w:val="20"/>
          <w:shd w:val="clear" w:color="auto" w:fill="FFFFFF"/>
        </w:rPr>
        <w:t xml:space="preserve"> </w:t>
      </w:r>
      <w:r w:rsidRPr="006F5728">
        <w:rPr>
          <w:rFonts w:eastAsia="Times New Roman"/>
          <w:b w:val="0"/>
          <w:bCs w:val="0"/>
          <w:i w:val="0"/>
          <w:szCs w:val="20"/>
        </w:rPr>
        <w:t>Communication, Sensor Fusion Technology, Edge Computing Security, Tactical Surveillance</w:t>
      </w:r>
      <w:r w:rsidRPr="006F5728">
        <w:rPr>
          <w:rFonts w:eastAsia="Times New Roman"/>
          <w:b w:val="0"/>
          <w:bCs w:val="0"/>
          <w:i w:val="0"/>
          <w:szCs w:val="20"/>
          <w:shd w:val="clear" w:color="auto" w:fill="FFFFFF"/>
        </w:rPr>
        <w:t xml:space="preserve"> </w:t>
      </w:r>
      <w:r w:rsidRPr="006F5728">
        <w:rPr>
          <w:rFonts w:eastAsia="Times New Roman"/>
          <w:b w:val="0"/>
          <w:bCs w:val="0"/>
          <w:i w:val="0"/>
          <w:szCs w:val="20"/>
        </w:rPr>
        <w:t>Equipment, Military Surveillance Systems, ESP32 Security Robot, Obstacle Avoidance Navigation</w:t>
      </w:r>
      <w:r w:rsidRPr="003610B3">
        <w:rPr>
          <w:shd w:val="clear" w:color="auto" w:fill="FFFFFF"/>
        </w:rPr>
        <w:t>.</w:t>
      </w:r>
    </w:p>
    <w:p w14:paraId="3746A7C8" w14:textId="77777777" w:rsidR="00A87A82" w:rsidRDefault="00A87A82" w:rsidP="00A87A82">
      <w:pPr>
        <w:pStyle w:val="heading1"/>
      </w:pPr>
      <w:r>
        <w:lastRenderedPageBreak/>
        <w:t>Introduction</w:t>
      </w:r>
    </w:p>
    <w:p w14:paraId="1C37D97C" w14:textId="77777777" w:rsidR="00A87A82" w:rsidRDefault="00A87A82" w:rsidP="00A87A82">
      <w:r>
        <w:t xml:space="preserve">Thus, while modern-day </w:t>
      </w:r>
      <w:proofErr w:type="spellStart"/>
      <w:r>
        <w:t>IoT</w:t>
      </w:r>
      <w:proofErr w:type="spellEnd"/>
      <w:r>
        <w:t xml:space="preserve"> applications are revolutionizing the functions of security and surveillance in organizations, there is still a lack of fully comprehensive situational awareness in most of these organizations in complex operational environments [6]. Limitations such as resource constraints, vigilance degradation, environmental variability, excessive false alarms, or disjoint data integration architectures have inherent factors of traditional surveillance systems, thus affecting performance in real-world scenarios [1]. Particularly, the major security weaknesses presented by unsupervised areas constitute very great technological challenges that call for very innovative solutions [11]. Very strongly, these practical and theoretical limitations call for autonomous surveillance systems that perform reliably across a spectrum of environmental conditions.</w:t>
      </w:r>
    </w:p>
    <w:p w14:paraId="259F2FCF" w14:textId="77777777" w:rsidR="00A87A82" w:rsidRDefault="00A87A82" w:rsidP="00A87A82"/>
    <w:p w14:paraId="66F9CFCB" w14:textId="77777777" w:rsidR="00A87A82" w:rsidRDefault="00A87A82" w:rsidP="00A87A82">
      <w:r>
        <w:t>Foundational research by Al-</w:t>
      </w:r>
      <w:proofErr w:type="spellStart"/>
      <w:r>
        <w:t>Fuqaha</w:t>
      </w:r>
      <w:proofErr w:type="spellEnd"/>
      <w:r>
        <w:t xml:space="preserve"> et al. (2015) concluded that </w:t>
      </w:r>
      <w:proofErr w:type="spellStart"/>
      <w:r>
        <w:t>IoT</w:t>
      </w:r>
      <w:proofErr w:type="spellEnd"/>
      <w:r>
        <w:t xml:space="preserve"> frameworks are critical in eradicating such barriers through a combination of distributed sensor networks and real-time analytical processing capability for improved situational awareness across multiple domains [14]. Surveillance technology has evolved in the past-a clear movement progress from human-centric observation to fixed monitoring systems, resourced networked digital infrastructure, and basic motion detection algorithms [6]. The incremental improvements have not been of much help to remove the fundamental barriers that conventional approaches have. The current security landscape being increasingly complex with extended threat vectors and operational requirements necessitates surveillance systems with minimized human-supervised operations but maximum detection accuracy and operational reliability [8].</w:t>
      </w:r>
    </w:p>
    <w:p w14:paraId="18A59669" w14:textId="77777777" w:rsidR="00A87A82" w:rsidRDefault="00A87A82" w:rsidP="00A87A82"/>
    <w:p w14:paraId="6CF36C34" w14:textId="2387F0B2" w:rsidR="00A87A82" w:rsidRDefault="00A87A82" w:rsidP="00A87A82">
      <w:r>
        <w:t xml:space="preserve">In this regard, the authors write about </w:t>
      </w:r>
      <w:proofErr w:type="spellStart"/>
      <w:r>
        <w:t>IntelliGuard</w:t>
      </w:r>
      <w:proofErr w:type="spellEnd"/>
      <w:r>
        <w:t xml:space="preserve"> Ver.2-an autonomous </w:t>
      </w:r>
      <w:proofErr w:type="spellStart"/>
      <w:r>
        <w:t>IoT</w:t>
      </w:r>
      <w:proofErr w:type="spellEnd"/>
      <w:r>
        <w:t xml:space="preserve"> surveillance system to address theoretical and practical limitations faced by existing solutions implementing multi-sensor tight integration, performing adaptive artificial intelligence, and assertive computational processing. The system architecture integrates high-definition optical sensors, an advanced radar detection system, and precision ultrasonic measurement technologies into a unified processing framework, marking a major advancement in </w:t>
      </w:r>
      <w:proofErr w:type="spellStart"/>
      <w:r>
        <w:t>IoT</w:t>
      </w:r>
      <w:proofErr w:type="spellEnd"/>
      <w:r>
        <w:t xml:space="preserve"> surveillance theory and application. The theoretical foundation of </w:t>
      </w:r>
      <w:proofErr w:type="spellStart"/>
      <w:r>
        <w:t>IntelliGuard</w:t>
      </w:r>
      <w:proofErr w:type="spellEnd"/>
      <w:r>
        <w:t xml:space="preserve"> Ver.2 permits a very wide-ranging environmental monitoring under very different conditions, while very sophisticated architecture significantly diminishes false positives due to advanced algorithms for pattern recognition and methodologies of contextual analysis [8]. The succeeding sections describe its theoretical framework, architectural components, an implementation methodology, and performance results across various operational scenarios-the system demonstrating the next iteration toward versatile security applications through autonomous, intelligent surveillance capabilities.</w:t>
      </w:r>
    </w:p>
    <w:p w14:paraId="5C25095B" w14:textId="77777777" w:rsidR="00A87A82" w:rsidRDefault="00A87A82" w:rsidP="00A87A82">
      <w:pPr>
        <w:ind w:firstLine="0"/>
      </w:pPr>
    </w:p>
    <w:p w14:paraId="75230680" w14:textId="410FC60A" w:rsidR="00A87A82" w:rsidRDefault="00DD4D7E" w:rsidP="00A87A82">
      <w:pPr>
        <w:pStyle w:val="heading2"/>
        <w:spacing w:before="0"/>
      </w:pPr>
      <w:r>
        <w:lastRenderedPageBreak/>
        <w:t xml:space="preserve">Problem </w:t>
      </w:r>
      <w:proofErr w:type="spellStart"/>
      <w:r>
        <w:t>Defination</w:t>
      </w:r>
      <w:proofErr w:type="spellEnd"/>
    </w:p>
    <w:p w14:paraId="5A91BC52" w14:textId="1854EAE2" w:rsidR="00A87A82" w:rsidRDefault="00A87A82" w:rsidP="00A87A82">
      <w:pPr>
        <w:ind w:firstLine="0"/>
      </w:pPr>
      <w:r>
        <w:t xml:space="preserve">The </w:t>
      </w:r>
      <w:proofErr w:type="spellStart"/>
      <w:r>
        <w:t>IoT</w:t>
      </w:r>
      <w:proofErr w:type="spellEnd"/>
      <w:r>
        <w:t xml:space="preserve"> revolution had yet to reach the borders of traditional surveillance systems, plagued with operational constraints in dynamic or hazardous environments within military and security activities, where threats are fast changing and will have invoked a sophisticated response mechanism. The </w:t>
      </w:r>
      <w:r w:rsidR="00DD4D7E">
        <w:t>in capaciousness</w:t>
      </w:r>
      <w:r>
        <w:t xml:space="preserve"> of fixed installations in the domain of surveillance sickened with a paralysis of mobility and the inability to influence some configurations on behalf of personnel who would either be on the field or in safety. Contradicting that, of classic surveillance robots the reliabilities of which focused basically on communications infrastructure, operational range, and sensor integration greatly detain their efficiency in situations requiring immediate tactical responses. </w:t>
      </w:r>
    </w:p>
    <w:p w14:paraId="23F2715A" w14:textId="77777777" w:rsidR="00A87A82" w:rsidRDefault="00A87A82" w:rsidP="00A87A82">
      <w:pPr>
        <w:ind w:firstLine="0"/>
      </w:pPr>
      <w:r>
        <w:t xml:space="preserve">Artificial Intelligence converged with </w:t>
      </w:r>
      <w:proofErr w:type="spellStart"/>
      <w:r>
        <w:t>IoT</w:t>
      </w:r>
      <w:proofErr w:type="spellEnd"/>
      <w:r>
        <w:t xml:space="preserve"> technologies assisted by microcontrollers and miniaturized sensors and is framed to empower autonomous surveillance systems to assume capabilities that would have been outside the reach of conventional security architectures. Today, security strives for environmentally robust, adaptable surveillance platforms for deployment under hazardous terrain while delivering secure communication channels for real-time intelligence dissemination. </w:t>
      </w:r>
    </w:p>
    <w:p w14:paraId="32B216D7" w14:textId="26F36230" w:rsidR="00A87A82" w:rsidRDefault="00A87A82" w:rsidP="00A87A82">
      <w:pPr>
        <w:ind w:firstLine="0"/>
      </w:pPr>
      <w:r>
        <w:t xml:space="preserve">Having defined performance thresholds across numerous applications, current technologies are beginning to face the very challenges that strike at the heart of human safety in high-risk operational scenarios. </w:t>
      </w:r>
      <w:proofErr w:type="spellStart"/>
      <w:r>
        <w:t>IoT</w:t>
      </w:r>
      <w:proofErr w:type="spellEnd"/>
      <w:r>
        <w:t xml:space="preserve"> stands out to offer an all-encompassing solution, enabling distributed sensing networks for monitoring the environment in real time, performing analytics at the edge, and supporting autonomous decision-making through advanced AI frameworks. This technological paradigm is sweeping the surveillance world by integrating multiple sensing modalities within unified architectures to allow an unprecedented level of situational awareness while minimizing human exposure to hazardous contexts.</w:t>
      </w:r>
    </w:p>
    <w:p w14:paraId="12E33A8F" w14:textId="77777777" w:rsidR="00DD4D7E" w:rsidRDefault="00DD4D7E" w:rsidP="00A87A82">
      <w:pPr>
        <w:ind w:firstLine="0"/>
      </w:pPr>
    </w:p>
    <w:p w14:paraId="3AA97B12" w14:textId="75B5D615" w:rsidR="00DD4D7E" w:rsidRPr="007D3E7E" w:rsidRDefault="00DD4D7E" w:rsidP="00DD4D7E">
      <w:pPr>
        <w:pStyle w:val="heading2"/>
        <w:spacing w:before="0"/>
      </w:pPr>
      <w:r>
        <w:t>Related Work</w:t>
      </w:r>
      <w:r>
        <w:t xml:space="preserve"> and Motivation</w:t>
      </w:r>
    </w:p>
    <w:p w14:paraId="4AAD6668" w14:textId="4720D3F7" w:rsidR="00A87A82" w:rsidRDefault="00DD4D7E" w:rsidP="00A87A82">
      <w:pPr>
        <w:ind w:firstLine="0"/>
      </w:pPr>
      <w:r w:rsidRPr="00DD4D7E">
        <w:t xml:space="preserve">Now, with the new trends emerging in the latest technologies of </w:t>
      </w:r>
      <w:proofErr w:type="spellStart"/>
      <w:r w:rsidRPr="00DD4D7E">
        <w:t>IoT</w:t>
      </w:r>
      <w:proofErr w:type="spellEnd"/>
      <w:r w:rsidRPr="00DD4D7E">
        <w:t xml:space="preserve">-based surveillance, systems are supposed to improve considerably in terms of flexibility and responsiveness, making them perform better as compared to systems based on different technologies. When this real-time response is cast with a cloud-based framework of </w:t>
      </w:r>
      <w:proofErr w:type="spellStart"/>
      <w:r w:rsidRPr="00DD4D7E">
        <w:t>IoT</w:t>
      </w:r>
      <w:proofErr w:type="spellEnd"/>
      <w:r w:rsidRPr="00DD4D7E">
        <w:t xml:space="preserve"> (Liu et al., 2022), along an optimization strategy in networking, it becomes more powerful concerning real-time response (</w:t>
      </w:r>
      <w:proofErr w:type="spellStart"/>
      <w:r w:rsidRPr="00DD4D7E">
        <w:t>Botta</w:t>
      </w:r>
      <w:proofErr w:type="spellEnd"/>
      <w:r w:rsidRPr="00DD4D7E">
        <w:t xml:space="preserve"> et al., 2021). Autonomous robotics (Talavera et al., 2023) and ensemble methodologies (</w:t>
      </w:r>
      <w:proofErr w:type="spellStart"/>
      <w:r w:rsidRPr="00DD4D7E">
        <w:t>Tkachenko</w:t>
      </w:r>
      <w:proofErr w:type="spellEnd"/>
      <w:r w:rsidRPr="00DD4D7E">
        <w:t xml:space="preserve"> et al., 2020) establish operational security and integrity of data. Novelty is edge-assisted emergency incident operational analytics (Wu et al., 2022) and a multi-agent algorithm response (Yao et al., 2023), which maximizes logistics in emergency response. Algorithmic control (Patel et al., 2022) along with a deep learning optimization method (IEEE </w:t>
      </w:r>
      <w:proofErr w:type="spellStart"/>
      <w:r w:rsidRPr="00DD4D7E">
        <w:t>IoT</w:t>
      </w:r>
      <w:proofErr w:type="spellEnd"/>
      <w:r w:rsidRPr="00DD4D7E">
        <w:t xml:space="preserve"> Journal, 2023) help in real-time adaptability of </w:t>
      </w:r>
      <w:proofErr w:type="spellStart"/>
      <w:r w:rsidRPr="00DD4D7E">
        <w:t>IoT</w:t>
      </w:r>
      <w:proofErr w:type="spellEnd"/>
      <w:r w:rsidRPr="00DD4D7E">
        <w:t xml:space="preserve"> surveillance system. These have laid the foundations of </w:t>
      </w:r>
      <w:proofErr w:type="spellStart"/>
      <w:r w:rsidRPr="00DD4D7E">
        <w:t>IntelliGuard</w:t>
      </w:r>
      <w:proofErr w:type="spellEnd"/>
      <w:r w:rsidRPr="00DD4D7E">
        <w:t xml:space="preserve"> Ver.2: a truly autonomous surveillance system powered by AI in resource allocation; and </w:t>
      </w:r>
      <w:proofErr w:type="spellStart"/>
      <w:r w:rsidRPr="00DD4D7E">
        <w:t>IoT</w:t>
      </w:r>
      <w:proofErr w:type="spellEnd"/>
      <w:r w:rsidRPr="00DD4D7E">
        <w:t xml:space="preserve"> for monitoring security and emergency management.</w:t>
      </w:r>
    </w:p>
    <w:p w14:paraId="51707DFA" w14:textId="77777777" w:rsidR="00DD4D7E" w:rsidRDefault="00DD4D7E" w:rsidP="00A87A82">
      <w:pPr>
        <w:ind w:firstLine="0"/>
      </w:pPr>
    </w:p>
    <w:p w14:paraId="33C60721" w14:textId="77777777" w:rsidR="00DD4D7E" w:rsidRDefault="00DD4D7E" w:rsidP="00A87A82">
      <w:pPr>
        <w:ind w:firstLine="0"/>
      </w:pPr>
    </w:p>
    <w:p w14:paraId="7854E11E" w14:textId="77777777" w:rsidR="00DD4D7E" w:rsidRPr="00D66A9B" w:rsidRDefault="00DD4D7E" w:rsidP="00DD4D7E">
      <w:pPr>
        <w:rPr>
          <w:b/>
          <w:bCs/>
          <w:lang w:val="en-IN"/>
        </w:rPr>
      </w:pPr>
      <w:r w:rsidRPr="00D66A9B">
        <w:rPr>
          <w:b/>
          <w:bCs/>
          <w:lang w:val="en-IN"/>
        </w:rPr>
        <w:lastRenderedPageBreak/>
        <w:t xml:space="preserve">                                     Table 1: </w:t>
      </w:r>
      <w:r w:rsidRPr="00D66A9B">
        <w:rPr>
          <w:lang w:val="en-IN"/>
        </w:rPr>
        <w:t>Recent Technological Advances and Methods</w:t>
      </w:r>
    </w:p>
    <w:p w14:paraId="6B4D3162" w14:textId="77777777" w:rsidR="00DD4D7E" w:rsidRDefault="00DD4D7E" w:rsidP="00DD4D7E">
      <w:pPr>
        <w:rPr>
          <w:lang w:val="en-IN"/>
        </w:rPr>
      </w:pPr>
    </w:p>
    <w:p w14:paraId="0B6C759D" w14:textId="77777777" w:rsidR="00DD4D7E" w:rsidRDefault="00DD4D7E" w:rsidP="00DD4D7E">
      <w:pPr>
        <w:rPr>
          <w:lang w:val="en-IN"/>
        </w:rPr>
      </w:pPr>
    </w:p>
    <w:tbl>
      <w:tblPr>
        <w:tblStyle w:val="TableGrid"/>
        <w:tblW w:w="11654" w:type="dxa"/>
        <w:jc w:val="center"/>
        <w:tblLook w:val="04A0" w:firstRow="1" w:lastRow="0" w:firstColumn="1" w:lastColumn="0" w:noHBand="0" w:noVBand="1"/>
      </w:tblPr>
      <w:tblGrid>
        <w:gridCol w:w="1549"/>
        <w:gridCol w:w="1881"/>
        <w:gridCol w:w="2073"/>
        <w:gridCol w:w="1822"/>
        <w:gridCol w:w="2299"/>
        <w:gridCol w:w="2030"/>
      </w:tblGrid>
      <w:tr w:rsidR="00DD4D7E" w:rsidRPr="003F1966" w14:paraId="7E90C3B5" w14:textId="77777777" w:rsidTr="00D459DB">
        <w:trPr>
          <w:trHeight w:val="431"/>
          <w:jc w:val="center"/>
        </w:trPr>
        <w:tc>
          <w:tcPr>
            <w:tcW w:w="0" w:type="auto"/>
            <w:hideMark/>
          </w:tcPr>
          <w:p w14:paraId="5AE8C8FF" w14:textId="77777777" w:rsidR="00DD4D7E" w:rsidRPr="003F1966" w:rsidRDefault="00DD4D7E" w:rsidP="00D459DB">
            <w:pPr>
              <w:jc w:val="center"/>
              <w:rPr>
                <w:rFonts w:ascii="Times New Roman" w:hAnsi="Times New Roman" w:cs="Times New Roman"/>
                <w:b/>
                <w:bCs/>
                <w:sz w:val="18"/>
                <w:szCs w:val="18"/>
              </w:rPr>
            </w:pPr>
            <w:r w:rsidRPr="003F1966">
              <w:rPr>
                <w:rFonts w:ascii="Times New Roman" w:hAnsi="Times New Roman" w:cs="Times New Roman"/>
                <w:b/>
                <w:bCs/>
                <w:sz w:val="18"/>
                <w:szCs w:val="18"/>
              </w:rPr>
              <w:t>Ref.</w:t>
            </w:r>
          </w:p>
        </w:tc>
        <w:tc>
          <w:tcPr>
            <w:tcW w:w="0" w:type="auto"/>
            <w:hideMark/>
          </w:tcPr>
          <w:p w14:paraId="2F73CAFC" w14:textId="77777777" w:rsidR="00DD4D7E" w:rsidRPr="003F1966" w:rsidRDefault="00DD4D7E" w:rsidP="00D459DB">
            <w:pPr>
              <w:spacing w:line="240" w:lineRule="atLeast"/>
              <w:ind w:firstLine="0"/>
              <w:jc w:val="center"/>
              <w:rPr>
                <w:rFonts w:ascii="Times New Roman" w:eastAsia="Times New Roman" w:hAnsi="Times New Roman" w:cs="Times New Roman"/>
                <w:b/>
                <w:bCs/>
                <w:sz w:val="18"/>
                <w:szCs w:val="18"/>
              </w:rPr>
            </w:pPr>
            <w:r w:rsidRPr="003F1966">
              <w:rPr>
                <w:rFonts w:ascii="Times New Roman" w:eastAsia="Times New Roman" w:hAnsi="Times New Roman" w:cs="Times New Roman"/>
                <w:b/>
                <w:bCs/>
                <w:sz w:val="18"/>
                <w:szCs w:val="18"/>
              </w:rPr>
              <w:t>Key Findings</w:t>
            </w:r>
          </w:p>
        </w:tc>
        <w:tc>
          <w:tcPr>
            <w:tcW w:w="0" w:type="auto"/>
            <w:hideMark/>
          </w:tcPr>
          <w:p w14:paraId="083EF20D" w14:textId="77777777" w:rsidR="00DD4D7E" w:rsidRPr="003F1966" w:rsidRDefault="00DD4D7E" w:rsidP="00D459DB">
            <w:pPr>
              <w:spacing w:line="240" w:lineRule="atLeast"/>
              <w:ind w:firstLine="0"/>
              <w:jc w:val="center"/>
              <w:rPr>
                <w:rFonts w:ascii="Times New Roman" w:eastAsia="Times New Roman" w:hAnsi="Times New Roman" w:cs="Times New Roman"/>
                <w:b/>
                <w:bCs/>
                <w:sz w:val="18"/>
                <w:szCs w:val="18"/>
              </w:rPr>
            </w:pPr>
            <w:r w:rsidRPr="003F1966">
              <w:rPr>
                <w:rFonts w:ascii="Times New Roman" w:eastAsia="Times New Roman" w:hAnsi="Times New Roman" w:cs="Times New Roman"/>
                <w:b/>
                <w:bCs/>
                <w:sz w:val="18"/>
                <w:szCs w:val="18"/>
              </w:rPr>
              <w:t>Outcomes</w:t>
            </w:r>
          </w:p>
        </w:tc>
        <w:tc>
          <w:tcPr>
            <w:tcW w:w="0" w:type="auto"/>
            <w:hideMark/>
          </w:tcPr>
          <w:p w14:paraId="71D8A1A7" w14:textId="77777777" w:rsidR="00DD4D7E" w:rsidRPr="003F1966" w:rsidRDefault="00DD4D7E" w:rsidP="00D459DB">
            <w:pPr>
              <w:spacing w:line="240" w:lineRule="atLeast"/>
              <w:ind w:firstLine="0"/>
              <w:jc w:val="center"/>
              <w:rPr>
                <w:rFonts w:ascii="Times New Roman" w:eastAsia="Times New Roman" w:hAnsi="Times New Roman" w:cs="Times New Roman"/>
                <w:b/>
                <w:bCs/>
                <w:sz w:val="18"/>
                <w:szCs w:val="18"/>
              </w:rPr>
            </w:pPr>
            <w:r w:rsidRPr="003F1966">
              <w:rPr>
                <w:rFonts w:ascii="Times New Roman" w:eastAsia="Times New Roman" w:hAnsi="Times New Roman" w:cs="Times New Roman"/>
                <w:b/>
                <w:bCs/>
                <w:sz w:val="18"/>
                <w:szCs w:val="18"/>
              </w:rPr>
              <w:t>Results</w:t>
            </w:r>
          </w:p>
        </w:tc>
        <w:tc>
          <w:tcPr>
            <w:tcW w:w="0" w:type="auto"/>
            <w:hideMark/>
          </w:tcPr>
          <w:p w14:paraId="1EBE8812" w14:textId="77777777" w:rsidR="00DD4D7E" w:rsidRPr="003F1966" w:rsidRDefault="00DD4D7E" w:rsidP="00D459DB">
            <w:pPr>
              <w:spacing w:line="240" w:lineRule="atLeast"/>
              <w:ind w:firstLine="0"/>
              <w:jc w:val="center"/>
              <w:rPr>
                <w:rFonts w:ascii="Times New Roman" w:eastAsia="Times New Roman" w:hAnsi="Times New Roman" w:cs="Times New Roman"/>
                <w:b/>
                <w:bCs/>
                <w:sz w:val="18"/>
                <w:szCs w:val="18"/>
              </w:rPr>
            </w:pPr>
            <w:r w:rsidRPr="003F1966">
              <w:rPr>
                <w:rFonts w:ascii="Times New Roman" w:eastAsia="Times New Roman" w:hAnsi="Times New Roman" w:cs="Times New Roman"/>
                <w:b/>
                <w:bCs/>
                <w:sz w:val="18"/>
                <w:szCs w:val="18"/>
              </w:rPr>
              <w:t>Methods Used</w:t>
            </w:r>
          </w:p>
        </w:tc>
        <w:tc>
          <w:tcPr>
            <w:tcW w:w="0" w:type="auto"/>
            <w:hideMark/>
          </w:tcPr>
          <w:p w14:paraId="0E76CC85" w14:textId="77777777" w:rsidR="00DD4D7E" w:rsidRPr="003F1966" w:rsidRDefault="00DD4D7E" w:rsidP="00D459DB">
            <w:pPr>
              <w:spacing w:line="240" w:lineRule="atLeast"/>
              <w:ind w:firstLine="0"/>
              <w:jc w:val="center"/>
              <w:rPr>
                <w:rFonts w:ascii="Times New Roman" w:eastAsia="Times New Roman" w:hAnsi="Times New Roman" w:cs="Times New Roman"/>
                <w:b/>
                <w:bCs/>
                <w:sz w:val="18"/>
                <w:szCs w:val="18"/>
              </w:rPr>
            </w:pPr>
            <w:r w:rsidRPr="003F1966">
              <w:rPr>
                <w:rFonts w:ascii="Times New Roman" w:eastAsia="Times New Roman" w:hAnsi="Times New Roman" w:cs="Times New Roman"/>
                <w:b/>
                <w:bCs/>
                <w:sz w:val="18"/>
                <w:szCs w:val="18"/>
              </w:rPr>
              <w:t>Practical Implications</w:t>
            </w:r>
          </w:p>
        </w:tc>
      </w:tr>
      <w:tr w:rsidR="00DD4D7E" w:rsidRPr="003F1966" w14:paraId="411E03E4" w14:textId="77777777" w:rsidTr="00D459DB">
        <w:trPr>
          <w:trHeight w:val="1522"/>
          <w:jc w:val="center"/>
        </w:trPr>
        <w:tc>
          <w:tcPr>
            <w:tcW w:w="0" w:type="auto"/>
            <w:hideMark/>
          </w:tcPr>
          <w:p w14:paraId="12B0FC34" w14:textId="77777777" w:rsidR="00DD4D7E" w:rsidRPr="003F1966" w:rsidRDefault="00DD4D7E" w:rsidP="00D459DB">
            <w:pPr>
              <w:jc w:val="center"/>
              <w:rPr>
                <w:rFonts w:ascii="Times New Roman" w:eastAsia="Times New Roman" w:hAnsi="Times New Roman" w:cs="Times New Roman"/>
                <w:color w:val="0D0D0D"/>
                <w:sz w:val="18"/>
                <w:szCs w:val="18"/>
                <w:lang w:eastAsia="en-IN" w:bidi="hi-IN"/>
              </w:rPr>
            </w:pPr>
            <w:r w:rsidRPr="003F1966">
              <w:rPr>
                <w:rFonts w:ascii="Times New Roman" w:eastAsia="Times New Roman" w:hAnsi="Times New Roman" w:cs="Times New Roman"/>
                <w:color w:val="0D0D0D"/>
                <w:sz w:val="18"/>
                <w:szCs w:val="18"/>
                <w:lang w:eastAsia="en-IN" w:bidi="hi-IN"/>
              </w:rPr>
              <w:t>Liu et al. (2022)</w:t>
            </w:r>
          </w:p>
        </w:tc>
        <w:tc>
          <w:tcPr>
            <w:tcW w:w="0" w:type="auto"/>
            <w:hideMark/>
          </w:tcPr>
          <w:p w14:paraId="2AC81DB3"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 xml:space="preserve">Cloud-centric </w:t>
            </w:r>
            <w:proofErr w:type="spellStart"/>
            <w:r w:rsidRPr="003F1966">
              <w:rPr>
                <w:rFonts w:ascii="Times New Roman" w:eastAsia="Times New Roman" w:hAnsi="Times New Roman" w:cs="Times New Roman"/>
                <w:sz w:val="18"/>
                <w:szCs w:val="18"/>
              </w:rPr>
              <w:t>IoT</w:t>
            </w:r>
            <w:proofErr w:type="spellEnd"/>
            <w:r w:rsidRPr="003F1966">
              <w:rPr>
                <w:rFonts w:ascii="Times New Roman" w:eastAsia="Times New Roman" w:hAnsi="Times New Roman" w:cs="Times New Roman"/>
                <w:sz w:val="18"/>
                <w:szCs w:val="18"/>
              </w:rPr>
              <w:t>-based health management framework</w:t>
            </w:r>
          </w:p>
        </w:tc>
        <w:tc>
          <w:tcPr>
            <w:tcW w:w="0" w:type="auto"/>
            <w:hideMark/>
          </w:tcPr>
          <w:p w14:paraId="5A282874"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Perceived usefulness and ease of use positively impact adoption intention, perceived risk negatively impacts adoption</w:t>
            </w:r>
          </w:p>
        </w:tc>
        <w:tc>
          <w:tcPr>
            <w:tcW w:w="0" w:type="auto"/>
            <w:hideMark/>
          </w:tcPr>
          <w:p w14:paraId="51A4CE78"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Adoption intention affected by perceived usefulness, ease of use, and perceived risk</w:t>
            </w:r>
          </w:p>
        </w:tc>
        <w:tc>
          <w:tcPr>
            <w:tcW w:w="0" w:type="auto"/>
            <w:hideMark/>
          </w:tcPr>
          <w:p w14:paraId="3A91B3C0"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Online semi-structured questionnaire, mature scales from previous studies</w:t>
            </w:r>
          </w:p>
        </w:tc>
        <w:tc>
          <w:tcPr>
            <w:tcW w:w="0" w:type="auto"/>
            <w:hideMark/>
          </w:tcPr>
          <w:p w14:paraId="02A9A4A5"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 xml:space="preserve">Healthcare companies can design marketable systems based on </w:t>
            </w:r>
            <w:proofErr w:type="spellStart"/>
            <w:r w:rsidRPr="003F1966">
              <w:rPr>
                <w:rFonts w:ascii="Times New Roman" w:eastAsia="Times New Roman" w:hAnsi="Times New Roman" w:cs="Times New Roman"/>
                <w:sz w:val="18"/>
                <w:szCs w:val="18"/>
              </w:rPr>
              <w:t>IoT</w:t>
            </w:r>
            <w:proofErr w:type="spellEnd"/>
            <w:r w:rsidRPr="003F1966">
              <w:rPr>
                <w:rFonts w:ascii="Times New Roman" w:eastAsia="Times New Roman" w:hAnsi="Times New Roman" w:cs="Times New Roman"/>
                <w:sz w:val="18"/>
                <w:szCs w:val="18"/>
              </w:rPr>
              <w:t xml:space="preserve"> and medical diagnostics</w:t>
            </w:r>
          </w:p>
        </w:tc>
      </w:tr>
      <w:tr w:rsidR="00DD4D7E" w:rsidRPr="003F1966" w14:paraId="4BFDD6EC" w14:textId="77777777" w:rsidTr="00D459DB">
        <w:trPr>
          <w:trHeight w:val="1522"/>
          <w:jc w:val="center"/>
        </w:trPr>
        <w:tc>
          <w:tcPr>
            <w:tcW w:w="0" w:type="auto"/>
            <w:hideMark/>
          </w:tcPr>
          <w:p w14:paraId="37881347" w14:textId="77777777" w:rsidR="00DD4D7E" w:rsidRPr="003F1966" w:rsidRDefault="00DD4D7E" w:rsidP="00D459DB">
            <w:pPr>
              <w:jc w:val="center"/>
              <w:rPr>
                <w:rFonts w:ascii="Times New Roman" w:eastAsia="Times New Roman" w:hAnsi="Times New Roman" w:cs="Times New Roman"/>
                <w:color w:val="0D0D0D"/>
                <w:sz w:val="18"/>
                <w:szCs w:val="18"/>
                <w:lang w:eastAsia="en-IN" w:bidi="hi-IN"/>
              </w:rPr>
            </w:pPr>
            <w:proofErr w:type="spellStart"/>
            <w:r w:rsidRPr="003F1966">
              <w:rPr>
                <w:rFonts w:ascii="Times New Roman" w:eastAsia="Times New Roman" w:hAnsi="Times New Roman" w:cs="Times New Roman"/>
                <w:color w:val="0D0D0D"/>
                <w:sz w:val="18"/>
                <w:szCs w:val="18"/>
                <w:lang w:eastAsia="en-IN" w:bidi="hi-IN"/>
              </w:rPr>
              <w:t>Botta</w:t>
            </w:r>
            <w:proofErr w:type="spellEnd"/>
            <w:r w:rsidRPr="003F1966">
              <w:rPr>
                <w:rFonts w:ascii="Times New Roman" w:eastAsia="Times New Roman" w:hAnsi="Times New Roman" w:cs="Times New Roman"/>
                <w:color w:val="0D0D0D"/>
                <w:sz w:val="18"/>
                <w:szCs w:val="18"/>
                <w:lang w:eastAsia="en-IN" w:bidi="hi-IN"/>
              </w:rPr>
              <w:t xml:space="preserve"> et al. (2021)</w:t>
            </w:r>
          </w:p>
        </w:tc>
        <w:tc>
          <w:tcPr>
            <w:tcW w:w="0" w:type="auto"/>
            <w:hideMark/>
          </w:tcPr>
          <w:p w14:paraId="7A586647"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proofErr w:type="spellStart"/>
            <w:r w:rsidRPr="003F1966">
              <w:rPr>
                <w:rFonts w:ascii="Times New Roman" w:eastAsia="Times New Roman" w:hAnsi="Times New Roman" w:cs="Times New Roman"/>
                <w:sz w:val="18"/>
                <w:szCs w:val="18"/>
              </w:rPr>
              <w:t>DewROS</w:t>
            </w:r>
            <w:proofErr w:type="spellEnd"/>
            <w:r w:rsidRPr="003F1966">
              <w:rPr>
                <w:rFonts w:ascii="Times New Roman" w:eastAsia="Times New Roman" w:hAnsi="Times New Roman" w:cs="Times New Roman"/>
                <w:sz w:val="18"/>
                <w:szCs w:val="18"/>
              </w:rPr>
              <w:t xml:space="preserve"> framework for Cloud Robotics application</w:t>
            </w:r>
          </w:p>
        </w:tc>
        <w:tc>
          <w:tcPr>
            <w:tcW w:w="0" w:type="auto"/>
            <w:hideMark/>
          </w:tcPr>
          <w:p w14:paraId="2C58A9AE"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Video length has minimal impact on response time, response time depends on network connection round-trip time</w:t>
            </w:r>
          </w:p>
        </w:tc>
        <w:tc>
          <w:tcPr>
            <w:tcW w:w="0" w:type="auto"/>
            <w:hideMark/>
          </w:tcPr>
          <w:p w14:paraId="607243A9"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Experimental evaluation using different network technologies and Cloud services</w:t>
            </w:r>
          </w:p>
        </w:tc>
        <w:tc>
          <w:tcPr>
            <w:tcW w:w="0" w:type="auto"/>
            <w:hideMark/>
          </w:tcPr>
          <w:p w14:paraId="1A9AA73A"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Experimental evaluation, different network technologies, and Cloud services</w:t>
            </w:r>
          </w:p>
        </w:tc>
        <w:tc>
          <w:tcPr>
            <w:tcW w:w="0" w:type="auto"/>
            <w:hideMark/>
          </w:tcPr>
          <w:p w14:paraId="3A0E2713"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Effective in scenarios where network conditions vary</w:t>
            </w:r>
          </w:p>
        </w:tc>
      </w:tr>
      <w:tr w:rsidR="00DD4D7E" w:rsidRPr="003F1966" w14:paraId="0B9E87FE" w14:textId="77777777" w:rsidTr="00D459DB">
        <w:trPr>
          <w:trHeight w:val="1085"/>
          <w:jc w:val="center"/>
        </w:trPr>
        <w:tc>
          <w:tcPr>
            <w:tcW w:w="0" w:type="auto"/>
            <w:hideMark/>
          </w:tcPr>
          <w:p w14:paraId="642AFF76" w14:textId="77777777" w:rsidR="00DD4D7E" w:rsidRPr="003F1966" w:rsidRDefault="00DD4D7E" w:rsidP="00D459DB">
            <w:pPr>
              <w:jc w:val="center"/>
              <w:rPr>
                <w:rFonts w:ascii="Times New Roman" w:eastAsia="Times New Roman" w:hAnsi="Times New Roman" w:cs="Times New Roman"/>
                <w:color w:val="0D0D0D"/>
                <w:sz w:val="18"/>
                <w:szCs w:val="18"/>
                <w:lang w:eastAsia="en-IN" w:bidi="hi-IN"/>
              </w:rPr>
            </w:pPr>
            <w:r w:rsidRPr="003F1966">
              <w:rPr>
                <w:rFonts w:ascii="Times New Roman" w:eastAsia="Times New Roman" w:hAnsi="Times New Roman" w:cs="Times New Roman"/>
                <w:color w:val="0D0D0D"/>
                <w:sz w:val="18"/>
                <w:szCs w:val="18"/>
                <w:lang w:eastAsia="en-IN" w:bidi="hi-IN"/>
              </w:rPr>
              <w:t>Talavera et al. (2023)</w:t>
            </w:r>
          </w:p>
        </w:tc>
        <w:tc>
          <w:tcPr>
            <w:tcW w:w="0" w:type="auto"/>
            <w:hideMark/>
          </w:tcPr>
          <w:p w14:paraId="60974900"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Autonomous ground robot for indoor emergency interventions</w:t>
            </w:r>
          </w:p>
        </w:tc>
        <w:tc>
          <w:tcPr>
            <w:tcW w:w="0" w:type="auto"/>
            <w:hideMark/>
          </w:tcPr>
          <w:p w14:paraId="26D87DDC"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Robot detects fire sources and cold smoke, provides environmental information</w:t>
            </w:r>
          </w:p>
        </w:tc>
        <w:tc>
          <w:tcPr>
            <w:tcW w:w="0" w:type="auto"/>
            <w:hideMark/>
          </w:tcPr>
          <w:p w14:paraId="5A613A3C"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Simulator offers alternative routes for faster and safer access/exit</w:t>
            </w:r>
          </w:p>
        </w:tc>
        <w:tc>
          <w:tcPr>
            <w:tcW w:w="0" w:type="auto"/>
            <w:hideMark/>
          </w:tcPr>
          <w:p w14:paraId="5F03FD6A"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Robotics and remote sensing technologies, simulator for reproducing emergency scenarios</w:t>
            </w:r>
          </w:p>
        </w:tc>
        <w:tc>
          <w:tcPr>
            <w:tcW w:w="0" w:type="auto"/>
            <w:hideMark/>
          </w:tcPr>
          <w:p w14:paraId="371DC1BF"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Enhances safety and efficiency of firefighter interventions in indoor emergencies</w:t>
            </w:r>
          </w:p>
        </w:tc>
      </w:tr>
      <w:tr w:rsidR="00DD4D7E" w:rsidRPr="003F1966" w14:paraId="6FAC0EC5" w14:textId="77777777" w:rsidTr="00D459DB">
        <w:trPr>
          <w:trHeight w:val="1085"/>
          <w:jc w:val="center"/>
        </w:trPr>
        <w:tc>
          <w:tcPr>
            <w:tcW w:w="0" w:type="auto"/>
            <w:hideMark/>
          </w:tcPr>
          <w:p w14:paraId="5BD3D950" w14:textId="77777777" w:rsidR="00DD4D7E" w:rsidRPr="003F1966" w:rsidRDefault="00DD4D7E" w:rsidP="00D459DB">
            <w:pPr>
              <w:jc w:val="center"/>
              <w:rPr>
                <w:rFonts w:ascii="Times New Roman" w:eastAsia="Times New Roman" w:hAnsi="Times New Roman" w:cs="Times New Roman"/>
                <w:color w:val="0D0D0D"/>
                <w:sz w:val="18"/>
                <w:szCs w:val="18"/>
                <w:lang w:eastAsia="en-IN" w:bidi="hi-IN"/>
              </w:rPr>
            </w:pPr>
            <w:proofErr w:type="spellStart"/>
            <w:r w:rsidRPr="003F1966">
              <w:rPr>
                <w:rFonts w:ascii="Times New Roman" w:eastAsia="Times New Roman" w:hAnsi="Times New Roman" w:cs="Times New Roman"/>
                <w:color w:val="0D0D0D"/>
                <w:sz w:val="18"/>
                <w:szCs w:val="18"/>
                <w:lang w:eastAsia="en-IN" w:bidi="hi-IN"/>
              </w:rPr>
              <w:t>Tkachenko</w:t>
            </w:r>
            <w:proofErr w:type="spellEnd"/>
            <w:r w:rsidRPr="003F1966">
              <w:rPr>
                <w:rFonts w:ascii="Times New Roman" w:eastAsia="Times New Roman" w:hAnsi="Times New Roman" w:cs="Times New Roman"/>
                <w:color w:val="0D0D0D"/>
                <w:sz w:val="18"/>
                <w:szCs w:val="18"/>
                <w:lang w:eastAsia="en-IN" w:bidi="hi-IN"/>
              </w:rPr>
              <w:t xml:space="preserve"> et al. (2020)</w:t>
            </w:r>
          </w:p>
        </w:tc>
        <w:tc>
          <w:tcPr>
            <w:tcW w:w="0" w:type="auto"/>
            <w:hideMark/>
          </w:tcPr>
          <w:p w14:paraId="6944BB2F"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 xml:space="preserve">Ensemble method improves prediction accuracy of missing </w:t>
            </w:r>
            <w:proofErr w:type="spellStart"/>
            <w:r w:rsidRPr="003F1966">
              <w:rPr>
                <w:rFonts w:ascii="Times New Roman" w:eastAsia="Times New Roman" w:hAnsi="Times New Roman" w:cs="Times New Roman"/>
                <w:sz w:val="18"/>
                <w:szCs w:val="18"/>
              </w:rPr>
              <w:t>IoT</w:t>
            </w:r>
            <w:proofErr w:type="spellEnd"/>
            <w:r w:rsidRPr="003F1966">
              <w:rPr>
                <w:rFonts w:ascii="Times New Roman" w:eastAsia="Times New Roman" w:hAnsi="Times New Roman" w:cs="Times New Roman"/>
                <w:sz w:val="18"/>
                <w:szCs w:val="18"/>
              </w:rPr>
              <w:t xml:space="preserve"> data</w:t>
            </w:r>
          </w:p>
        </w:tc>
        <w:tc>
          <w:tcPr>
            <w:tcW w:w="0" w:type="auto"/>
            <w:hideMark/>
          </w:tcPr>
          <w:p w14:paraId="0CCDF436"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Outperforms existing methods in accuracy based on MAPE and RMSE</w:t>
            </w:r>
          </w:p>
        </w:tc>
        <w:tc>
          <w:tcPr>
            <w:tcW w:w="0" w:type="auto"/>
            <w:hideMark/>
          </w:tcPr>
          <w:p w14:paraId="541E71F0"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Improved prediction accuracy using GRNN-SGTM ensemble approach</w:t>
            </w:r>
          </w:p>
        </w:tc>
        <w:tc>
          <w:tcPr>
            <w:tcW w:w="0" w:type="auto"/>
            <w:hideMark/>
          </w:tcPr>
          <w:p w14:paraId="2F05F87A"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GRNN-SGTM ensemble approach, weighted summation</w:t>
            </w:r>
          </w:p>
        </w:tc>
        <w:tc>
          <w:tcPr>
            <w:tcW w:w="0" w:type="auto"/>
            <w:hideMark/>
          </w:tcPr>
          <w:p w14:paraId="131A3691"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 xml:space="preserve">Enhances reliability and accuracy of </w:t>
            </w:r>
            <w:proofErr w:type="spellStart"/>
            <w:r w:rsidRPr="003F1966">
              <w:rPr>
                <w:rFonts w:ascii="Times New Roman" w:eastAsia="Times New Roman" w:hAnsi="Times New Roman" w:cs="Times New Roman"/>
                <w:sz w:val="18"/>
                <w:szCs w:val="18"/>
              </w:rPr>
              <w:t>IoT</w:t>
            </w:r>
            <w:proofErr w:type="spellEnd"/>
            <w:r w:rsidRPr="003F1966">
              <w:rPr>
                <w:rFonts w:ascii="Times New Roman" w:eastAsia="Times New Roman" w:hAnsi="Times New Roman" w:cs="Times New Roman"/>
                <w:sz w:val="18"/>
                <w:szCs w:val="18"/>
              </w:rPr>
              <w:t xml:space="preserve"> data prediction</w:t>
            </w:r>
          </w:p>
        </w:tc>
      </w:tr>
      <w:tr w:rsidR="00DD4D7E" w:rsidRPr="003F1966" w14:paraId="78D81CD1" w14:textId="77777777" w:rsidTr="00D459DB">
        <w:trPr>
          <w:trHeight w:val="1085"/>
          <w:jc w:val="center"/>
        </w:trPr>
        <w:tc>
          <w:tcPr>
            <w:tcW w:w="0" w:type="auto"/>
            <w:hideMark/>
          </w:tcPr>
          <w:p w14:paraId="36BFA150" w14:textId="77777777" w:rsidR="00DD4D7E" w:rsidRPr="003F1966" w:rsidRDefault="00DD4D7E" w:rsidP="00D459DB">
            <w:pPr>
              <w:jc w:val="center"/>
              <w:rPr>
                <w:rFonts w:ascii="Times New Roman" w:eastAsia="Times New Roman" w:hAnsi="Times New Roman" w:cs="Times New Roman"/>
                <w:color w:val="0D0D0D"/>
                <w:sz w:val="18"/>
                <w:szCs w:val="18"/>
                <w:lang w:eastAsia="en-IN" w:bidi="hi-IN"/>
              </w:rPr>
            </w:pPr>
            <w:r w:rsidRPr="003F1966">
              <w:rPr>
                <w:rFonts w:ascii="Times New Roman" w:eastAsia="Times New Roman" w:hAnsi="Times New Roman" w:cs="Times New Roman"/>
                <w:color w:val="0D0D0D"/>
                <w:sz w:val="18"/>
                <w:szCs w:val="18"/>
                <w:lang w:eastAsia="en-IN" w:bidi="hi-IN"/>
              </w:rPr>
              <w:t>Wu et al. (2022)</w:t>
            </w:r>
          </w:p>
        </w:tc>
        <w:tc>
          <w:tcPr>
            <w:tcW w:w="0" w:type="auto"/>
            <w:hideMark/>
          </w:tcPr>
          <w:p w14:paraId="709C5CBE"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 xml:space="preserve">Edge-assisted cloud framework with RC-FCN for beam correction in </w:t>
            </w:r>
            <w:proofErr w:type="spellStart"/>
            <w:r w:rsidRPr="003F1966">
              <w:rPr>
                <w:rFonts w:ascii="Times New Roman" w:eastAsia="Times New Roman" w:hAnsi="Times New Roman" w:cs="Times New Roman"/>
                <w:sz w:val="18"/>
                <w:szCs w:val="18"/>
              </w:rPr>
              <w:t>IoT</w:t>
            </w:r>
            <w:proofErr w:type="spellEnd"/>
            <w:r w:rsidRPr="003F1966">
              <w:rPr>
                <w:rFonts w:ascii="Times New Roman" w:eastAsia="Times New Roman" w:hAnsi="Times New Roman" w:cs="Times New Roman"/>
                <w:sz w:val="18"/>
                <w:szCs w:val="18"/>
              </w:rPr>
              <w:t xml:space="preserve"> meteorology</w:t>
            </w:r>
          </w:p>
        </w:tc>
        <w:tc>
          <w:tcPr>
            <w:tcW w:w="0" w:type="auto"/>
            <w:hideMark/>
          </w:tcPr>
          <w:p w14:paraId="399EC754"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Proposed framework achieves better performance and efficiency in radar data analytics</w:t>
            </w:r>
          </w:p>
        </w:tc>
        <w:tc>
          <w:tcPr>
            <w:tcW w:w="0" w:type="auto"/>
            <w:hideMark/>
          </w:tcPr>
          <w:p w14:paraId="1B51C759"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RC-FCN model outperformed other deep learning models for beam correction</w:t>
            </w:r>
          </w:p>
        </w:tc>
        <w:tc>
          <w:tcPr>
            <w:tcW w:w="0" w:type="auto"/>
            <w:hideMark/>
          </w:tcPr>
          <w:p w14:paraId="2B594F0A"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Edge-assisted cloud framework, RC-FCN model, experimental evaluation</w:t>
            </w:r>
          </w:p>
        </w:tc>
        <w:tc>
          <w:tcPr>
            <w:tcW w:w="0" w:type="auto"/>
            <w:hideMark/>
          </w:tcPr>
          <w:p w14:paraId="1C3A04D5"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Facilitates effective communication and progression in radar data analytics</w:t>
            </w:r>
          </w:p>
        </w:tc>
      </w:tr>
      <w:tr w:rsidR="00DD4D7E" w:rsidRPr="003F1966" w14:paraId="39866820" w14:textId="77777777" w:rsidTr="00D459DB">
        <w:trPr>
          <w:trHeight w:val="867"/>
          <w:jc w:val="center"/>
        </w:trPr>
        <w:tc>
          <w:tcPr>
            <w:tcW w:w="0" w:type="auto"/>
            <w:hideMark/>
          </w:tcPr>
          <w:p w14:paraId="15D67C08" w14:textId="77777777" w:rsidR="00DD4D7E" w:rsidRPr="003F1966" w:rsidRDefault="00DD4D7E" w:rsidP="00D459DB">
            <w:pPr>
              <w:jc w:val="center"/>
              <w:rPr>
                <w:rFonts w:ascii="Times New Roman" w:eastAsia="Times New Roman" w:hAnsi="Times New Roman" w:cs="Times New Roman"/>
                <w:color w:val="0D0D0D"/>
                <w:sz w:val="18"/>
                <w:szCs w:val="18"/>
                <w:lang w:eastAsia="en-IN" w:bidi="hi-IN"/>
              </w:rPr>
            </w:pPr>
            <w:proofErr w:type="spellStart"/>
            <w:r w:rsidRPr="003F1966">
              <w:rPr>
                <w:rFonts w:ascii="Times New Roman" w:eastAsia="Times New Roman" w:hAnsi="Times New Roman" w:cs="Times New Roman"/>
                <w:color w:val="0D0D0D"/>
                <w:sz w:val="18"/>
                <w:szCs w:val="18"/>
                <w:lang w:eastAsia="en-IN" w:bidi="hi-IN"/>
              </w:rPr>
              <w:t>Zuo</w:t>
            </w:r>
            <w:proofErr w:type="spellEnd"/>
            <w:r w:rsidRPr="003F1966">
              <w:rPr>
                <w:rFonts w:ascii="Times New Roman" w:eastAsia="Times New Roman" w:hAnsi="Times New Roman" w:cs="Times New Roman"/>
                <w:color w:val="0D0D0D"/>
                <w:sz w:val="18"/>
                <w:szCs w:val="18"/>
                <w:lang w:eastAsia="en-IN" w:bidi="hi-IN"/>
              </w:rPr>
              <w:t xml:space="preserve"> et al. (2022)</w:t>
            </w:r>
          </w:p>
        </w:tc>
        <w:tc>
          <w:tcPr>
            <w:tcW w:w="0" w:type="auto"/>
            <w:hideMark/>
          </w:tcPr>
          <w:p w14:paraId="60610D5B"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Gravity model for travel time budget, space-time accessibility measurement for emergency network</w:t>
            </w:r>
          </w:p>
        </w:tc>
        <w:tc>
          <w:tcPr>
            <w:tcW w:w="0" w:type="auto"/>
            <w:hideMark/>
          </w:tcPr>
          <w:p w14:paraId="064A3CB8"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Space-time accessibility model improves maintenance investment allocation strategy</w:t>
            </w:r>
          </w:p>
        </w:tc>
        <w:tc>
          <w:tcPr>
            <w:tcW w:w="0" w:type="auto"/>
            <w:hideMark/>
          </w:tcPr>
          <w:p w14:paraId="69081E75"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Global optimization model for railway emergency rescue network maintenance allocation</w:t>
            </w:r>
          </w:p>
        </w:tc>
        <w:tc>
          <w:tcPr>
            <w:tcW w:w="0" w:type="auto"/>
            <w:hideMark/>
          </w:tcPr>
          <w:p w14:paraId="77855082"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Gravity model, space-time accessibility measurement method, global optimization model</w:t>
            </w:r>
          </w:p>
        </w:tc>
        <w:tc>
          <w:tcPr>
            <w:tcW w:w="0" w:type="auto"/>
            <w:hideMark/>
          </w:tcPr>
          <w:p w14:paraId="506E7B8B"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Enhances efficiency of emergency response in railway networks</w:t>
            </w:r>
          </w:p>
        </w:tc>
      </w:tr>
      <w:tr w:rsidR="00DD4D7E" w:rsidRPr="003F1966" w14:paraId="39357BC2" w14:textId="77777777" w:rsidTr="00D459DB">
        <w:trPr>
          <w:trHeight w:val="130"/>
          <w:jc w:val="center"/>
        </w:trPr>
        <w:tc>
          <w:tcPr>
            <w:tcW w:w="0" w:type="auto"/>
            <w:hideMark/>
          </w:tcPr>
          <w:p w14:paraId="74556B4A" w14:textId="77777777" w:rsidR="00DD4D7E" w:rsidRPr="003F1966" w:rsidRDefault="00DD4D7E" w:rsidP="00D459DB">
            <w:pPr>
              <w:jc w:val="center"/>
              <w:rPr>
                <w:rFonts w:ascii="Times New Roman" w:eastAsia="Times New Roman" w:hAnsi="Times New Roman" w:cs="Times New Roman"/>
                <w:color w:val="0D0D0D"/>
                <w:sz w:val="18"/>
                <w:szCs w:val="18"/>
                <w:lang w:eastAsia="en-IN" w:bidi="hi-IN"/>
              </w:rPr>
            </w:pPr>
            <w:r w:rsidRPr="003F1966">
              <w:rPr>
                <w:rFonts w:ascii="Times New Roman" w:eastAsia="Times New Roman" w:hAnsi="Times New Roman" w:cs="Times New Roman"/>
                <w:color w:val="0D0D0D"/>
                <w:sz w:val="18"/>
                <w:szCs w:val="18"/>
                <w:lang w:eastAsia="en-IN" w:bidi="hi-IN"/>
              </w:rPr>
              <w:t>Patel et al. (2022)</w:t>
            </w:r>
          </w:p>
        </w:tc>
        <w:tc>
          <w:tcPr>
            <w:tcW w:w="0" w:type="auto"/>
            <w:hideMark/>
          </w:tcPr>
          <w:p w14:paraId="0C01E3A8"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Closed-loop automated critical care platform for resuscitation</w:t>
            </w:r>
          </w:p>
        </w:tc>
        <w:tc>
          <w:tcPr>
            <w:tcW w:w="0" w:type="auto"/>
            <w:hideMark/>
          </w:tcPr>
          <w:p w14:paraId="3F875B8E"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Autonomous critical care platform avoids hypotension, manages hypertension</w:t>
            </w:r>
          </w:p>
        </w:tc>
        <w:tc>
          <w:tcPr>
            <w:tcW w:w="0" w:type="auto"/>
            <w:hideMark/>
          </w:tcPr>
          <w:p w14:paraId="46D020EA"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 xml:space="preserve">Animals experienced hypotension 15.3%, hypertension 7.7%, </w:t>
            </w:r>
            <w:proofErr w:type="spellStart"/>
            <w:r w:rsidRPr="003F1966">
              <w:rPr>
                <w:rFonts w:ascii="Times New Roman" w:eastAsia="Times New Roman" w:hAnsi="Times New Roman" w:cs="Times New Roman"/>
                <w:sz w:val="18"/>
                <w:szCs w:val="18"/>
              </w:rPr>
              <w:t>normotension</w:t>
            </w:r>
            <w:proofErr w:type="spellEnd"/>
            <w:r w:rsidRPr="003F1966">
              <w:rPr>
                <w:rFonts w:ascii="Times New Roman" w:eastAsia="Times New Roman" w:hAnsi="Times New Roman" w:cs="Times New Roman"/>
                <w:sz w:val="18"/>
                <w:szCs w:val="18"/>
              </w:rPr>
              <w:t xml:space="preserve"> 76.9%</w:t>
            </w:r>
          </w:p>
        </w:tc>
        <w:tc>
          <w:tcPr>
            <w:tcW w:w="0" w:type="auto"/>
            <w:hideMark/>
          </w:tcPr>
          <w:p w14:paraId="398B920A"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Vasopressor titration algorithm, closed-loop algorithm for resuscitation</w:t>
            </w:r>
          </w:p>
        </w:tc>
        <w:tc>
          <w:tcPr>
            <w:tcW w:w="0" w:type="auto"/>
            <w:hideMark/>
          </w:tcPr>
          <w:p w14:paraId="3A6E6C17"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Potential for improved critical care management in emergency medical scenarios</w:t>
            </w:r>
          </w:p>
        </w:tc>
      </w:tr>
      <w:tr w:rsidR="00DD4D7E" w:rsidRPr="003F1966" w14:paraId="7F31A658" w14:textId="77777777" w:rsidTr="00D459DB">
        <w:trPr>
          <w:trHeight w:val="130"/>
          <w:jc w:val="center"/>
        </w:trPr>
        <w:tc>
          <w:tcPr>
            <w:tcW w:w="0" w:type="auto"/>
            <w:hideMark/>
          </w:tcPr>
          <w:p w14:paraId="53D98D4E" w14:textId="77777777" w:rsidR="00DD4D7E" w:rsidRPr="003F1966" w:rsidRDefault="00DD4D7E" w:rsidP="00D459DB">
            <w:pPr>
              <w:jc w:val="center"/>
              <w:rPr>
                <w:rFonts w:ascii="Times New Roman" w:eastAsia="Times New Roman" w:hAnsi="Times New Roman" w:cs="Times New Roman"/>
                <w:color w:val="0D0D0D"/>
                <w:sz w:val="18"/>
                <w:szCs w:val="18"/>
                <w:lang w:eastAsia="en-IN" w:bidi="hi-IN"/>
              </w:rPr>
            </w:pPr>
            <w:r w:rsidRPr="003F1966">
              <w:rPr>
                <w:rFonts w:ascii="Times New Roman" w:eastAsia="Times New Roman" w:hAnsi="Times New Roman" w:cs="Times New Roman"/>
                <w:color w:val="0D0D0D"/>
                <w:sz w:val="18"/>
                <w:szCs w:val="18"/>
                <w:lang w:eastAsia="en-IN" w:bidi="hi-IN"/>
              </w:rPr>
              <w:t>Khan et al. (2023)</w:t>
            </w:r>
          </w:p>
        </w:tc>
        <w:tc>
          <w:tcPr>
            <w:tcW w:w="0" w:type="auto"/>
            <w:hideMark/>
          </w:tcPr>
          <w:p w14:paraId="5C0EBC48"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proofErr w:type="spellStart"/>
            <w:r w:rsidRPr="003F1966">
              <w:rPr>
                <w:rFonts w:ascii="Times New Roman" w:eastAsia="Times New Roman" w:hAnsi="Times New Roman" w:cs="Times New Roman"/>
                <w:sz w:val="18"/>
                <w:szCs w:val="18"/>
              </w:rPr>
              <w:t>RoboDoc</w:t>
            </w:r>
            <w:proofErr w:type="spellEnd"/>
            <w:r w:rsidRPr="003F1966">
              <w:rPr>
                <w:rFonts w:ascii="Times New Roman" w:eastAsia="Times New Roman" w:hAnsi="Times New Roman" w:cs="Times New Roman"/>
                <w:sz w:val="18"/>
                <w:szCs w:val="18"/>
              </w:rPr>
              <w:t xml:space="preserve"> for remote interaction with contagious patients during COVID-19</w:t>
            </w:r>
          </w:p>
        </w:tc>
        <w:tc>
          <w:tcPr>
            <w:tcW w:w="0" w:type="auto"/>
            <w:hideMark/>
          </w:tcPr>
          <w:p w14:paraId="3C59F2EB"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Successful experimental results of basic vitals of remote patients</w:t>
            </w:r>
          </w:p>
        </w:tc>
        <w:tc>
          <w:tcPr>
            <w:tcW w:w="0" w:type="auto"/>
            <w:hideMark/>
          </w:tcPr>
          <w:p w14:paraId="61C8F643"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proofErr w:type="spellStart"/>
            <w:r w:rsidRPr="003F1966">
              <w:rPr>
                <w:rFonts w:ascii="Times New Roman" w:eastAsia="Times New Roman" w:hAnsi="Times New Roman" w:cs="Times New Roman"/>
                <w:sz w:val="18"/>
                <w:szCs w:val="18"/>
              </w:rPr>
              <w:t>RoboDoc</w:t>
            </w:r>
            <w:proofErr w:type="spellEnd"/>
            <w:r w:rsidRPr="003F1966">
              <w:rPr>
                <w:rFonts w:ascii="Times New Roman" w:eastAsia="Times New Roman" w:hAnsi="Times New Roman" w:cs="Times New Roman"/>
                <w:sz w:val="18"/>
                <w:szCs w:val="18"/>
              </w:rPr>
              <w:t xml:space="preserve"> can take readings of pulse oxi</w:t>
            </w:r>
            <w:r w:rsidRPr="003F1966">
              <w:rPr>
                <w:rFonts w:ascii="Times New Roman" w:eastAsia="Times New Roman" w:hAnsi="Times New Roman" w:cs="Times New Roman"/>
                <w:sz w:val="18"/>
                <w:szCs w:val="18"/>
              </w:rPr>
              <w:lastRenderedPageBreak/>
              <w:t>meter, IR temperature, and e-</w:t>
            </w:r>
            <w:proofErr w:type="spellStart"/>
            <w:r w:rsidRPr="003F1966">
              <w:rPr>
                <w:rFonts w:ascii="Times New Roman" w:eastAsia="Times New Roman" w:hAnsi="Times New Roman" w:cs="Times New Roman"/>
                <w:sz w:val="18"/>
                <w:szCs w:val="18"/>
              </w:rPr>
              <w:t>steth</w:t>
            </w:r>
            <w:proofErr w:type="spellEnd"/>
            <w:r w:rsidRPr="003F1966">
              <w:rPr>
                <w:rFonts w:ascii="Times New Roman" w:eastAsia="Times New Roman" w:hAnsi="Times New Roman" w:cs="Times New Roman"/>
                <w:sz w:val="18"/>
                <w:szCs w:val="18"/>
              </w:rPr>
              <w:t xml:space="preserve"> from remote patients</w:t>
            </w:r>
          </w:p>
        </w:tc>
        <w:tc>
          <w:tcPr>
            <w:tcW w:w="0" w:type="auto"/>
            <w:hideMark/>
          </w:tcPr>
          <w:p w14:paraId="759C60D2"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lastRenderedPageBreak/>
              <w:t xml:space="preserve">Remote doctor interaction via </w:t>
            </w:r>
            <w:proofErr w:type="spellStart"/>
            <w:r w:rsidRPr="003F1966">
              <w:rPr>
                <w:rFonts w:ascii="Times New Roman" w:eastAsia="Times New Roman" w:hAnsi="Times New Roman" w:cs="Times New Roman"/>
                <w:sz w:val="18"/>
                <w:szCs w:val="18"/>
              </w:rPr>
              <w:t>RoboDoc</w:t>
            </w:r>
            <w:proofErr w:type="spellEnd"/>
            <w:r w:rsidRPr="003F1966">
              <w:rPr>
                <w:rFonts w:ascii="Times New Roman" w:eastAsia="Times New Roman" w:hAnsi="Times New Roman" w:cs="Times New Roman"/>
                <w:sz w:val="18"/>
                <w:szCs w:val="18"/>
              </w:rPr>
              <w:t xml:space="preserve">, mechanical, </w:t>
            </w:r>
            <w:r w:rsidRPr="003F1966">
              <w:rPr>
                <w:rFonts w:ascii="Times New Roman" w:eastAsia="Times New Roman" w:hAnsi="Times New Roman" w:cs="Times New Roman"/>
                <w:sz w:val="18"/>
                <w:szCs w:val="18"/>
              </w:rPr>
              <w:lastRenderedPageBreak/>
              <w:t>electrical/electronic, mechatronic, control, and communication parts</w:t>
            </w:r>
          </w:p>
        </w:tc>
        <w:tc>
          <w:tcPr>
            <w:tcW w:w="0" w:type="auto"/>
            <w:hideMark/>
          </w:tcPr>
          <w:p w14:paraId="0B3B5B7E"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lastRenderedPageBreak/>
              <w:t>Protects healthcare staff while providing essential patient care remotely</w:t>
            </w:r>
          </w:p>
        </w:tc>
      </w:tr>
      <w:tr w:rsidR="00DD4D7E" w:rsidRPr="003F1966" w14:paraId="4135D651" w14:textId="77777777" w:rsidTr="00D459DB">
        <w:trPr>
          <w:trHeight w:val="130"/>
          <w:jc w:val="center"/>
        </w:trPr>
        <w:tc>
          <w:tcPr>
            <w:tcW w:w="0" w:type="auto"/>
            <w:hideMark/>
          </w:tcPr>
          <w:p w14:paraId="2EC7794D" w14:textId="77777777" w:rsidR="00DD4D7E" w:rsidRPr="003F1966" w:rsidRDefault="00DD4D7E" w:rsidP="00D459DB">
            <w:pPr>
              <w:jc w:val="center"/>
              <w:rPr>
                <w:rFonts w:ascii="Times New Roman" w:eastAsia="Times New Roman" w:hAnsi="Times New Roman" w:cs="Times New Roman"/>
                <w:color w:val="0D0D0D"/>
                <w:sz w:val="18"/>
                <w:szCs w:val="18"/>
                <w:lang w:eastAsia="en-IN" w:bidi="hi-IN"/>
              </w:rPr>
            </w:pPr>
            <w:r w:rsidRPr="003F1966">
              <w:rPr>
                <w:rFonts w:ascii="Times New Roman" w:eastAsia="Times New Roman" w:hAnsi="Times New Roman" w:cs="Times New Roman"/>
                <w:color w:val="0D0D0D"/>
                <w:sz w:val="18"/>
                <w:szCs w:val="18"/>
                <w:lang w:eastAsia="en-IN" w:bidi="hi-IN"/>
              </w:rPr>
              <w:t>Yao et al. (2023)</w:t>
            </w:r>
          </w:p>
        </w:tc>
        <w:tc>
          <w:tcPr>
            <w:tcW w:w="0" w:type="auto"/>
            <w:hideMark/>
          </w:tcPr>
          <w:p w14:paraId="35855837"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Multi-agent collaborative emergency-decision-making algorithm for highway incidents</w:t>
            </w:r>
          </w:p>
        </w:tc>
        <w:tc>
          <w:tcPr>
            <w:tcW w:w="0" w:type="auto"/>
            <w:hideMark/>
          </w:tcPr>
          <w:p w14:paraId="5795F645"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Algorithm improves collaboration efficiency, reduces emergency response time</w:t>
            </w:r>
          </w:p>
        </w:tc>
        <w:tc>
          <w:tcPr>
            <w:tcW w:w="0" w:type="auto"/>
            <w:hideMark/>
          </w:tcPr>
          <w:p w14:paraId="2F158910"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Reduced emergency response time and disposal processes significantly</w:t>
            </w:r>
          </w:p>
        </w:tc>
        <w:tc>
          <w:tcPr>
            <w:tcW w:w="0" w:type="auto"/>
            <w:hideMark/>
          </w:tcPr>
          <w:p w14:paraId="6837F60A"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Multi-agent deep deterministic strategy gradient (MADDPG) algorithm, Petri net-based emergency disposal model</w:t>
            </w:r>
          </w:p>
        </w:tc>
        <w:tc>
          <w:tcPr>
            <w:tcW w:w="0" w:type="auto"/>
            <w:hideMark/>
          </w:tcPr>
          <w:p w14:paraId="45E6C58F"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Enhances coordination and efficiency of emergency response among highway incident management teams</w:t>
            </w:r>
          </w:p>
        </w:tc>
      </w:tr>
      <w:tr w:rsidR="00DD4D7E" w:rsidRPr="003F1966" w14:paraId="633C0183" w14:textId="77777777" w:rsidTr="00D459DB">
        <w:trPr>
          <w:trHeight w:val="130"/>
          <w:jc w:val="center"/>
        </w:trPr>
        <w:tc>
          <w:tcPr>
            <w:tcW w:w="0" w:type="auto"/>
            <w:hideMark/>
          </w:tcPr>
          <w:p w14:paraId="496BB352" w14:textId="77777777" w:rsidR="00DD4D7E" w:rsidRPr="003F1966" w:rsidRDefault="00DD4D7E" w:rsidP="00D459DB">
            <w:pPr>
              <w:jc w:val="center"/>
              <w:rPr>
                <w:rFonts w:ascii="Times New Roman" w:eastAsia="Times New Roman" w:hAnsi="Times New Roman" w:cs="Times New Roman"/>
                <w:color w:val="0D0D0D"/>
                <w:sz w:val="18"/>
                <w:szCs w:val="18"/>
                <w:lang w:eastAsia="en-IN" w:bidi="hi-IN"/>
              </w:rPr>
            </w:pPr>
            <w:r w:rsidRPr="003F1966">
              <w:rPr>
                <w:rFonts w:ascii="Times New Roman" w:eastAsia="Times New Roman" w:hAnsi="Times New Roman" w:cs="Times New Roman"/>
                <w:color w:val="0D0D0D"/>
                <w:sz w:val="18"/>
                <w:szCs w:val="18"/>
                <w:lang w:eastAsia="en-IN" w:bidi="hi-IN"/>
              </w:rPr>
              <w:t>IEEE Internet of Things Journal (2023)</w:t>
            </w:r>
          </w:p>
        </w:tc>
        <w:tc>
          <w:tcPr>
            <w:tcW w:w="0" w:type="auto"/>
            <w:hideMark/>
          </w:tcPr>
          <w:p w14:paraId="43CB3F15"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DEOSA selects output services based on physical effect delivery effectiveness</w:t>
            </w:r>
          </w:p>
        </w:tc>
        <w:tc>
          <w:tcPr>
            <w:tcW w:w="0" w:type="auto"/>
            <w:hideMark/>
          </w:tcPr>
          <w:p w14:paraId="673FF0DA"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 xml:space="preserve">DEOSA outperforms traditional algorithms in simulated </w:t>
            </w:r>
            <w:proofErr w:type="spellStart"/>
            <w:r w:rsidRPr="003F1966">
              <w:rPr>
                <w:rFonts w:ascii="Times New Roman" w:eastAsia="Times New Roman" w:hAnsi="Times New Roman" w:cs="Times New Roman"/>
                <w:sz w:val="18"/>
                <w:szCs w:val="18"/>
              </w:rPr>
              <w:t>IoT</w:t>
            </w:r>
            <w:proofErr w:type="spellEnd"/>
            <w:r w:rsidRPr="003F1966">
              <w:rPr>
                <w:rFonts w:ascii="Times New Roman" w:eastAsia="Times New Roman" w:hAnsi="Times New Roman" w:cs="Times New Roman"/>
                <w:sz w:val="18"/>
                <w:szCs w:val="18"/>
              </w:rPr>
              <w:t xml:space="preserve"> environments</w:t>
            </w:r>
          </w:p>
        </w:tc>
        <w:tc>
          <w:tcPr>
            <w:tcW w:w="0" w:type="auto"/>
            <w:hideMark/>
          </w:tcPr>
          <w:p w14:paraId="1B07CE70"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Visual-service effectiveness metric improved for personalized delivery of physical effects</w:t>
            </w:r>
          </w:p>
        </w:tc>
        <w:tc>
          <w:tcPr>
            <w:tcW w:w="0" w:type="auto"/>
            <w:hideMark/>
          </w:tcPr>
          <w:p w14:paraId="1587601A"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Dynamic selection and replacement of services, deep reinforcement learning</w:t>
            </w:r>
          </w:p>
        </w:tc>
        <w:tc>
          <w:tcPr>
            <w:tcW w:w="0" w:type="auto"/>
            <w:hideMark/>
          </w:tcPr>
          <w:p w14:paraId="057E8EE1"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 xml:space="preserve">Improves </w:t>
            </w:r>
            <w:proofErr w:type="spellStart"/>
            <w:r w:rsidRPr="003F1966">
              <w:rPr>
                <w:rFonts w:ascii="Times New Roman" w:eastAsia="Times New Roman" w:hAnsi="Times New Roman" w:cs="Times New Roman"/>
                <w:sz w:val="18"/>
                <w:szCs w:val="18"/>
              </w:rPr>
              <w:t>IoT</w:t>
            </w:r>
            <w:proofErr w:type="spellEnd"/>
            <w:r w:rsidRPr="003F1966">
              <w:rPr>
                <w:rFonts w:ascii="Times New Roman" w:eastAsia="Times New Roman" w:hAnsi="Times New Roman" w:cs="Times New Roman"/>
                <w:sz w:val="18"/>
                <w:szCs w:val="18"/>
              </w:rPr>
              <w:t xml:space="preserve"> service selection based on visual-service effectiveness metric</w:t>
            </w:r>
          </w:p>
        </w:tc>
      </w:tr>
      <w:tr w:rsidR="00DD4D7E" w:rsidRPr="003F1966" w14:paraId="18FAF39D" w14:textId="77777777" w:rsidTr="00D459DB">
        <w:trPr>
          <w:trHeight w:val="130"/>
          <w:jc w:val="center"/>
        </w:trPr>
        <w:tc>
          <w:tcPr>
            <w:tcW w:w="0" w:type="auto"/>
            <w:hideMark/>
          </w:tcPr>
          <w:p w14:paraId="1012EC23" w14:textId="77777777" w:rsidR="00DD4D7E" w:rsidRPr="003F1966" w:rsidRDefault="00DD4D7E" w:rsidP="00D459DB">
            <w:pPr>
              <w:jc w:val="center"/>
              <w:rPr>
                <w:rFonts w:ascii="Times New Roman" w:eastAsia="Times New Roman" w:hAnsi="Times New Roman" w:cs="Times New Roman"/>
                <w:color w:val="0D0D0D"/>
                <w:sz w:val="18"/>
                <w:szCs w:val="18"/>
                <w:lang w:eastAsia="en-IN" w:bidi="hi-IN"/>
              </w:rPr>
            </w:pPr>
            <w:proofErr w:type="spellStart"/>
            <w:r w:rsidRPr="003F1966">
              <w:rPr>
                <w:rFonts w:ascii="Times New Roman" w:eastAsia="Times New Roman" w:hAnsi="Times New Roman" w:cs="Times New Roman"/>
                <w:color w:val="0D0D0D"/>
                <w:sz w:val="18"/>
                <w:szCs w:val="18"/>
                <w:lang w:eastAsia="en-IN" w:bidi="hi-IN"/>
              </w:rPr>
              <w:t>Cvitić</w:t>
            </w:r>
            <w:proofErr w:type="spellEnd"/>
            <w:r w:rsidRPr="003F1966">
              <w:rPr>
                <w:rFonts w:ascii="Times New Roman" w:eastAsia="Times New Roman" w:hAnsi="Times New Roman" w:cs="Times New Roman"/>
                <w:color w:val="0D0D0D"/>
                <w:sz w:val="18"/>
                <w:szCs w:val="18"/>
                <w:lang w:eastAsia="en-IN" w:bidi="hi-IN"/>
              </w:rPr>
              <w:t xml:space="preserve"> et al. (2021)</w:t>
            </w:r>
          </w:p>
        </w:tc>
        <w:tc>
          <w:tcPr>
            <w:tcW w:w="0" w:type="auto"/>
            <w:hideMark/>
          </w:tcPr>
          <w:p w14:paraId="40F9C39F"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 xml:space="preserve">Effective model for </w:t>
            </w:r>
            <w:proofErr w:type="spellStart"/>
            <w:r w:rsidRPr="003F1966">
              <w:rPr>
                <w:rFonts w:ascii="Times New Roman" w:eastAsia="Times New Roman" w:hAnsi="Times New Roman" w:cs="Times New Roman"/>
                <w:sz w:val="18"/>
                <w:szCs w:val="18"/>
              </w:rPr>
              <w:t>IoT</w:t>
            </w:r>
            <w:proofErr w:type="spellEnd"/>
            <w:r w:rsidRPr="003F1966">
              <w:rPr>
                <w:rFonts w:ascii="Times New Roman" w:eastAsia="Times New Roman" w:hAnsi="Times New Roman" w:cs="Times New Roman"/>
                <w:sz w:val="18"/>
                <w:szCs w:val="18"/>
              </w:rPr>
              <w:t xml:space="preserve"> device classification in smart home</w:t>
            </w:r>
          </w:p>
        </w:tc>
        <w:tc>
          <w:tcPr>
            <w:tcW w:w="0" w:type="auto"/>
            <w:hideMark/>
          </w:tcPr>
          <w:p w14:paraId="48D27A7C"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 xml:space="preserve">Model can be applied in monitoring and managing large and heterogeneous </w:t>
            </w:r>
            <w:proofErr w:type="spellStart"/>
            <w:r w:rsidRPr="003F1966">
              <w:rPr>
                <w:rFonts w:ascii="Times New Roman" w:eastAsia="Times New Roman" w:hAnsi="Times New Roman" w:cs="Times New Roman"/>
                <w:sz w:val="18"/>
                <w:szCs w:val="18"/>
              </w:rPr>
              <w:t>IoT</w:t>
            </w:r>
            <w:proofErr w:type="spellEnd"/>
            <w:r w:rsidRPr="003F1966">
              <w:rPr>
                <w:rFonts w:ascii="Times New Roman" w:eastAsia="Times New Roman" w:hAnsi="Times New Roman" w:cs="Times New Roman"/>
                <w:sz w:val="18"/>
                <w:szCs w:val="18"/>
              </w:rPr>
              <w:t xml:space="preserve"> environments</w:t>
            </w:r>
          </w:p>
        </w:tc>
        <w:tc>
          <w:tcPr>
            <w:tcW w:w="0" w:type="auto"/>
            <w:hideMark/>
          </w:tcPr>
          <w:p w14:paraId="4DB1CB13"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 xml:space="preserve">Developed effective model for </w:t>
            </w:r>
            <w:proofErr w:type="spellStart"/>
            <w:r w:rsidRPr="003F1966">
              <w:rPr>
                <w:rFonts w:ascii="Times New Roman" w:eastAsia="Times New Roman" w:hAnsi="Times New Roman" w:cs="Times New Roman"/>
                <w:sz w:val="18"/>
                <w:szCs w:val="18"/>
              </w:rPr>
              <w:t>IoT</w:t>
            </w:r>
            <w:proofErr w:type="spellEnd"/>
            <w:r w:rsidRPr="003F1966">
              <w:rPr>
                <w:rFonts w:ascii="Times New Roman" w:eastAsia="Times New Roman" w:hAnsi="Times New Roman" w:cs="Times New Roman"/>
                <w:sz w:val="18"/>
                <w:szCs w:val="18"/>
              </w:rPr>
              <w:t xml:space="preserve"> device classification, high accuracy (99.79%)</w:t>
            </w:r>
          </w:p>
        </w:tc>
        <w:tc>
          <w:tcPr>
            <w:tcW w:w="0" w:type="auto"/>
            <w:hideMark/>
          </w:tcPr>
          <w:p w14:paraId="38C8848D"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 xml:space="preserve">Logistic regression method enhanced by </w:t>
            </w:r>
            <w:proofErr w:type="spellStart"/>
            <w:r w:rsidRPr="003F1966">
              <w:rPr>
                <w:rFonts w:ascii="Times New Roman" w:eastAsia="Times New Roman" w:hAnsi="Times New Roman" w:cs="Times New Roman"/>
                <w:sz w:val="18"/>
                <w:szCs w:val="18"/>
              </w:rPr>
              <w:t>logitboost</w:t>
            </w:r>
            <w:proofErr w:type="spellEnd"/>
            <w:r w:rsidRPr="003F1966">
              <w:rPr>
                <w:rFonts w:ascii="Times New Roman" w:eastAsia="Times New Roman" w:hAnsi="Times New Roman" w:cs="Times New Roman"/>
                <w:sz w:val="18"/>
                <w:szCs w:val="18"/>
              </w:rPr>
              <w:t>, multinomial ordinal logistic regression method</w:t>
            </w:r>
          </w:p>
        </w:tc>
        <w:tc>
          <w:tcPr>
            <w:tcW w:w="0" w:type="auto"/>
            <w:hideMark/>
          </w:tcPr>
          <w:p w14:paraId="7F91D73B"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 xml:space="preserve">Enhances monitoring and management of large and heterogeneous </w:t>
            </w:r>
            <w:proofErr w:type="spellStart"/>
            <w:r w:rsidRPr="003F1966">
              <w:rPr>
                <w:rFonts w:ascii="Times New Roman" w:eastAsia="Times New Roman" w:hAnsi="Times New Roman" w:cs="Times New Roman"/>
                <w:sz w:val="18"/>
                <w:szCs w:val="18"/>
              </w:rPr>
              <w:t>IoT</w:t>
            </w:r>
            <w:proofErr w:type="spellEnd"/>
            <w:r w:rsidRPr="003F1966">
              <w:rPr>
                <w:rFonts w:ascii="Times New Roman" w:eastAsia="Times New Roman" w:hAnsi="Times New Roman" w:cs="Times New Roman"/>
                <w:sz w:val="18"/>
                <w:szCs w:val="18"/>
              </w:rPr>
              <w:t xml:space="preserve"> environments</w:t>
            </w:r>
          </w:p>
        </w:tc>
      </w:tr>
      <w:tr w:rsidR="00DD4D7E" w:rsidRPr="003F1966" w14:paraId="20F3D884" w14:textId="77777777" w:rsidTr="00D459DB">
        <w:trPr>
          <w:trHeight w:val="1302"/>
          <w:jc w:val="center"/>
        </w:trPr>
        <w:tc>
          <w:tcPr>
            <w:tcW w:w="0" w:type="auto"/>
            <w:hideMark/>
          </w:tcPr>
          <w:p w14:paraId="6E608734" w14:textId="77777777" w:rsidR="00DD4D7E" w:rsidRPr="003F1966" w:rsidRDefault="00DD4D7E" w:rsidP="00D459DB">
            <w:pPr>
              <w:jc w:val="center"/>
              <w:rPr>
                <w:rFonts w:ascii="Times New Roman" w:eastAsia="Times New Roman" w:hAnsi="Times New Roman" w:cs="Times New Roman"/>
                <w:color w:val="0D0D0D"/>
                <w:sz w:val="18"/>
                <w:szCs w:val="18"/>
                <w:lang w:eastAsia="en-IN" w:bidi="hi-IN"/>
              </w:rPr>
            </w:pPr>
            <w:proofErr w:type="spellStart"/>
            <w:r w:rsidRPr="003F1966">
              <w:rPr>
                <w:rFonts w:ascii="Times New Roman" w:eastAsia="Times New Roman" w:hAnsi="Times New Roman" w:cs="Times New Roman"/>
                <w:color w:val="0D0D0D"/>
                <w:sz w:val="18"/>
                <w:szCs w:val="18"/>
                <w:lang w:eastAsia="en-IN" w:bidi="hi-IN"/>
              </w:rPr>
              <w:t>Aboualola</w:t>
            </w:r>
            <w:proofErr w:type="spellEnd"/>
            <w:r w:rsidRPr="003F1966">
              <w:rPr>
                <w:rFonts w:ascii="Times New Roman" w:eastAsia="Times New Roman" w:hAnsi="Times New Roman" w:cs="Times New Roman"/>
                <w:color w:val="0D0D0D"/>
                <w:sz w:val="18"/>
                <w:szCs w:val="18"/>
                <w:lang w:eastAsia="en-IN" w:bidi="hi-IN"/>
              </w:rPr>
              <w:t xml:space="preserve"> et al. (2023)</w:t>
            </w:r>
          </w:p>
        </w:tc>
        <w:tc>
          <w:tcPr>
            <w:tcW w:w="0" w:type="auto"/>
            <w:hideMark/>
          </w:tcPr>
          <w:p w14:paraId="082FC670"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Survey on edge technologies for disaster management</w:t>
            </w:r>
          </w:p>
        </w:tc>
        <w:tc>
          <w:tcPr>
            <w:tcW w:w="0" w:type="auto"/>
            <w:hideMark/>
          </w:tcPr>
          <w:p w14:paraId="2BDC6392"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Adoption of edge technologies can decrease casualties and infrastructure damage in crises</w:t>
            </w:r>
          </w:p>
        </w:tc>
        <w:tc>
          <w:tcPr>
            <w:tcW w:w="0" w:type="auto"/>
            <w:hideMark/>
          </w:tcPr>
          <w:p w14:paraId="40E4AA50"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Emphasizes social media analytics and artificial intelligence for emergency situations</w:t>
            </w:r>
          </w:p>
        </w:tc>
        <w:tc>
          <w:tcPr>
            <w:tcW w:w="0" w:type="auto"/>
            <w:hideMark/>
          </w:tcPr>
          <w:p w14:paraId="1F668379"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Social media analytics, artificial intelligence, edge computing</w:t>
            </w:r>
          </w:p>
        </w:tc>
        <w:tc>
          <w:tcPr>
            <w:tcW w:w="0" w:type="auto"/>
            <w:hideMark/>
          </w:tcPr>
          <w:p w14:paraId="3ACE8C94"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Enhances emergency prediction, detection, management, and response systems</w:t>
            </w:r>
          </w:p>
        </w:tc>
      </w:tr>
      <w:tr w:rsidR="00DD4D7E" w:rsidRPr="003F1966" w14:paraId="7AE51F64" w14:textId="77777777" w:rsidTr="00D459DB">
        <w:trPr>
          <w:trHeight w:val="1085"/>
          <w:jc w:val="center"/>
        </w:trPr>
        <w:tc>
          <w:tcPr>
            <w:tcW w:w="0" w:type="auto"/>
            <w:hideMark/>
          </w:tcPr>
          <w:p w14:paraId="45C6161F" w14:textId="77777777" w:rsidR="00DD4D7E" w:rsidRPr="003F1966" w:rsidRDefault="00DD4D7E" w:rsidP="00D459DB">
            <w:pPr>
              <w:jc w:val="center"/>
              <w:rPr>
                <w:rFonts w:ascii="Times New Roman" w:eastAsia="Times New Roman" w:hAnsi="Times New Roman" w:cs="Times New Roman"/>
                <w:color w:val="0D0D0D"/>
                <w:sz w:val="18"/>
                <w:szCs w:val="18"/>
                <w:lang w:eastAsia="en-IN" w:bidi="hi-IN"/>
              </w:rPr>
            </w:pPr>
            <w:r w:rsidRPr="003F1966">
              <w:rPr>
                <w:rFonts w:ascii="Times New Roman" w:eastAsia="Times New Roman" w:hAnsi="Times New Roman" w:cs="Times New Roman"/>
                <w:color w:val="0D0D0D"/>
                <w:sz w:val="18"/>
                <w:szCs w:val="18"/>
                <w:lang w:eastAsia="en-IN" w:bidi="hi-IN"/>
              </w:rPr>
              <w:t>Lee et al. (2023)</w:t>
            </w:r>
          </w:p>
        </w:tc>
        <w:tc>
          <w:tcPr>
            <w:tcW w:w="0" w:type="auto"/>
            <w:hideMark/>
          </w:tcPr>
          <w:p w14:paraId="5B4B78C1"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proofErr w:type="spellStart"/>
            <w:r w:rsidRPr="003F1966">
              <w:rPr>
                <w:rFonts w:ascii="Times New Roman" w:eastAsia="Times New Roman" w:hAnsi="Times New Roman" w:cs="Times New Roman"/>
                <w:sz w:val="18"/>
                <w:szCs w:val="18"/>
              </w:rPr>
              <w:t>IoMT</w:t>
            </w:r>
            <w:proofErr w:type="spellEnd"/>
            <w:r w:rsidRPr="003F1966">
              <w:rPr>
                <w:rFonts w:ascii="Times New Roman" w:eastAsia="Times New Roman" w:hAnsi="Times New Roman" w:cs="Times New Roman"/>
                <w:sz w:val="18"/>
                <w:szCs w:val="18"/>
              </w:rPr>
              <w:t>-based real-time digital health services for precision medicine</w:t>
            </w:r>
          </w:p>
        </w:tc>
        <w:tc>
          <w:tcPr>
            <w:tcW w:w="0" w:type="auto"/>
            <w:hideMark/>
          </w:tcPr>
          <w:p w14:paraId="7964679D"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MEDBIZ platform supports real-time digital health services, effective for precision medicine</w:t>
            </w:r>
          </w:p>
        </w:tc>
        <w:tc>
          <w:tcPr>
            <w:tcW w:w="0" w:type="auto"/>
            <w:hideMark/>
          </w:tcPr>
          <w:p w14:paraId="1BE7FAA2"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 xml:space="preserve">Successful real-time monitoring of vital signs using </w:t>
            </w:r>
            <w:proofErr w:type="spellStart"/>
            <w:r w:rsidRPr="003F1966">
              <w:rPr>
                <w:rFonts w:ascii="Times New Roman" w:eastAsia="Times New Roman" w:hAnsi="Times New Roman" w:cs="Times New Roman"/>
                <w:sz w:val="18"/>
                <w:szCs w:val="18"/>
              </w:rPr>
              <w:t>IoMT</w:t>
            </w:r>
            <w:proofErr w:type="spellEnd"/>
            <w:r w:rsidRPr="003F1966">
              <w:rPr>
                <w:rFonts w:ascii="Times New Roman" w:eastAsia="Times New Roman" w:hAnsi="Times New Roman" w:cs="Times New Roman"/>
                <w:sz w:val="18"/>
                <w:szCs w:val="18"/>
              </w:rPr>
              <w:t xml:space="preserve"> devices</w:t>
            </w:r>
          </w:p>
        </w:tc>
        <w:tc>
          <w:tcPr>
            <w:tcW w:w="0" w:type="auto"/>
            <w:hideMark/>
          </w:tcPr>
          <w:p w14:paraId="2D86D16D"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Wearable devices, mobile apps, real-time monitoring</w:t>
            </w:r>
          </w:p>
        </w:tc>
        <w:tc>
          <w:tcPr>
            <w:tcW w:w="0" w:type="auto"/>
            <w:hideMark/>
          </w:tcPr>
          <w:p w14:paraId="281CFB65"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Improves precision medicine through real-time digital health services</w:t>
            </w:r>
          </w:p>
        </w:tc>
      </w:tr>
      <w:tr w:rsidR="00DD4D7E" w:rsidRPr="003F1966" w14:paraId="218993C8" w14:textId="77777777" w:rsidTr="00D459DB">
        <w:trPr>
          <w:trHeight w:val="1302"/>
          <w:jc w:val="center"/>
        </w:trPr>
        <w:tc>
          <w:tcPr>
            <w:tcW w:w="0" w:type="auto"/>
            <w:hideMark/>
          </w:tcPr>
          <w:p w14:paraId="42F22707" w14:textId="77777777" w:rsidR="00DD4D7E" w:rsidRPr="003F1966" w:rsidRDefault="00DD4D7E" w:rsidP="00D459DB">
            <w:pPr>
              <w:jc w:val="center"/>
              <w:rPr>
                <w:rFonts w:ascii="Times New Roman" w:eastAsia="Times New Roman" w:hAnsi="Times New Roman" w:cs="Times New Roman"/>
                <w:color w:val="0D0D0D"/>
                <w:sz w:val="18"/>
                <w:szCs w:val="18"/>
                <w:lang w:eastAsia="en-IN" w:bidi="hi-IN"/>
              </w:rPr>
            </w:pPr>
            <w:proofErr w:type="spellStart"/>
            <w:r w:rsidRPr="003F1966">
              <w:rPr>
                <w:rFonts w:ascii="Times New Roman" w:eastAsia="Times New Roman" w:hAnsi="Times New Roman" w:cs="Times New Roman"/>
                <w:color w:val="0D0D0D"/>
                <w:sz w:val="18"/>
                <w:szCs w:val="18"/>
                <w:lang w:eastAsia="en-IN" w:bidi="hi-IN"/>
              </w:rPr>
              <w:t>Galera-Zarco</w:t>
            </w:r>
            <w:proofErr w:type="spellEnd"/>
            <w:r w:rsidRPr="003F1966">
              <w:rPr>
                <w:rFonts w:ascii="Times New Roman" w:eastAsia="Times New Roman" w:hAnsi="Times New Roman" w:cs="Times New Roman"/>
                <w:color w:val="0D0D0D"/>
                <w:sz w:val="18"/>
                <w:szCs w:val="18"/>
                <w:lang w:eastAsia="en-IN" w:bidi="hi-IN"/>
              </w:rPr>
              <w:t xml:space="preserve"> et al. (2023)</w:t>
            </w:r>
          </w:p>
        </w:tc>
        <w:tc>
          <w:tcPr>
            <w:tcW w:w="0" w:type="auto"/>
            <w:hideMark/>
          </w:tcPr>
          <w:p w14:paraId="5ED0205E"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Deep learning model for built asset operations and disaster management</w:t>
            </w:r>
          </w:p>
        </w:tc>
        <w:tc>
          <w:tcPr>
            <w:tcW w:w="0" w:type="auto"/>
            <w:hideMark/>
          </w:tcPr>
          <w:p w14:paraId="71769468"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Integrative simulation model enables quicker decision making in critical events</w:t>
            </w:r>
          </w:p>
        </w:tc>
        <w:tc>
          <w:tcPr>
            <w:tcW w:w="0" w:type="auto"/>
            <w:hideMark/>
          </w:tcPr>
          <w:p w14:paraId="6D2846F3"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Deep learning model improves disaster management and operational resilience</w:t>
            </w:r>
          </w:p>
        </w:tc>
        <w:tc>
          <w:tcPr>
            <w:tcW w:w="0" w:type="auto"/>
            <w:hideMark/>
          </w:tcPr>
          <w:p w14:paraId="3D36CB25"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 xml:space="preserve">Deep learning, building information </w:t>
            </w:r>
            <w:proofErr w:type="spellStart"/>
            <w:r w:rsidRPr="003F1966">
              <w:rPr>
                <w:rFonts w:ascii="Times New Roman" w:eastAsia="Times New Roman" w:hAnsi="Times New Roman" w:cs="Times New Roman"/>
                <w:sz w:val="18"/>
                <w:szCs w:val="18"/>
              </w:rPr>
              <w:t>modeling</w:t>
            </w:r>
            <w:proofErr w:type="spellEnd"/>
            <w:r w:rsidRPr="003F1966">
              <w:rPr>
                <w:rFonts w:ascii="Times New Roman" w:eastAsia="Times New Roman" w:hAnsi="Times New Roman" w:cs="Times New Roman"/>
                <w:sz w:val="18"/>
                <w:szCs w:val="18"/>
              </w:rPr>
              <w:t>, integrative simulation</w:t>
            </w:r>
          </w:p>
        </w:tc>
        <w:tc>
          <w:tcPr>
            <w:tcW w:w="0" w:type="auto"/>
            <w:hideMark/>
          </w:tcPr>
          <w:p w14:paraId="7A1C0F72" w14:textId="77777777" w:rsidR="00DD4D7E" w:rsidRPr="003F1966" w:rsidRDefault="00DD4D7E" w:rsidP="00D459DB">
            <w:pPr>
              <w:spacing w:line="240" w:lineRule="atLeast"/>
              <w:ind w:firstLine="0"/>
              <w:jc w:val="center"/>
              <w:rPr>
                <w:rFonts w:ascii="Times New Roman" w:eastAsia="Times New Roman" w:hAnsi="Times New Roman" w:cs="Times New Roman"/>
                <w:sz w:val="18"/>
                <w:szCs w:val="18"/>
              </w:rPr>
            </w:pPr>
            <w:r w:rsidRPr="003F1966">
              <w:rPr>
                <w:rFonts w:ascii="Times New Roman" w:eastAsia="Times New Roman" w:hAnsi="Times New Roman" w:cs="Times New Roman"/>
                <w:sz w:val="18"/>
                <w:szCs w:val="18"/>
              </w:rPr>
              <w:t>Enhances rapid assessment and decision-making in disaster scenarios</w:t>
            </w:r>
          </w:p>
        </w:tc>
      </w:tr>
      <w:tr w:rsidR="00DD4D7E" w:rsidRPr="003F1966" w14:paraId="5880C9E8" w14:textId="77777777" w:rsidTr="00D459DB">
        <w:trPr>
          <w:trHeight w:val="1085"/>
          <w:jc w:val="center"/>
        </w:trPr>
        <w:tc>
          <w:tcPr>
            <w:tcW w:w="0" w:type="auto"/>
            <w:vAlign w:val="center"/>
            <w:hideMark/>
          </w:tcPr>
          <w:p w14:paraId="35F733CD" w14:textId="77777777" w:rsidR="00DD4D7E" w:rsidRPr="003F1966" w:rsidRDefault="00DD4D7E" w:rsidP="00D459DB">
            <w:pPr>
              <w:jc w:val="center"/>
              <w:rPr>
                <w:rFonts w:ascii="Times New Roman" w:eastAsia="Times New Roman" w:hAnsi="Times New Roman" w:cs="Times New Roman"/>
                <w:color w:val="0D0D0D"/>
                <w:sz w:val="18"/>
                <w:szCs w:val="18"/>
                <w:lang w:eastAsia="en-IN" w:bidi="hi-IN"/>
              </w:rPr>
            </w:pPr>
            <w:r w:rsidRPr="004719B7">
              <w:rPr>
                <w:rFonts w:ascii="Times New Roman" w:eastAsia="Times New Roman" w:hAnsi="Times New Roman" w:cs="Times New Roman"/>
                <w:color w:val="0D0D0D"/>
                <w:sz w:val="18"/>
                <w:szCs w:val="18"/>
                <w:lang w:eastAsia="en-IN" w:bidi="hi-IN"/>
              </w:rPr>
              <w:t>Zhao et al. (2024)</w:t>
            </w:r>
          </w:p>
        </w:tc>
        <w:tc>
          <w:tcPr>
            <w:tcW w:w="0" w:type="auto"/>
            <w:vAlign w:val="center"/>
            <w:hideMark/>
          </w:tcPr>
          <w:p w14:paraId="678B18A3" w14:textId="77777777" w:rsidR="00DD4D7E" w:rsidRPr="004719B7" w:rsidRDefault="00DD4D7E" w:rsidP="00D459DB">
            <w:pPr>
              <w:jc w:val="center"/>
              <w:rPr>
                <w:rFonts w:ascii="Times New Roman" w:eastAsia="Times New Roman" w:hAnsi="Times New Roman" w:cs="Times New Roman"/>
                <w:color w:val="0D0D0D"/>
                <w:sz w:val="18"/>
                <w:szCs w:val="18"/>
                <w:lang w:eastAsia="en-IN" w:bidi="hi-IN"/>
              </w:rPr>
            </w:pPr>
            <w:r w:rsidRPr="004719B7">
              <w:rPr>
                <w:rFonts w:ascii="Times New Roman" w:eastAsia="Times New Roman" w:hAnsi="Times New Roman" w:cs="Times New Roman"/>
                <w:color w:val="0D0D0D"/>
                <w:sz w:val="18"/>
                <w:szCs w:val="18"/>
                <w:lang w:eastAsia="en-IN" w:bidi="hi-IN"/>
              </w:rPr>
              <w:t xml:space="preserve">AI-enhanced rescue resource allocation in </w:t>
            </w:r>
            <w:proofErr w:type="spellStart"/>
            <w:r w:rsidRPr="004719B7">
              <w:rPr>
                <w:rFonts w:ascii="Times New Roman" w:eastAsia="Times New Roman" w:hAnsi="Times New Roman" w:cs="Times New Roman"/>
                <w:color w:val="0D0D0D"/>
                <w:sz w:val="18"/>
                <w:szCs w:val="18"/>
                <w:lang w:eastAsia="en-IN" w:bidi="hi-IN"/>
              </w:rPr>
              <w:t>IoT</w:t>
            </w:r>
            <w:proofErr w:type="spellEnd"/>
            <w:r w:rsidRPr="004719B7">
              <w:rPr>
                <w:rFonts w:ascii="Times New Roman" w:eastAsia="Times New Roman" w:hAnsi="Times New Roman" w:cs="Times New Roman"/>
                <w:color w:val="0D0D0D"/>
                <w:sz w:val="18"/>
                <w:szCs w:val="18"/>
                <w:lang w:eastAsia="en-IN" w:bidi="hi-IN"/>
              </w:rPr>
              <w:t>-enabled smart cities</w:t>
            </w:r>
          </w:p>
        </w:tc>
        <w:tc>
          <w:tcPr>
            <w:tcW w:w="0" w:type="auto"/>
            <w:vAlign w:val="center"/>
            <w:hideMark/>
          </w:tcPr>
          <w:p w14:paraId="5E3D04E6" w14:textId="77777777" w:rsidR="00DD4D7E" w:rsidRPr="004719B7" w:rsidRDefault="00DD4D7E" w:rsidP="00D459DB">
            <w:pPr>
              <w:jc w:val="center"/>
              <w:rPr>
                <w:rFonts w:ascii="Times New Roman" w:eastAsia="Times New Roman" w:hAnsi="Times New Roman" w:cs="Times New Roman"/>
                <w:color w:val="0D0D0D"/>
                <w:sz w:val="18"/>
                <w:szCs w:val="18"/>
                <w:lang w:eastAsia="en-IN" w:bidi="hi-IN"/>
              </w:rPr>
            </w:pPr>
            <w:r w:rsidRPr="004719B7">
              <w:rPr>
                <w:rFonts w:ascii="Times New Roman" w:eastAsia="Times New Roman" w:hAnsi="Times New Roman" w:cs="Times New Roman"/>
                <w:color w:val="0D0D0D"/>
                <w:sz w:val="18"/>
                <w:szCs w:val="18"/>
                <w:lang w:eastAsia="en-IN" w:bidi="hi-IN"/>
              </w:rPr>
              <w:t>AI-based model optimizes resource allocation and response times during emergencies</w:t>
            </w:r>
          </w:p>
        </w:tc>
        <w:tc>
          <w:tcPr>
            <w:tcW w:w="0" w:type="auto"/>
            <w:vAlign w:val="center"/>
            <w:hideMark/>
          </w:tcPr>
          <w:p w14:paraId="65F1C3AB" w14:textId="77777777" w:rsidR="00DD4D7E" w:rsidRPr="004719B7" w:rsidRDefault="00DD4D7E" w:rsidP="00D459DB">
            <w:pPr>
              <w:jc w:val="center"/>
              <w:rPr>
                <w:rFonts w:ascii="Times New Roman" w:eastAsia="Times New Roman" w:hAnsi="Times New Roman" w:cs="Times New Roman"/>
                <w:color w:val="0D0D0D"/>
                <w:sz w:val="18"/>
                <w:szCs w:val="18"/>
                <w:lang w:eastAsia="en-IN" w:bidi="hi-IN"/>
              </w:rPr>
            </w:pPr>
            <w:r w:rsidRPr="004719B7">
              <w:rPr>
                <w:rFonts w:ascii="Times New Roman" w:eastAsia="Times New Roman" w:hAnsi="Times New Roman" w:cs="Times New Roman"/>
                <w:color w:val="0D0D0D"/>
                <w:sz w:val="18"/>
                <w:szCs w:val="18"/>
                <w:lang w:eastAsia="en-IN" w:bidi="hi-IN"/>
              </w:rPr>
              <w:t>Significant reduction in response times and optimized resource utilization</w:t>
            </w:r>
          </w:p>
        </w:tc>
        <w:tc>
          <w:tcPr>
            <w:tcW w:w="0" w:type="auto"/>
            <w:vAlign w:val="center"/>
            <w:hideMark/>
          </w:tcPr>
          <w:p w14:paraId="06EC6857" w14:textId="77777777" w:rsidR="00DD4D7E" w:rsidRPr="004719B7" w:rsidRDefault="00DD4D7E" w:rsidP="00D459DB">
            <w:pPr>
              <w:jc w:val="center"/>
              <w:rPr>
                <w:rFonts w:ascii="Times New Roman" w:eastAsia="Times New Roman" w:hAnsi="Times New Roman" w:cs="Times New Roman"/>
                <w:color w:val="0D0D0D"/>
                <w:sz w:val="18"/>
                <w:szCs w:val="18"/>
                <w:lang w:eastAsia="en-IN" w:bidi="hi-IN"/>
              </w:rPr>
            </w:pPr>
            <w:r w:rsidRPr="004719B7">
              <w:rPr>
                <w:rFonts w:ascii="Times New Roman" w:eastAsia="Times New Roman" w:hAnsi="Times New Roman" w:cs="Times New Roman"/>
                <w:color w:val="0D0D0D"/>
                <w:sz w:val="18"/>
                <w:szCs w:val="18"/>
                <w:lang w:eastAsia="en-IN" w:bidi="hi-IN"/>
              </w:rPr>
              <w:t xml:space="preserve">AI algorithms, </w:t>
            </w:r>
            <w:proofErr w:type="spellStart"/>
            <w:r w:rsidRPr="004719B7">
              <w:rPr>
                <w:rFonts w:ascii="Times New Roman" w:eastAsia="Times New Roman" w:hAnsi="Times New Roman" w:cs="Times New Roman"/>
                <w:color w:val="0D0D0D"/>
                <w:sz w:val="18"/>
                <w:szCs w:val="18"/>
                <w:lang w:eastAsia="en-IN" w:bidi="hi-IN"/>
              </w:rPr>
              <w:t>IoT</w:t>
            </w:r>
            <w:proofErr w:type="spellEnd"/>
            <w:r w:rsidRPr="004719B7">
              <w:rPr>
                <w:rFonts w:ascii="Times New Roman" w:eastAsia="Times New Roman" w:hAnsi="Times New Roman" w:cs="Times New Roman"/>
                <w:color w:val="0D0D0D"/>
                <w:sz w:val="18"/>
                <w:szCs w:val="18"/>
                <w:lang w:eastAsia="en-IN" w:bidi="hi-IN"/>
              </w:rPr>
              <w:t xml:space="preserve"> data analytics, simulation of urban emergency scenarios</w:t>
            </w:r>
          </w:p>
        </w:tc>
        <w:tc>
          <w:tcPr>
            <w:tcW w:w="0" w:type="auto"/>
            <w:vAlign w:val="center"/>
            <w:hideMark/>
          </w:tcPr>
          <w:p w14:paraId="366B96B1" w14:textId="77777777" w:rsidR="00DD4D7E" w:rsidRPr="004719B7" w:rsidRDefault="00DD4D7E" w:rsidP="00D459DB">
            <w:pPr>
              <w:jc w:val="center"/>
              <w:rPr>
                <w:rFonts w:ascii="Times New Roman" w:eastAsia="Times New Roman" w:hAnsi="Times New Roman" w:cs="Times New Roman"/>
                <w:color w:val="0D0D0D"/>
                <w:sz w:val="18"/>
                <w:szCs w:val="18"/>
                <w:lang w:eastAsia="en-IN" w:bidi="hi-IN"/>
              </w:rPr>
            </w:pPr>
            <w:r w:rsidRPr="004719B7">
              <w:rPr>
                <w:rFonts w:ascii="Times New Roman" w:eastAsia="Times New Roman" w:hAnsi="Times New Roman" w:cs="Times New Roman"/>
                <w:color w:val="0D0D0D"/>
                <w:sz w:val="18"/>
                <w:szCs w:val="18"/>
                <w:lang w:eastAsia="en-IN" w:bidi="hi-IN"/>
              </w:rPr>
              <w:t>Improves emergency response efficiency and resource management in smart cities</w:t>
            </w:r>
          </w:p>
        </w:tc>
      </w:tr>
    </w:tbl>
    <w:p w14:paraId="570D1AF6" w14:textId="77777777" w:rsidR="000D7FB8" w:rsidRDefault="000D7FB8" w:rsidP="00DD4D7E">
      <w:pPr>
        <w:ind w:firstLine="0"/>
      </w:pPr>
    </w:p>
    <w:p w14:paraId="20FAE255" w14:textId="77777777" w:rsidR="00C16121" w:rsidRDefault="00C16121" w:rsidP="00DD4D7E">
      <w:pPr>
        <w:ind w:firstLine="0"/>
      </w:pPr>
    </w:p>
    <w:p w14:paraId="762C7276" w14:textId="660815BA" w:rsidR="00C16121" w:rsidRDefault="00C16121" w:rsidP="00C16121">
      <w:pPr>
        <w:pStyle w:val="heading1"/>
      </w:pPr>
      <w:r w:rsidRPr="00C16121">
        <w:lastRenderedPageBreak/>
        <w:t xml:space="preserve">System Architecture: </w:t>
      </w:r>
      <w:proofErr w:type="spellStart"/>
      <w:r w:rsidRPr="00C16121">
        <w:t>IoT</w:t>
      </w:r>
      <w:proofErr w:type="spellEnd"/>
      <w:r w:rsidRPr="00C16121">
        <w:t>-Driven Multi-Layered Security Framework for Real-Time Threat Detection and Adaptive Response</w:t>
      </w:r>
    </w:p>
    <w:p w14:paraId="2CD03EDD" w14:textId="73364B84" w:rsidR="000D7FB8" w:rsidRDefault="00C16121" w:rsidP="00DD4D7E">
      <w:pPr>
        <w:ind w:firstLine="0"/>
      </w:pPr>
      <w:r w:rsidRPr="000C6491">
        <w:rPr>
          <w:noProof/>
          <w:lang w:val="en-IN" w:eastAsia="en-IN" w:bidi="hi-IN"/>
        </w:rPr>
        <w:drawing>
          <wp:anchor distT="0" distB="0" distL="114300" distR="114300" simplePos="0" relativeHeight="251659264" behindDoc="1" locked="0" layoutInCell="1" allowOverlap="1" wp14:anchorId="36985DEE" wp14:editId="50A60F39">
            <wp:simplePos x="0" y="0"/>
            <wp:positionH relativeFrom="margin">
              <wp:align>right</wp:align>
            </wp:positionH>
            <wp:positionV relativeFrom="paragraph">
              <wp:posOffset>3973195</wp:posOffset>
            </wp:positionV>
            <wp:extent cx="4381500" cy="2247265"/>
            <wp:effectExtent l="0" t="0" r="0" b="635"/>
            <wp:wrapTight wrapText="bothSides">
              <wp:wrapPolygon edited="0">
                <wp:start x="0" y="0"/>
                <wp:lineTo x="0" y="21423"/>
                <wp:lineTo x="21506" y="21423"/>
                <wp:lineTo x="21506" y="0"/>
                <wp:lineTo x="0" y="0"/>
              </wp:wrapPolygon>
            </wp:wrapTight>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4381500" cy="2247265"/>
                    </a:xfrm>
                    <a:prstGeom prst="rect">
                      <a:avLst/>
                    </a:prstGeom>
                  </pic:spPr>
                </pic:pic>
              </a:graphicData>
            </a:graphic>
            <wp14:sizeRelH relativeFrom="margin">
              <wp14:pctWidth>0</wp14:pctWidth>
            </wp14:sizeRelH>
            <wp14:sizeRelV relativeFrom="margin">
              <wp14:pctHeight>0</wp14:pctHeight>
            </wp14:sizeRelV>
          </wp:anchor>
        </w:drawing>
      </w:r>
      <w:proofErr w:type="spellStart"/>
      <w:r w:rsidRPr="00C16121">
        <w:t>IntelliGuard</w:t>
      </w:r>
      <w:proofErr w:type="spellEnd"/>
      <w:r w:rsidRPr="00C16121">
        <w:t xml:space="preserve"> Ver.2: This is the newest version of </w:t>
      </w:r>
      <w:proofErr w:type="spellStart"/>
      <w:r w:rsidRPr="00C16121">
        <w:t>IoT</w:t>
      </w:r>
      <w:proofErr w:type="spellEnd"/>
      <w:r w:rsidRPr="00C16121">
        <w:t xml:space="preserve">-based advanced security. It is meant to provide real-time surveillance capabilities like never before and unprecedented detection and automated intervention capabilities against threats. This type of multi-layered </w:t>
      </w:r>
      <w:proofErr w:type="spellStart"/>
      <w:r w:rsidRPr="00C16121">
        <w:t>IoT</w:t>
      </w:r>
      <w:proofErr w:type="spellEnd"/>
      <w:r w:rsidRPr="00C16121">
        <w:t xml:space="preserve"> architecture mounts a complete and almost seamless mechanism, highly precise threat mitigation across multiple environments of security, and is easily </w:t>
      </w:r>
      <w:proofErr w:type="spellStart"/>
      <w:r w:rsidRPr="00C16121">
        <w:t>scalably</w:t>
      </w:r>
      <w:proofErr w:type="spellEnd"/>
      <w:r w:rsidRPr="00C16121">
        <w:t xml:space="preserve"> integrated. The system capitalizes an </w:t>
      </w:r>
      <w:proofErr w:type="spellStart"/>
      <w:r w:rsidRPr="00C16121">
        <w:t>IoT</w:t>
      </w:r>
      <w:proofErr w:type="spellEnd"/>
      <w:r w:rsidRPr="00C16121">
        <w:t xml:space="preserve">-enabled architecture for real-time surveillance and anomaly detection, and automated alerts, and further situational awareness from edge computing and cloud analytic services. This hybrid solution connects the low latency data processing and decision-making while ensuring smooth communication among security nodes that are interconnected. Some outstanding innovations in the area include efficient </w:t>
      </w:r>
      <w:proofErr w:type="spellStart"/>
      <w:r w:rsidRPr="00C16121">
        <w:t>IoT</w:t>
      </w:r>
      <w:proofErr w:type="spellEnd"/>
      <w:r w:rsidRPr="00C16121">
        <w:t xml:space="preserve">-based sensor networks, secure encrypted data transmission, and public remote device synchronization, which prove strong operational security posture in enterprise critical infrastructures. End-to-engage connectivity in </w:t>
      </w:r>
      <w:proofErr w:type="spellStart"/>
      <w:r w:rsidRPr="00C16121">
        <w:t>IoT</w:t>
      </w:r>
      <w:proofErr w:type="spellEnd"/>
      <w:r w:rsidRPr="00C16121">
        <w:t xml:space="preserve"> will enable an organization to monitor its activities in real-time, develop mobile-based remote access, and realize predictive risk estimates, thus enabling proactive security measures to be taken by the organization against imminent threats. Besides, it modularizes all the above into an </w:t>
      </w:r>
      <w:proofErr w:type="spellStart"/>
      <w:r w:rsidRPr="00C16121">
        <w:t>IoT</w:t>
      </w:r>
      <w:proofErr w:type="spellEnd"/>
      <w:r w:rsidRPr="00C16121">
        <w:t xml:space="preserve"> architecture within which </w:t>
      </w:r>
      <w:proofErr w:type="spellStart"/>
      <w:r w:rsidRPr="00C16121">
        <w:t>IntelliGuard</w:t>
      </w:r>
      <w:proofErr w:type="spellEnd"/>
      <w:r w:rsidRPr="00C16121">
        <w:t xml:space="preserve"> Ver.2 even enhances advanced sensor fusion, adaptive power management, and secured communication protocols to guarantee scalability and interoperability with existing security infrastructures. Furthermore, this layered system architecture provides improved resource utilization as well as real-time processing along with specific device management. Therefore, it can be said that this is the world's best </w:t>
      </w:r>
      <w:proofErr w:type="spellStart"/>
      <w:r w:rsidRPr="00C16121">
        <w:t>IoT</w:t>
      </w:r>
      <w:proofErr w:type="spellEnd"/>
      <w:r w:rsidRPr="00C16121">
        <w:t xml:space="preserve"> solution for smart surveillance and critical security applications. Through </w:t>
      </w:r>
      <w:proofErr w:type="spellStart"/>
      <w:r w:rsidRPr="00C16121">
        <w:t>IoT</w:t>
      </w:r>
      <w:proofErr w:type="spellEnd"/>
      <w:r w:rsidRPr="00C16121">
        <w:t xml:space="preserve">-driven automation and advanced connectivity, </w:t>
      </w:r>
      <w:proofErr w:type="spellStart"/>
      <w:r w:rsidRPr="00C16121">
        <w:t>IntelliGuard</w:t>
      </w:r>
      <w:proofErr w:type="spellEnd"/>
      <w:r w:rsidRPr="00C16121">
        <w:t xml:space="preserve"> Ver.2 sets a new standard for next-generation security solutions in intelligent monitoring, real-time situational awareness, and adaptive threat response to evolving security challenges.</w:t>
      </w:r>
    </w:p>
    <w:p w14:paraId="120315E2" w14:textId="77777777" w:rsidR="00C16121" w:rsidRPr="00087F94" w:rsidRDefault="00C16121" w:rsidP="00C16121">
      <w:pPr>
        <w:ind w:firstLine="0"/>
        <w:sectPr w:rsidR="00C16121" w:rsidRPr="00087F94" w:rsidSect="002F55E9">
          <w:pgSz w:w="11906" w:h="16838" w:code="9"/>
          <w:pgMar w:top="2948" w:right="2494" w:bottom="2948" w:left="2494" w:header="2381" w:footer="2324" w:gutter="0"/>
          <w:cols w:space="227"/>
          <w:titlePg/>
          <w:docGrid w:linePitch="272"/>
        </w:sectPr>
      </w:pPr>
    </w:p>
    <w:p w14:paraId="0F835FF3" w14:textId="22F6A8F9" w:rsidR="00C16121" w:rsidRPr="00010DF6" w:rsidRDefault="00C16121" w:rsidP="00C16121">
      <w:pPr>
        <w:pStyle w:val="whitespace-pre-wrap"/>
        <w:jc w:val="both"/>
        <w:rPr>
          <w:color w:val="000000" w:themeColor="text1"/>
          <w:kern w:val="24"/>
          <w:sz w:val="20"/>
          <w:szCs w:val="20"/>
        </w:rPr>
      </w:pPr>
      <w:r w:rsidRPr="00C16121">
        <w:rPr>
          <w:b/>
          <w:bCs/>
          <w:noProof/>
          <w:sz w:val="20"/>
          <w:szCs w:val="20"/>
        </w:rPr>
        <w:lastRenderedPageBreak/>
        <w:drawing>
          <wp:anchor distT="0" distB="0" distL="114300" distR="114300" simplePos="0" relativeHeight="251663360" behindDoc="1" locked="0" layoutInCell="1" allowOverlap="1" wp14:anchorId="4F8D0EF9" wp14:editId="66FA75B0">
            <wp:simplePos x="0" y="0"/>
            <wp:positionH relativeFrom="margin">
              <wp:align>center</wp:align>
            </wp:positionH>
            <wp:positionV relativeFrom="paragraph">
              <wp:posOffset>1979930</wp:posOffset>
            </wp:positionV>
            <wp:extent cx="3390265" cy="5274945"/>
            <wp:effectExtent l="0" t="8890" r="0" b="0"/>
            <wp:wrapTight wrapText="bothSides">
              <wp:wrapPolygon edited="0">
                <wp:start x="-57" y="21564"/>
                <wp:lineTo x="21426" y="21564"/>
                <wp:lineTo x="21426" y="112"/>
                <wp:lineTo x="-57" y="112"/>
                <wp:lineTo x="-57" y="21564"/>
              </wp:wrapPolygon>
            </wp:wrapTight>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hi.png"/>
                    <pic:cNvPicPr/>
                  </pic:nvPicPr>
                  <pic:blipFill rotWithShape="1">
                    <a:blip r:embed="rId10">
                      <a:extLst>
                        <a:ext uri="{28A0092B-C50C-407E-A947-70E740481C1C}">
                          <a14:useLocalDpi xmlns:a14="http://schemas.microsoft.com/office/drawing/2010/main" val="0"/>
                        </a:ext>
                      </a:extLst>
                    </a:blip>
                    <a:srcRect r="5257"/>
                    <a:stretch/>
                  </pic:blipFill>
                  <pic:spPr bwMode="auto">
                    <a:xfrm rot="5400000">
                      <a:off x="0" y="0"/>
                      <a:ext cx="3390265" cy="527494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C16121">
        <w:rPr>
          <w:b/>
          <w:bCs/>
          <w:noProof/>
          <w:sz w:val="20"/>
          <w:szCs w:val="20"/>
        </w:rPr>
        <w:drawing>
          <wp:anchor distT="0" distB="0" distL="114300" distR="114300" simplePos="0" relativeHeight="251661312" behindDoc="1" locked="0" layoutInCell="1" allowOverlap="1" wp14:anchorId="679A33BB" wp14:editId="7BC7DAB1">
            <wp:simplePos x="0" y="0"/>
            <wp:positionH relativeFrom="margin">
              <wp:posOffset>-410553</wp:posOffset>
            </wp:positionH>
            <wp:positionV relativeFrom="paragraph">
              <wp:posOffset>0</wp:posOffset>
            </wp:positionV>
            <wp:extent cx="4933950" cy="2825115"/>
            <wp:effectExtent l="0" t="0" r="0" b="0"/>
            <wp:wrapTight wrapText="bothSides">
              <wp:wrapPolygon edited="0">
                <wp:start x="0" y="0"/>
                <wp:lineTo x="0" y="21411"/>
                <wp:lineTo x="21517" y="21411"/>
                <wp:lineTo x="21517" y="0"/>
                <wp:lineTo x="0" y="0"/>
              </wp:wrapPolygon>
            </wp:wrapTight>
            <wp:docPr id="2048" name="Picture 20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4933950" cy="2825115"/>
                    </a:xfrm>
                    <a:prstGeom prst="rect">
                      <a:avLst/>
                    </a:prstGeom>
                    <a:effectLst>
                      <a:softEdge rad="12700"/>
                    </a:effectLst>
                  </pic:spPr>
                </pic:pic>
              </a:graphicData>
            </a:graphic>
            <wp14:sizeRelH relativeFrom="margin">
              <wp14:pctWidth>0</wp14:pctWidth>
            </wp14:sizeRelH>
            <wp14:sizeRelV relativeFrom="margin">
              <wp14:pctHeight>0</wp14:pctHeight>
            </wp14:sizeRelV>
          </wp:anchor>
        </w:drawing>
      </w:r>
      <w:r w:rsidR="00C87881">
        <w:rPr>
          <w:b/>
          <w:bCs/>
          <w:sz w:val="20"/>
          <w:szCs w:val="20"/>
        </w:rPr>
        <w:t xml:space="preserve">Fig </w:t>
      </w:r>
      <w:r w:rsidRPr="00C16121">
        <w:rPr>
          <w:b/>
          <w:bCs/>
          <w:sz w:val="20"/>
          <w:szCs w:val="20"/>
        </w:rPr>
        <w:t>1</w:t>
      </w:r>
      <w:r w:rsidRPr="00C16121">
        <w:rPr>
          <w:b/>
          <w:bCs/>
        </w:rPr>
        <w:t xml:space="preserve"> </w:t>
      </w:r>
      <w:r w:rsidRPr="00C16121">
        <w:rPr>
          <w:b/>
          <w:bCs/>
          <w:sz w:val="20"/>
          <w:szCs w:val="20"/>
        </w:rPr>
        <w:t>(A)</w:t>
      </w:r>
      <w:r>
        <w:rPr>
          <w:b/>
          <w:bCs/>
          <w:sz w:val="20"/>
          <w:szCs w:val="20"/>
        </w:rPr>
        <w:t xml:space="preserve"> </w:t>
      </w:r>
      <w:r w:rsidRPr="00C16121">
        <w:rPr>
          <w:b/>
          <w:bCs/>
          <w:sz w:val="20"/>
          <w:szCs w:val="20"/>
        </w:rPr>
        <w:t>(B):</w:t>
      </w:r>
      <w:r w:rsidRPr="00C16121">
        <w:rPr>
          <w:color w:val="000000" w:themeColor="text1"/>
          <w:kern w:val="24"/>
          <w:sz w:val="20"/>
          <w:szCs w:val="20"/>
        </w:rPr>
        <w:t xml:space="preserve"> </w:t>
      </w:r>
      <w:r w:rsidRPr="00C16121">
        <w:rPr>
          <w:color w:val="000000" w:themeColor="text1"/>
          <w:kern w:val="24"/>
          <w:sz w:val="20"/>
          <w:szCs w:val="20"/>
        </w:rPr>
        <w:t xml:space="preserve">System Architecture of </w:t>
      </w:r>
      <w:proofErr w:type="spellStart"/>
      <w:r w:rsidRPr="00C16121">
        <w:rPr>
          <w:color w:val="000000" w:themeColor="text1"/>
          <w:kern w:val="24"/>
          <w:sz w:val="20"/>
          <w:szCs w:val="20"/>
        </w:rPr>
        <w:t>IntelliGuard</w:t>
      </w:r>
      <w:proofErr w:type="spellEnd"/>
      <w:r w:rsidRPr="00C16121">
        <w:rPr>
          <w:color w:val="000000" w:themeColor="text1"/>
          <w:kern w:val="24"/>
          <w:sz w:val="20"/>
          <w:szCs w:val="20"/>
        </w:rPr>
        <w:t xml:space="preserve"> Ver.2 Shows the proper working data flow between the components in every phase.</w:t>
      </w:r>
    </w:p>
    <w:p w14:paraId="60049936" w14:textId="77777777" w:rsidR="009F682F" w:rsidRDefault="009F682F" w:rsidP="009F682F">
      <w:pPr>
        <w:pStyle w:val="heading2"/>
        <w:spacing w:before="0"/>
      </w:pPr>
      <w:r>
        <w:lastRenderedPageBreak/>
        <w:t>System Design and Modelling</w:t>
      </w:r>
    </w:p>
    <w:p w14:paraId="4FC11BA3" w14:textId="7BCB251A" w:rsidR="00C87881" w:rsidRPr="00C87881" w:rsidRDefault="00C87881" w:rsidP="00C87881">
      <w:pPr>
        <w:ind w:firstLine="0"/>
      </w:pPr>
      <w:r w:rsidRPr="00B74109">
        <w:rPr>
          <w:noProof/>
          <w:lang w:val="en-IN" w:eastAsia="en-IN" w:bidi="hi-IN"/>
        </w:rPr>
        <w:drawing>
          <wp:anchor distT="0" distB="0" distL="114300" distR="114300" simplePos="0" relativeHeight="251665408" behindDoc="1" locked="0" layoutInCell="1" allowOverlap="1" wp14:anchorId="34728ADA" wp14:editId="69AD33C2">
            <wp:simplePos x="0" y="0"/>
            <wp:positionH relativeFrom="margin">
              <wp:posOffset>-1270</wp:posOffset>
            </wp:positionH>
            <wp:positionV relativeFrom="paragraph">
              <wp:posOffset>1522730</wp:posOffset>
            </wp:positionV>
            <wp:extent cx="4396105" cy="1737995"/>
            <wp:effectExtent l="0" t="0" r="4445" b="0"/>
            <wp:wrapTight wrapText="bothSides">
              <wp:wrapPolygon edited="0">
                <wp:start x="0" y="0"/>
                <wp:lineTo x="0" y="21308"/>
                <wp:lineTo x="21528" y="21308"/>
                <wp:lineTo x="21528" y="0"/>
                <wp:lineTo x="0" y="0"/>
              </wp:wrapPolygon>
            </wp:wrapTight>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extLst>
                        <a:ext uri="{28A0092B-C50C-407E-A947-70E740481C1C}">
                          <a14:useLocalDpi xmlns:a14="http://schemas.microsoft.com/office/drawing/2010/main" val="0"/>
                        </a:ext>
                      </a:extLst>
                    </a:blip>
                    <a:stretch>
                      <a:fillRect/>
                    </a:stretch>
                  </pic:blipFill>
                  <pic:spPr>
                    <a:xfrm>
                      <a:off x="0" y="0"/>
                      <a:ext cx="4396105" cy="1737995"/>
                    </a:xfrm>
                    <a:prstGeom prst="rect">
                      <a:avLst/>
                    </a:prstGeom>
                  </pic:spPr>
                </pic:pic>
              </a:graphicData>
            </a:graphic>
            <wp14:sizeRelH relativeFrom="margin">
              <wp14:pctWidth>0</wp14:pctWidth>
            </wp14:sizeRelH>
            <wp14:sizeRelV relativeFrom="margin">
              <wp14:pctHeight>0</wp14:pctHeight>
            </wp14:sizeRelV>
          </wp:anchor>
        </w:drawing>
      </w:r>
      <w:r w:rsidRPr="00C87881">
        <w:t xml:space="preserve">The </w:t>
      </w:r>
      <w:proofErr w:type="spellStart"/>
      <w:r w:rsidRPr="00C87881">
        <w:t>IntelliGuard</w:t>
      </w:r>
      <w:proofErr w:type="spellEnd"/>
      <w:r w:rsidRPr="00C87881">
        <w:t xml:space="preserve"> Ver.2 surveillance system offers a military-grade, </w:t>
      </w:r>
      <w:proofErr w:type="spellStart"/>
      <w:r w:rsidRPr="00C87881">
        <w:t>IoT</w:t>
      </w:r>
      <w:proofErr w:type="spellEnd"/>
      <w:r w:rsidRPr="00C87881">
        <w:t xml:space="preserve">-driven modular architecture with sensing, processing, mobility, and communication subsystems synchronized in real-time for higher-level security applications. The system is based on a dual-processor organization and uses the ESP-32 </w:t>
      </w:r>
      <w:proofErr w:type="spellStart"/>
      <w:r w:rsidRPr="00C87881">
        <w:t>NodeMCU</w:t>
      </w:r>
      <w:proofErr w:type="spellEnd"/>
      <w:r w:rsidRPr="00C87881">
        <w:t xml:space="preserve"> for high-level computations, network communication, and cloud synchronization, while the Arduino Nano performs ultra-low latency real-time control tasks. Such an arrangement of distributed processing provides efficient processing resource management by decoupling high-demand analytics from time-critical operations, thus enhancing the responsiveness and reliability of the system.</w:t>
      </w:r>
      <w:r>
        <w:t xml:space="preserve"> As shown below in </w:t>
      </w:r>
      <w:r>
        <w:rPr>
          <w:b/>
        </w:rPr>
        <w:t>Fig.</w:t>
      </w:r>
      <w:r w:rsidRPr="00C87881">
        <w:rPr>
          <w:b/>
        </w:rPr>
        <w:t xml:space="preserve"> 2</w:t>
      </w:r>
      <w:r>
        <w:rPr>
          <w:bCs/>
        </w:rPr>
        <w:t xml:space="preserve"> are:</w:t>
      </w:r>
    </w:p>
    <w:p w14:paraId="30B8161E" w14:textId="21353B64" w:rsidR="00C87881" w:rsidRDefault="00C87881" w:rsidP="00C87881">
      <w:pPr>
        <w:ind w:firstLine="0"/>
        <w:jc w:val="left"/>
      </w:pPr>
      <w:r w:rsidRPr="00C87881">
        <w:rPr>
          <w:b/>
          <w:bCs/>
        </w:rPr>
        <w:t>Fig 2:</w:t>
      </w:r>
      <w:r>
        <w:t xml:space="preserve"> Manual Operational Design (Systematic)</w:t>
      </w:r>
    </w:p>
    <w:p w14:paraId="1234318A" w14:textId="77777777" w:rsidR="00C87881" w:rsidRDefault="00C87881" w:rsidP="00C87881">
      <w:pPr>
        <w:ind w:firstLine="0"/>
        <w:jc w:val="left"/>
      </w:pPr>
    </w:p>
    <w:p w14:paraId="775D362C" w14:textId="6BB5FA1D" w:rsidR="00C87881" w:rsidRDefault="00C87881" w:rsidP="00C87881">
      <w:pPr>
        <w:ind w:firstLine="0"/>
      </w:pPr>
      <w:r>
        <w:t>Video streaming service in real time with adaptive encoding, effectively using bandwidth while ensuring low latency videoconferencing instances for remote monitoring. The control system, which includes the basic manual control interface where users can intervene depending on a defined HMI flow path.</w:t>
      </w:r>
      <w:r>
        <w:t xml:space="preserve"> </w:t>
      </w:r>
      <w:r>
        <w:t xml:space="preserve">Mobility is provided through dual 12V DC motors, which drive tracked wheels capable of navigating on any terrain. The system uses an 11.1V </w:t>
      </w:r>
      <w:proofErr w:type="spellStart"/>
      <w:r>
        <w:t>LiPo</w:t>
      </w:r>
      <w:proofErr w:type="spellEnd"/>
      <w:r>
        <w:t xml:space="preserve"> battery for extended operational time of 8 hours, capable of deploying this item for security in changing environments. </w:t>
      </w:r>
      <w:proofErr w:type="spellStart"/>
      <w:r>
        <w:t>IntelliGuard</w:t>
      </w:r>
      <w:proofErr w:type="spellEnd"/>
      <w:r>
        <w:t xml:space="preserve"> Ver.2 employs Wi-Fi as a communication medium interfaced with encryption, protocol swapping, or session-based authentication, ultimately ensuring that data transmission is resilient against any attempts at blocking or tampering. The schematic shown in </w:t>
      </w:r>
      <w:r w:rsidRPr="00C87881">
        <w:rPr>
          <w:b/>
          <w:bCs/>
        </w:rPr>
        <w:t>FIG. 3</w:t>
      </w:r>
      <w:r>
        <w:t xml:space="preserve"> describes the bidirectional communication scheme, where the master-slave architecture allows for sending command packets to gain access from ESP-32 </w:t>
      </w:r>
      <w:proofErr w:type="spellStart"/>
      <w:r>
        <w:t>NodeMCU</w:t>
      </w:r>
      <w:proofErr w:type="spellEnd"/>
      <w:r>
        <w:t xml:space="preserve"> to Arduino Nano in the frequency range of 10 to 25 Hz while telemetry data from Arduino Nano is sent back at a frequency of 20 Hz, which is complemented by error-checking mechanisms. The priority scheduling system handles all communication flows, in which very high-priority messages concerning security alerts are treated as urgent so as to provide for the integrity of synchronized functioning of the system for real-time decision-making. </w:t>
      </w:r>
      <w:proofErr w:type="spellStart"/>
      <w:r>
        <w:t>IoT</w:t>
      </w:r>
      <w:proofErr w:type="spellEnd"/>
      <w:r>
        <w:t xml:space="preserve">-driven automation, intelligent sensing, and an adaptability-thick threat response are features that make </w:t>
      </w:r>
      <w:proofErr w:type="spellStart"/>
      <w:r>
        <w:t>IntelliGuard</w:t>
      </w:r>
      <w:proofErr w:type="spellEnd"/>
      <w:r>
        <w:t xml:space="preserve"> Ver.2 a surveillance system that </w:t>
      </w:r>
      <w:r>
        <w:lastRenderedPageBreak/>
        <w:t xml:space="preserve">specializes in enterprise security, smart surveillance, and critical infrastructure protection in high-risk and mission-critical environments. The </w:t>
      </w:r>
      <w:proofErr w:type="spellStart"/>
      <w:r>
        <w:t>IntelliGuard</w:t>
      </w:r>
      <w:proofErr w:type="spellEnd"/>
      <w:r>
        <w:t xml:space="preserve"> Ver.2 environmental sensing suite integrates a multi-modal sensor network to achieve real-time situational awareness and adaptive security response. It has three components: an ultrasonic sensor for precise short-range object recognition (3m range); a 24GHz radar module for detecting obstacles at a distance of 60m; infrared sensors for environmental awareness in very near fields; and environmental sensors to measure temperature, humidity, and light, together with a 9-axis IMU for motion tracking, orientation stabilization, and navigational accuracy. The HD (1080p) camera sensor with a 110° field-of-view enables video streaming in real-time with adaptive encoding, ensuring optimal bandwidth usage and low-latency video transmission for remote monitoring. The control system includes a manual operation control interface that allows user intervention based on an organized HMI.</w:t>
      </w:r>
    </w:p>
    <w:p w14:paraId="46D2A37A" w14:textId="4691BC76" w:rsidR="00757C35" w:rsidRDefault="00757C35" w:rsidP="00C87881">
      <w:pPr>
        <w:ind w:firstLine="0"/>
      </w:pPr>
      <w:r w:rsidRPr="00C550AA">
        <w:rPr>
          <w:noProof/>
          <w:lang w:val="en-IN" w:eastAsia="en-IN" w:bidi="hi-IN"/>
        </w:rPr>
        <w:drawing>
          <wp:anchor distT="0" distB="0" distL="114300" distR="114300" simplePos="0" relativeHeight="251667456" behindDoc="1" locked="0" layoutInCell="1" allowOverlap="1" wp14:anchorId="276B12F6" wp14:editId="3255E650">
            <wp:simplePos x="0" y="0"/>
            <wp:positionH relativeFrom="margin">
              <wp:align>right</wp:align>
            </wp:positionH>
            <wp:positionV relativeFrom="paragraph">
              <wp:posOffset>221712</wp:posOffset>
            </wp:positionV>
            <wp:extent cx="4394835" cy="2804795"/>
            <wp:effectExtent l="0" t="0" r="5715" b="0"/>
            <wp:wrapTight wrapText="bothSides">
              <wp:wrapPolygon edited="0">
                <wp:start x="0" y="0"/>
                <wp:lineTo x="0" y="21419"/>
                <wp:lineTo x="21534" y="21419"/>
                <wp:lineTo x="21534" y="0"/>
                <wp:lineTo x="0" y="0"/>
              </wp:wrapPolygon>
            </wp:wrapTight>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extLst>
                        <a:ext uri="{28A0092B-C50C-407E-A947-70E740481C1C}">
                          <a14:useLocalDpi xmlns:a14="http://schemas.microsoft.com/office/drawing/2010/main" val="0"/>
                        </a:ext>
                      </a:extLst>
                    </a:blip>
                    <a:stretch>
                      <a:fillRect/>
                    </a:stretch>
                  </pic:blipFill>
                  <pic:spPr>
                    <a:xfrm>
                      <a:off x="0" y="0"/>
                      <a:ext cx="4419539" cy="2820354"/>
                    </a:xfrm>
                    <a:prstGeom prst="rect">
                      <a:avLst/>
                    </a:prstGeom>
                  </pic:spPr>
                </pic:pic>
              </a:graphicData>
            </a:graphic>
            <wp14:sizeRelH relativeFrom="margin">
              <wp14:pctWidth>0</wp14:pctWidth>
            </wp14:sizeRelH>
            <wp14:sizeRelV relativeFrom="margin">
              <wp14:pctHeight>0</wp14:pctHeight>
            </wp14:sizeRelV>
          </wp:anchor>
        </w:drawing>
      </w:r>
    </w:p>
    <w:p w14:paraId="19D65BDC" w14:textId="4AB1603A" w:rsidR="00757C35" w:rsidRDefault="00757C35" w:rsidP="00C87881">
      <w:pPr>
        <w:ind w:firstLine="0"/>
      </w:pPr>
      <w:r>
        <w:rPr>
          <w:b/>
          <w:bCs/>
        </w:rPr>
        <w:t xml:space="preserve">Fig 3: </w:t>
      </w:r>
      <w:r w:rsidRPr="00587661">
        <w:t>Designing Architectur</w:t>
      </w:r>
      <w:r>
        <w:t xml:space="preserve">e Surveillance </w:t>
      </w:r>
      <w:proofErr w:type="spellStart"/>
      <w:r>
        <w:t>IntelliGuard</w:t>
      </w:r>
      <w:proofErr w:type="spellEnd"/>
      <w:r>
        <w:t xml:space="preserve"> Ve</w:t>
      </w:r>
      <w:r>
        <w:t>r.2</w:t>
      </w:r>
    </w:p>
    <w:p w14:paraId="65EF4548" w14:textId="77777777" w:rsidR="009C2F1F" w:rsidRDefault="009C2F1F" w:rsidP="00C87881">
      <w:pPr>
        <w:ind w:firstLine="0"/>
      </w:pPr>
    </w:p>
    <w:p w14:paraId="22A35FF4" w14:textId="77777777" w:rsidR="009C2F1F" w:rsidRDefault="009C2F1F" w:rsidP="009C2F1F">
      <w:pPr>
        <w:pStyle w:val="heading2"/>
      </w:pPr>
      <w:r>
        <w:t>Components Used</w:t>
      </w:r>
    </w:p>
    <w:p w14:paraId="3F724109" w14:textId="24715039" w:rsidR="009C2F1F" w:rsidRDefault="009C2F1F" w:rsidP="00C87881">
      <w:pPr>
        <w:ind w:firstLine="0"/>
      </w:pPr>
      <w:r>
        <w:t xml:space="preserve">The </w:t>
      </w:r>
      <w:proofErr w:type="spellStart"/>
      <w:r>
        <w:t>IntelliGuard</w:t>
      </w:r>
      <w:proofErr w:type="spellEnd"/>
      <w:r>
        <w:t xml:space="preserve"> surveillance system integrates advanced hardware to </w:t>
      </w:r>
      <w:r>
        <w:rPr>
          <w:rStyle w:val="Strong"/>
        </w:rPr>
        <w:t>gather environmental data, process real-time inputs, and enable secure communication</w:t>
      </w:r>
      <w:r>
        <w:t xml:space="preserve"> for autonomous operation. It utilizes a combination of </w:t>
      </w:r>
      <w:r>
        <w:rPr>
          <w:rStyle w:val="Strong"/>
        </w:rPr>
        <w:t>sensing, mobility, and communication technologies</w:t>
      </w:r>
      <w:r>
        <w:t xml:space="preserve"> to enhance situational awareness and adaptive response. The system’s capabilities, including data acquisition, processing efficiency, and connectivity, are discussed in detail below, with hardware specifications outlined in </w:t>
      </w:r>
      <w:r>
        <w:rPr>
          <w:rStyle w:val="Strong"/>
        </w:rPr>
        <w:t xml:space="preserve">Table 2: Hardware Components of the </w:t>
      </w:r>
      <w:proofErr w:type="spellStart"/>
      <w:r>
        <w:rPr>
          <w:rStyle w:val="Strong"/>
        </w:rPr>
        <w:t>IntelliGuard</w:t>
      </w:r>
      <w:proofErr w:type="spellEnd"/>
      <w:r>
        <w:rPr>
          <w:rStyle w:val="Strong"/>
        </w:rPr>
        <w:t xml:space="preserve"> Surveillance Robot</w:t>
      </w:r>
      <w:r>
        <w:t>.</w:t>
      </w:r>
    </w:p>
    <w:p w14:paraId="6DDE4278" w14:textId="3F490978" w:rsidR="009C2F1F" w:rsidRDefault="009C2F1F" w:rsidP="00657C84">
      <w:pPr>
        <w:jc w:val="center"/>
        <w:rPr>
          <w:b/>
          <w:bCs/>
        </w:rPr>
      </w:pPr>
      <w:r>
        <w:rPr>
          <w:b/>
          <w:bCs/>
        </w:rPr>
        <w:lastRenderedPageBreak/>
        <w:t>Table 2</w:t>
      </w:r>
      <w:r w:rsidRPr="00C718CD">
        <w:rPr>
          <w:b/>
          <w:bCs/>
        </w:rPr>
        <w:t xml:space="preserve">: </w:t>
      </w:r>
      <w:r w:rsidRPr="007F382B">
        <w:rPr>
          <w:b/>
          <w:bCs/>
        </w:rPr>
        <w:t xml:space="preserve">Components of the </w:t>
      </w:r>
      <w:proofErr w:type="spellStart"/>
      <w:r w:rsidRPr="007F382B">
        <w:rPr>
          <w:b/>
          <w:bCs/>
        </w:rPr>
        <w:t>IntelliGuard</w:t>
      </w:r>
      <w:proofErr w:type="spellEnd"/>
      <w:r w:rsidRPr="007F382B">
        <w:rPr>
          <w:b/>
          <w:bCs/>
        </w:rPr>
        <w:t xml:space="preserve"> Surveillance Robot</w:t>
      </w:r>
    </w:p>
    <w:tbl>
      <w:tblPr>
        <w:tblStyle w:val="PlainTable2"/>
        <w:tblW w:w="7801" w:type="dxa"/>
        <w:tblLook w:val="04A0" w:firstRow="1" w:lastRow="0" w:firstColumn="1" w:lastColumn="0" w:noHBand="0" w:noVBand="1"/>
      </w:tblPr>
      <w:tblGrid>
        <w:gridCol w:w="2373"/>
        <w:gridCol w:w="5428"/>
      </w:tblGrid>
      <w:tr w:rsidR="009C2F1F" w:rsidRPr="00EE48E0" w14:paraId="25D7DC81" w14:textId="77777777" w:rsidTr="00473917">
        <w:trPr>
          <w:cnfStyle w:val="100000000000" w:firstRow="1" w:lastRow="0" w:firstColumn="0" w:lastColumn="0" w:oddVBand="0" w:evenVBand="0" w:oddHBand="0" w:evenHBand="0" w:firstRowFirstColumn="0" w:firstRowLastColumn="0" w:lastRowFirstColumn="0" w:lastRowLastColumn="0"/>
          <w:trHeight w:val="57"/>
        </w:trPr>
        <w:tc>
          <w:tcPr>
            <w:cnfStyle w:val="001000000000" w:firstRow="0" w:lastRow="0" w:firstColumn="1" w:lastColumn="0" w:oddVBand="0" w:evenVBand="0" w:oddHBand="0" w:evenHBand="0" w:firstRowFirstColumn="0" w:firstRowLastColumn="0" w:lastRowFirstColumn="0" w:lastRowLastColumn="0"/>
            <w:tcW w:w="2373" w:type="dxa"/>
          </w:tcPr>
          <w:p w14:paraId="26326D23" w14:textId="77777777" w:rsidR="009C2F1F" w:rsidRPr="00EE48E0" w:rsidRDefault="009C2F1F" w:rsidP="00D459DB">
            <w:pPr>
              <w:jc w:val="center"/>
              <w:rPr>
                <w:b w:val="0"/>
                <w:bCs w:val="0"/>
              </w:rPr>
            </w:pPr>
            <w:r w:rsidRPr="00EE48E0">
              <w:t>Components</w:t>
            </w:r>
          </w:p>
        </w:tc>
        <w:tc>
          <w:tcPr>
            <w:tcW w:w="5428" w:type="dxa"/>
          </w:tcPr>
          <w:p w14:paraId="77918CEA" w14:textId="77777777" w:rsidR="009C2F1F" w:rsidRPr="00EE48E0" w:rsidRDefault="009C2F1F" w:rsidP="00D459DB">
            <w:pPr>
              <w:jc w:val="center"/>
              <w:cnfStyle w:val="100000000000" w:firstRow="1" w:lastRow="0" w:firstColumn="0" w:lastColumn="0" w:oddVBand="0" w:evenVBand="0" w:oddHBand="0" w:evenHBand="0" w:firstRowFirstColumn="0" w:firstRowLastColumn="0" w:lastRowFirstColumn="0" w:lastRowLastColumn="0"/>
              <w:rPr>
                <w:b w:val="0"/>
                <w:bCs w:val="0"/>
              </w:rPr>
            </w:pPr>
            <w:r w:rsidRPr="00EE48E0">
              <w:t>Description</w:t>
            </w:r>
          </w:p>
        </w:tc>
      </w:tr>
      <w:tr w:rsidR="009C2F1F" w:rsidRPr="00EE48E0" w14:paraId="70BF306F" w14:textId="77777777" w:rsidTr="00473917">
        <w:trPr>
          <w:cnfStyle w:val="000000100000" w:firstRow="0" w:lastRow="0" w:firstColumn="0" w:lastColumn="0" w:oddVBand="0" w:evenVBand="0" w:oddHBand="1" w:evenHBand="0" w:firstRowFirstColumn="0" w:firstRowLastColumn="0" w:lastRowFirstColumn="0" w:lastRowLastColumn="0"/>
          <w:trHeight w:val="637"/>
        </w:trPr>
        <w:tc>
          <w:tcPr>
            <w:cnfStyle w:val="001000000000" w:firstRow="0" w:lastRow="0" w:firstColumn="1" w:lastColumn="0" w:oddVBand="0" w:evenVBand="0" w:oddHBand="0" w:evenHBand="0" w:firstRowFirstColumn="0" w:firstRowLastColumn="0" w:lastRowFirstColumn="0" w:lastRowLastColumn="0"/>
            <w:tcW w:w="2373" w:type="dxa"/>
          </w:tcPr>
          <w:p w14:paraId="6532FF20" w14:textId="77777777" w:rsidR="009C2F1F" w:rsidRPr="00EE48E0" w:rsidRDefault="009C2F1F" w:rsidP="00D459DB">
            <w:pPr>
              <w:jc w:val="center"/>
              <w:rPr>
                <w:b w:val="0"/>
                <w:bCs w:val="0"/>
              </w:rPr>
            </w:pPr>
            <w:r w:rsidRPr="00EE48E0">
              <w:rPr>
                <w:color w:val="212529"/>
                <w:shd w:val="clear" w:color="auto" w:fill="FFFFFF"/>
              </w:rPr>
              <w:t>L298N</w:t>
            </w:r>
            <w:r w:rsidRPr="00EE48E0">
              <w:t xml:space="preserve"> Microcontroller</w:t>
            </w:r>
          </w:p>
        </w:tc>
        <w:tc>
          <w:tcPr>
            <w:tcW w:w="5428" w:type="dxa"/>
          </w:tcPr>
          <w:p w14:paraId="70726CA7" w14:textId="77777777" w:rsidR="009C2F1F" w:rsidRPr="00EE48E0" w:rsidRDefault="009C2F1F" w:rsidP="00D459DB">
            <w:pPr>
              <w:jc w:val="center"/>
              <w:cnfStyle w:val="000000100000" w:firstRow="0" w:lastRow="0" w:firstColumn="0" w:lastColumn="0" w:oddVBand="0" w:evenVBand="0" w:oddHBand="1" w:evenHBand="0" w:firstRowFirstColumn="0" w:firstRowLastColumn="0" w:lastRowFirstColumn="0" w:lastRowLastColumn="0"/>
              <w:rPr>
                <w:i/>
                <w:iCs/>
              </w:rPr>
            </w:pPr>
            <w:r w:rsidRPr="00EE48E0">
              <w:rPr>
                <w:i/>
                <w:iCs/>
              </w:rPr>
              <w:t>Core controller managing data processing, sensor communication, and device operation.</w:t>
            </w:r>
          </w:p>
        </w:tc>
      </w:tr>
      <w:tr w:rsidR="009C2F1F" w:rsidRPr="00EE48E0" w14:paraId="4AE8F9E9" w14:textId="77777777" w:rsidTr="00473917">
        <w:trPr>
          <w:trHeight w:val="601"/>
        </w:trPr>
        <w:tc>
          <w:tcPr>
            <w:cnfStyle w:val="001000000000" w:firstRow="0" w:lastRow="0" w:firstColumn="1" w:lastColumn="0" w:oddVBand="0" w:evenVBand="0" w:oddHBand="0" w:evenHBand="0" w:firstRowFirstColumn="0" w:firstRowLastColumn="0" w:lastRowFirstColumn="0" w:lastRowLastColumn="0"/>
            <w:tcW w:w="2373" w:type="dxa"/>
          </w:tcPr>
          <w:p w14:paraId="71B21692" w14:textId="77777777" w:rsidR="009C2F1F" w:rsidRPr="00EE48E0" w:rsidRDefault="009C2F1F" w:rsidP="00D459DB">
            <w:pPr>
              <w:shd w:val="clear" w:color="auto" w:fill="FFFFFF"/>
              <w:spacing w:after="100" w:afterAutospacing="1"/>
              <w:jc w:val="center"/>
              <w:rPr>
                <w:b w:val="0"/>
                <w:bCs w:val="0"/>
                <w:color w:val="212529"/>
                <w:lang w:eastAsia="en-IN" w:bidi="hi-IN"/>
              </w:rPr>
            </w:pPr>
            <w:r w:rsidRPr="00EE48E0">
              <w:rPr>
                <w:color w:val="212529"/>
                <w:lang w:eastAsia="en-IN" w:bidi="hi-IN"/>
              </w:rPr>
              <w:t>Wi-Fi module (ESP32 Cam)</w:t>
            </w:r>
          </w:p>
        </w:tc>
        <w:tc>
          <w:tcPr>
            <w:tcW w:w="5428" w:type="dxa"/>
          </w:tcPr>
          <w:p w14:paraId="5818CFCE" w14:textId="77777777" w:rsidR="009C2F1F" w:rsidRPr="00EE48E0" w:rsidRDefault="009C2F1F" w:rsidP="00D459DB">
            <w:pPr>
              <w:jc w:val="center"/>
              <w:cnfStyle w:val="000000000000" w:firstRow="0" w:lastRow="0" w:firstColumn="0" w:lastColumn="0" w:oddVBand="0" w:evenVBand="0" w:oddHBand="0" w:evenHBand="0" w:firstRowFirstColumn="0" w:firstRowLastColumn="0" w:lastRowFirstColumn="0" w:lastRowLastColumn="0"/>
              <w:rPr>
                <w:i/>
                <w:iCs/>
              </w:rPr>
            </w:pPr>
            <w:r w:rsidRPr="00EE48E0">
              <w:rPr>
                <w:i/>
                <w:iCs/>
              </w:rPr>
              <w:t>Captures and transmits real-time video for remote surveillance via the internet.</w:t>
            </w:r>
          </w:p>
        </w:tc>
      </w:tr>
      <w:tr w:rsidR="009C2F1F" w:rsidRPr="00EE48E0" w14:paraId="13138482" w14:textId="77777777" w:rsidTr="00473917">
        <w:trPr>
          <w:cnfStyle w:val="000000100000" w:firstRow="0" w:lastRow="0" w:firstColumn="0" w:lastColumn="0" w:oddVBand="0" w:evenVBand="0" w:oddHBand="1" w:evenHBand="0" w:firstRowFirstColumn="0" w:firstRowLastColumn="0" w:lastRowFirstColumn="0" w:lastRowLastColumn="0"/>
          <w:trHeight w:val="525"/>
        </w:trPr>
        <w:tc>
          <w:tcPr>
            <w:cnfStyle w:val="001000000000" w:firstRow="0" w:lastRow="0" w:firstColumn="1" w:lastColumn="0" w:oddVBand="0" w:evenVBand="0" w:oddHBand="0" w:evenHBand="0" w:firstRowFirstColumn="0" w:firstRowLastColumn="0" w:lastRowFirstColumn="0" w:lastRowLastColumn="0"/>
            <w:tcW w:w="2373" w:type="dxa"/>
          </w:tcPr>
          <w:p w14:paraId="66C844F2" w14:textId="77777777" w:rsidR="009C2F1F" w:rsidRPr="00EE48E0" w:rsidRDefault="009C2F1F" w:rsidP="00D459DB">
            <w:pPr>
              <w:jc w:val="center"/>
              <w:rPr>
                <w:b w:val="0"/>
                <w:bCs w:val="0"/>
              </w:rPr>
            </w:pPr>
            <w:r w:rsidRPr="00EE48E0">
              <w:t>Radar System</w:t>
            </w:r>
          </w:p>
        </w:tc>
        <w:tc>
          <w:tcPr>
            <w:tcW w:w="5428" w:type="dxa"/>
          </w:tcPr>
          <w:p w14:paraId="2C09E7EF" w14:textId="77777777" w:rsidR="009C2F1F" w:rsidRPr="00EE48E0" w:rsidRDefault="009C2F1F" w:rsidP="00D459DB">
            <w:pPr>
              <w:jc w:val="center"/>
              <w:cnfStyle w:val="000000100000" w:firstRow="0" w:lastRow="0" w:firstColumn="0" w:lastColumn="0" w:oddVBand="0" w:evenVBand="0" w:oddHBand="1" w:evenHBand="0" w:firstRowFirstColumn="0" w:firstRowLastColumn="0" w:lastRowFirstColumn="0" w:lastRowLastColumn="0"/>
              <w:rPr>
                <w:i/>
                <w:iCs/>
              </w:rPr>
            </w:pPr>
            <w:r w:rsidRPr="00EE48E0">
              <w:rPr>
                <w:i/>
                <w:iCs/>
              </w:rPr>
              <w:t>Detects obstacles and moving objects, enhancing navigation and security.</w:t>
            </w:r>
          </w:p>
        </w:tc>
      </w:tr>
      <w:tr w:rsidR="009C2F1F" w:rsidRPr="00EE48E0" w14:paraId="6256397C" w14:textId="77777777" w:rsidTr="00473917">
        <w:trPr>
          <w:trHeight w:val="405"/>
        </w:trPr>
        <w:tc>
          <w:tcPr>
            <w:cnfStyle w:val="001000000000" w:firstRow="0" w:lastRow="0" w:firstColumn="1" w:lastColumn="0" w:oddVBand="0" w:evenVBand="0" w:oddHBand="0" w:evenHBand="0" w:firstRowFirstColumn="0" w:firstRowLastColumn="0" w:lastRowFirstColumn="0" w:lastRowLastColumn="0"/>
            <w:tcW w:w="2373" w:type="dxa"/>
          </w:tcPr>
          <w:p w14:paraId="6ECF2A0B" w14:textId="77777777" w:rsidR="009C2F1F" w:rsidRPr="00EE48E0" w:rsidRDefault="009C2F1F" w:rsidP="00D459DB">
            <w:pPr>
              <w:jc w:val="center"/>
              <w:rPr>
                <w:b w:val="0"/>
                <w:bCs w:val="0"/>
              </w:rPr>
            </w:pPr>
            <w:r w:rsidRPr="00EE48E0">
              <w:t>Ultrasonic Sensor</w:t>
            </w:r>
          </w:p>
        </w:tc>
        <w:tc>
          <w:tcPr>
            <w:tcW w:w="5428" w:type="dxa"/>
          </w:tcPr>
          <w:p w14:paraId="1C8CD864" w14:textId="77777777" w:rsidR="009C2F1F" w:rsidRPr="00EE48E0" w:rsidRDefault="009C2F1F" w:rsidP="00D459DB">
            <w:pPr>
              <w:jc w:val="center"/>
              <w:cnfStyle w:val="000000000000" w:firstRow="0" w:lastRow="0" w:firstColumn="0" w:lastColumn="0" w:oddVBand="0" w:evenVBand="0" w:oddHBand="0" w:evenHBand="0" w:firstRowFirstColumn="0" w:firstRowLastColumn="0" w:lastRowFirstColumn="0" w:lastRowLastColumn="0"/>
              <w:rPr>
                <w:i/>
                <w:iCs/>
              </w:rPr>
            </w:pPr>
            <w:r w:rsidRPr="00EE48E0">
              <w:rPr>
                <w:i/>
                <w:iCs/>
              </w:rPr>
              <w:t>Assists in obstacle detection and autonomous path planning.</w:t>
            </w:r>
          </w:p>
        </w:tc>
      </w:tr>
      <w:tr w:rsidR="009C2F1F" w:rsidRPr="00EE48E0" w14:paraId="1218E27B" w14:textId="77777777" w:rsidTr="00473917">
        <w:trPr>
          <w:cnfStyle w:val="000000100000" w:firstRow="0" w:lastRow="0" w:firstColumn="0" w:lastColumn="0" w:oddVBand="0" w:evenVBand="0" w:oddHBand="1" w:evenHBand="0" w:firstRowFirstColumn="0" w:firstRowLastColumn="0" w:lastRowFirstColumn="0" w:lastRowLastColumn="0"/>
          <w:trHeight w:val="553"/>
        </w:trPr>
        <w:tc>
          <w:tcPr>
            <w:cnfStyle w:val="001000000000" w:firstRow="0" w:lastRow="0" w:firstColumn="1" w:lastColumn="0" w:oddVBand="0" w:evenVBand="0" w:oddHBand="0" w:evenHBand="0" w:firstRowFirstColumn="0" w:firstRowLastColumn="0" w:lastRowFirstColumn="0" w:lastRowLastColumn="0"/>
            <w:tcW w:w="2373" w:type="dxa"/>
          </w:tcPr>
          <w:p w14:paraId="20E83CFD" w14:textId="77777777" w:rsidR="009C2F1F" w:rsidRPr="00EE48E0" w:rsidRDefault="009C2F1F" w:rsidP="00D459DB">
            <w:pPr>
              <w:jc w:val="center"/>
              <w:rPr>
                <w:b w:val="0"/>
                <w:bCs w:val="0"/>
              </w:rPr>
            </w:pPr>
            <w:r w:rsidRPr="00EE48E0">
              <w:t>Servo Motor</w:t>
            </w:r>
          </w:p>
        </w:tc>
        <w:tc>
          <w:tcPr>
            <w:tcW w:w="5428" w:type="dxa"/>
          </w:tcPr>
          <w:p w14:paraId="087881D1" w14:textId="77777777" w:rsidR="009C2F1F" w:rsidRPr="00EE48E0" w:rsidRDefault="009C2F1F" w:rsidP="00D459DB">
            <w:pPr>
              <w:jc w:val="center"/>
              <w:cnfStyle w:val="000000100000" w:firstRow="0" w:lastRow="0" w:firstColumn="0" w:lastColumn="0" w:oddVBand="0" w:evenVBand="0" w:oddHBand="1" w:evenHBand="0" w:firstRowFirstColumn="0" w:firstRowLastColumn="0" w:lastRowFirstColumn="0" w:lastRowLastColumn="0"/>
              <w:rPr>
                <w:i/>
                <w:iCs/>
              </w:rPr>
            </w:pPr>
            <w:r w:rsidRPr="00EE48E0">
              <w:rPr>
                <w:i/>
                <w:iCs/>
              </w:rPr>
              <w:t>Controls the automated storage compartment for object handling.</w:t>
            </w:r>
          </w:p>
        </w:tc>
      </w:tr>
      <w:tr w:rsidR="009C2F1F" w:rsidRPr="00EE48E0" w14:paraId="13BB6FD1" w14:textId="77777777" w:rsidTr="00473917">
        <w:trPr>
          <w:trHeight w:val="57"/>
        </w:trPr>
        <w:tc>
          <w:tcPr>
            <w:cnfStyle w:val="001000000000" w:firstRow="0" w:lastRow="0" w:firstColumn="1" w:lastColumn="0" w:oddVBand="0" w:evenVBand="0" w:oddHBand="0" w:evenHBand="0" w:firstRowFirstColumn="0" w:firstRowLastColumn="0" w:lastRowFirstColumn="0" w:lastRowLastColumn="0"/>
            <w:tcW w:w="2373" w:type="dxa"/>
          </w:tcPr>
          <w:p w14:paraId="5FB53AF5" w14:textId="77777777" w:rsidR="009C2F1F" w:rsidRPr="00EE48E0" w:rsidRDefault="009C2F1F" w:rsidP="00D459DB">
            <w:pPr>
              <w:jc w:val="center"/>
              <w:rPr>
                <w:b w:val="0"/>
                <w:bCs w:val="0"/>
              </w:rPr>
            </w:pPr>
            <w:r w:rsidRPr="00EE48E0">
              <w:t>DC Motors (100 RPM)</w:t>
            </w:r>
          </w:p>
        </w:tc>
        <w:tc>
          <w:tcPr>
            <w:tcW w:w="5428" w:type="dxa"/>
          </w:tcPr>
          <w:p w14:paraId="46A3C4A3" w14:textId="77777777" w:rsidR="009C2F1F" w:rsidRPr="00EE48E0" w:rsidRDefault="009C2F1F" w:rsidP="00D459DB">
            <w:pPr>
              <w:jc w:val="center"/>
              <w:cnfStyle w:val="000000000000" w:firstRow="0" w:lastRow="0" w:firstColumn="0" w:lastColumn="0" w:oddVBand="0" w:evenVBand="0" w:oddHBand="0" w:evenHBand="0" w:firstRowFirstColumn="0" w:firstRowLastColumn="0" w:lastRowFirstColumn="0" w:lastRowLastColumn="0"/>
              <w:rPr>
                <w:i/>
                <w:iCs/>
              </w:rPr>
            </w:pPr>
            <w:r w:rsidRPr="00EE48E0">
              <w:rPr>
                <w:i/>
                <w:iCs/>
              </w:rPr>
              <w:t>Enables multi-directional movement with speed control.</w:t>
            </w:r>
          </w:p>
        </w:tc>
      </w:tr>
      <w:tr w:rsidR="009C2F1F" w:rsidRPr="00EE48E0" w14:paraId="56CC9475" w14:textId="77777777" w:rsidTr="00473917">
        <w:trPr>
          <w:cnfStyle w:val="000000100000" w:firstRow="0" w:lastRow="0" w:firstColumn="0" w:lastColumn="0" w:oddVBand="0" w:evenVBand="0" w:oddHBand="1" w:evenHBand="0" w:firstRowFirstColumn="0" w:firstRowLastColumn="0" w:lastRowFirstColumn="0" w:lastRowLastColumn="0"/>
          <w:trHeight w:val="550"/>
        </w:trPr>
        <w:tc>
          <w:tcPr>
            <w:cnfStyle w:val="001000000000" w:firstRow="0" w:lastRow="0" w:firstColumn="1" w:lastColumn="0" w:oddVBand="0" w:evenVBand="0" w:oddHBand="0" w:evenHBand="0" w:firstRowFirstColumn="0" w:firstRowLastColumn="0" w:lastRowFirstColumn="0" w:lastRowLastColumn="0"/>
            <w:tcW w:w="2373" w:type="dxa"/>
          </w:tcPr>
          <w:p w14:paraId="18BD6D29" w14:textId="77777777" w:rsidR="009C2F1F" w:rsidRPr="00EE48E0" w:rsidRDefault="009C2F1F" w:rsidP="00D459DB">
            <w:pPr>
              <w:jc w:val="center"/>
              <w:rPr>
                <w:b w:val="0"/>
                <w:bCs w:val="0"/>
              </w:rPr>
            </w:pPr>
            <w:r w:rsidRPr="00EE48E0">
              <w:t>Rechargeable Battery</w:t>
            </w:r>
          </w:p>
        </w:tc>
        <w:tc>
          <w:tcPr>
            <w:tcW w:w="5428" w:type="dxa"/>
          </w:tcPr>
          <w:p w14:paraId="36117544" w14:textId="77777777" w:rsidR="009C2F1F" w:rsidRPr="00EE48E0" w:rsidRDefault="009C2F1F" w:rsidP="00D459DB">
            <w:pPr>
              <w:jc w:val="center"/>
              <w:cnfStyle w:val="000000100000" w:firstRow="0" w:lastRow="0" w:firstColumn="0" w:lastColumn="0" w:oddVBand="0" w:evenVBand="0" w:oddHBand="1" w:evenHBand="0" w:firstRowFirstColumn="0" w:firstRowLastColumn="0" w:lastRowFirstColumn="0" w:lastRowLastColumn="0"/>
              <w:rPr>
                <w:i/>
                <w:iCs/>
              </w:rPr>
            </w:pPr>
            <w:r w:rsidRPr="00EE48E0">
              <w:rPr>
                <w:i/>
                <w:iCs/>
              </w:rPr>
              <w:t>Ensures continuous power supply to all components. ~2000Mah</w:t>
            </w:r>
          </w:p>
        </w:tc>
      </w:tr>
      <w:tr w:rsidR="009C2F1F" w:rsidRPr="00EE48E0" w14:paraId="653AD572" w14:textId="77777777" w:rsidTr="00473917">
        <w:trPr>
          <w:trHeight w:val="57"/>
        </w:trPr>
        <w:tc>
          <w:tcPr>
            <w:cnfStyle w:val="001000000000" w:firstRow="0" w:lastRow="0" w:firstColumn="1" w:lastColumn="0" w:oddVBand="0" w:evenVBand="0" w:oddHBand="0" w:evenHBand="0" w:firstRowFirstColumn="0" w:firstRowLastColumn="0" w:lastRowFirstColumn="0" w:lastRowLastColumn="0"/>
            <w:tcW w:w="2373" w:type="dxa"/>
          </w:tcPr>
          <w:p w14:paraId="016835C8" w14:textId="77777777" w:rsidR="009C2F1F" w:rsidRPr="00EE48E0" w:rsidRDefault="009C2F1F" w:rsidP="00D459DB">
            <w:pPr>
              <w:jc w:val="center"/>
              <w:rPr>
                <w:b w:val="0"/>
                <w:bCs w:val="0"/>
              </w:rPr>
            </w:pPr>
            <w:r w:rsidRPr="00EE48E0">
              <w:t>Power Management Circuit</w:t>
            </w:r>
          </w:p>
        </w:tc>
        <w:tc>
          <w:tcPr>
            <w:tcW w:w="5428" w:type="dxa"/>
          </w:tcPr>
          <w:p w14:paraId="15E3F501" w14:textId="77777777" w:rsidR="009C2F1F" w:rsidRPr="00EE48E0" w:rsidRDefault="009C2F1F" w:rsidP="00D459DB">
            <w:pPr>
              <w:jc w:val="center"/>
              <w:cnfStyle w:val="000000000000" w:firstRow="0" w:lastRow="0" w:firstColumn="0" w:lastColumn="0" w:oddVBand="0" w:evenVBand="0" w:oddHBand="0" w:evenHBand="0" w:firstRowFirstColumn="0" w:firstRowLastColumn="0" w:lastRowFirstColumn="0" w:lastRowLastColumn="0"/>
              <w:rPr>
                <w:i/>
                <w:iCs/>
              </w:rPr>
            </w:pPr>
            <w:r w:rsidRPr="00EE48E0">
              <w:rPr>
                <w:i/>
                <w:iCs/>
              </w:rPr>
              <w:t>Efficiently distributes power across all modules.</w:t>
            </w:r>
          </w:p>
        </w:tc>
      </w:tr>
      <w:tr w:rsidR="009C2F1F" w:rsidRPr="00EE48E0" w14:paraId="7040F97B" w14:textId="77777777" w:rsidTr="00473917">
        <w:trPr>
          <w:cnfStyle w:val="000000100000" w:firstRow="0" w:lastRow="0" w:firstColumn="0" w:lastColumn="0" w:oddVBand="0" w:evenVBand="0" w:oddHBand="1" w:evenHBand="0" w:firstRowFirstColumn="0" w:firstRowLastColumn="0" w:lastRowFirstColumn="0" w:lastRowLastColumn="0"/>
          <w:trHeight w:val="649"/>
        </w:trPr>
        <w:tc>
          <w:tcPr>
            <w:cnfStyle w:val="001000000000" w:firstRow="0" w:lastRow="0" w:firstColumn="1" w:lastColumn="0" w:oddVBand="0" w:evenVBand="0" w:oddHBand="0" w:evenHBand="0" w:firstRowFirstColumn="0" w:firstRowLastColumn="0" w:lastRowFirstColumn="0" w:lastRowLastColumn="0"/>
            <w:tcW w:w="2373" w:type="dxa"/>
          </w:tcPr>
          <w:p w14:paraId="1D1B5098" w14:textId="77777777" w:rsidR="009C2F1F" w:rsidRPr="00EE48E0" w:rsidRDefault="009C2F1F" w:rsidP="00D459DB">
            <w:pPr>
              <w:jc w:val="center"/>
              <w:rPr>
                <w:b w:val="0"/>
                <w:bCs w:val="0"/>
              </w:rPr>
            </w:pPr>
            <w:proofErr w:type="spellStart"/>
            <w:r w:rsidRPr="00EE48E0">
              <w:t>NodeMCU</w:t>
            </w:r>
            <w:proofErr w:type="spellEnd"/>
            <w:r w:rsidRPr="00EE48E0">
              <w:t xml:space="preserve"> (ESP8266)</w:t>
            </w:r>
          </w:p>
        </w:tc>
        <w:tc>
          <w:tcPr>
            <w:tcW w:w="5428" w:type="dxa"/>
          </w:tcPr>
          <w:p w14:paraId="3BEF8EAB" w14:textId="77777777" w:rsidR="009C2F1F" w:rsidRPr="00EE48E0" w:rsidRDefault="009C2F1F" w:rsidP="00D459DB">
            <w:pPr>
              <w:jc w:val="center"/>
              <w:cnfStyle w:val="000000100000" w:firstRow="0" w:lastRow="0" w:firstColumn="0" w:lastColumn="0" w:oddVBand="0" w:evenVBand="0" w:oddHBand="1" w:evenHBand="0" w:firstRowFirstColumn="0" w:firstRowLastColumn="0" w:lastRowFirstColumn="0" w:lastRowLastColumn="0"/>
              <w:rPr>
                <w:i/>
                <w:iCs/>
              </w:rPr>
            </w:pPr>
            <w:r w:rsidRPr="00EE48E0">
              <w:rPr>
                <w:i/>
                <w:iCs/>
              </w:rPr>
              <w:t xml:space="preserve">Acts as a backup controller for wireless communication and </w:t>
            </w:r>
            <w:proofErr w:type="spellStart"/>
            <w:r w:rsidRPr="00EE48E0">
              <w:rPr>
                <w:i/>
                <w:iCs/>
              </w:rPr>
              <w:t>IoT</w:t>
            </w:r>
            <w:proofErr w:type="spellEnd"/>
            <w:r w:rsidRPr="00EE48E0">
              <w:rPr>
                <w:i/>
                <w:iCs/>
              </w:rPr>
              <w:t xml:space="preserve"> integration.</w:t>
            </w:r>
          </w:p>
        </w:tc>
      </w:tr>
      <w:tr w:rsidR="009C2F1F" w:rsidRPr="00EE48E0" w14:paraId="2EC770D5" w14:textId="77777777" w:rsidTr="00473917">
        <w:trPr>
          <w:trHeight w:val="447"/>
        </w:trPr>
        <w:tc>
          <w:tcPr>
            <w:cnfStyle w:val="001000000000" w:firstRow="0" w:lastRow="0" w:firstColumn="1" w:lastColumn="0" w:oddVBand="0" w:evenVBand="0" w:oddHBand="0" w:evenHBand="0" w:firstRowFirstColumn="0" w:firstRowLastColumn="0" w:lastRowFirstColumn="0" w:lastRowLastColumn="0"/>
            <w:tcW w:w="2373" w:type="dxa"/>
          </w:tcPr>
          <w:tbl>
            <w:tblPr>
              <w:tblW w:w="2157" w:type="dxa"/>
              <w:tblCellSpacing w:w="15" w:type="dxa"/>
              <w:tblCellMar>
                <w:top w:w="15" w:type="dxa"/>
                <w:left w:w="15" w:type="dxa"/>
                <w:bottom w:w="15" w:type="dxa"/>
                <w:right w:w="15" w:type="dxa"/>
              </w:tblCellMar>
              <w:tblLook w:val="04A0" w:firstRow="1" w:lastRow="0" w:firstColumn="1" w:lastColumn="0" w:noHBand="0" w:noVBand="1"/>
            </w:tblPr>
            <w:tblGrid>
              <w:gridCol w:w="2157"/>
            </w:tblGrid>
            <w:tr w:rsidR="009C2F1F" w:rsidRPr="00EE48E0" w14:paraId="7DB89BF8" w14:textId="77777777" w:rsidTr="00473917">
              <w:trPr>
                <w:trHeight w:val="754"/>
                <w:tblCellSpacing w:w="15" w:type="dxa"/>
              </w:trPr>
              <w:tc>
                <w:tcPr>
                  <w:tcW w:w="0" w:type="auto"/>
                  <w:hideMark/>
                </w:tcPr>
                <w:p w14:paraId="07AFC8D7" w14:textId="77777777" w:rsidR="009C2F1F" w:rsidRPr="00EE48E0" w:rsidRDefault="009C2F1F" w:rsidP="00D459DB">
                  <w:pPr>
                    <w:ind w:firstLine="0"/>
                    <w:jc w:val="center"/>
                    <w:rPr>
                      <w:b/>
                      <w:bCs/>
                      <w:lang w:val="en-IN" w:eastAsia="en-IN" w:bidi="hi-IN"/>
                    </w:rPr>
                  </w:pPr>
                  <w:r w:rsidRPr="00EE48E0">
                    <w:rPr>
                      <w:b/>
                      <w:bCs/>
                      <w:lang w:val="en-IN" w:eastAsia="en-IN" w:bidi="hi-IN"/>
                    </w:rPr>
                    <w:t>EMF Communication Module</w:t>
                  </w:r>
                </w:p>
              </w:tc>
            </w:tr>
          </w:tbl>
          <w:p w14:paraId="2E447E51" w14:textId="77777777" w:rsidR="009C2F1F" w:rsidRPr="00EE48E0" w:rsidRDefault="009C2F1F" w:rsidP="00D459DB">
            <w:pPr>
              <w:jc w:val="center"/>
              <w:rPr>
                <w:b w:val="0"/>
                <w:bCs w:val="0"/>
                <w:vanish/>
                <w:lang w:eastAsia="en-IN" w:bidi="hi-IN"/>
              </w:rPr>
            </w:pPr>
          </w:p>
          <w:tbl>
            <w:tblPr>
              <w:tblW w:w="188" w:type="dxa"/>
              <w:tblCellSpacing w:w="15" w:type="dxa"/>
              <w:tblCellMar>
                <w:top w:w="15" w:type="dxa"/>
                <w:left w:w="15" w:type="dxa"/>
                <w:bottom w:w="15" w:type="dxa"/>
                <w:right w:w="15" w:type="dxa"/>
              </w:tblCellMar>
              <w:tblLook w:val="04A0" w:firstRow="1" w:lastRow="0" w:firstColumn="1" w:lastColumn="0" w:noHBand="0" w:noVBand="1"/>
            </w:tblPr>
            <w:tblGrid>
              <w:gridCol w:w="94"/>
              <w:gridCol w:w="94"/>
            </w:tblGrid>
            <w:tr w:rsidR="009C2F1F" w:rsidRPr="00EE48E0" w14:paraId="7F70CB73" w14:textId="77777777" w:rsidTr="00473917">
              <w:trPr>
                <w:trHeight w:val="149"/>
                <w:tblCellSpacing w:w="15" w:type="dxa"/>
              </w:trPr>
              <w:tc>
                <w:tcPr>
                  <w:tcW w:w="0" w:type="auto"/>
                  <w:vAlign w:val="center"/>
                  <w:hideMark/>
                </w:tcPr>
                <w:p w14:paraId="14AEC1C5" w14:textId="77777777" w:rsidR="009C2F1F" w:rsidRPr="00EE48E0" w:rsidRDefault="009C2F1F" w:rsidP="00D459DB">
                  <w:pPr>
                    <w:jc w:val="center"/>
                    <w:rPr>
                      <w:b/>
                      <w:bCs/>
                      <w:lang w:val="en-IN" w:eastAsia="en-IN" w:bidi="hi-IN"/>
                    </w:rPr>
                  </w:pPr>
                </w:p>
              </w:tc>
              <w:tc>
                <w:tcPr>
                  <w:tcW w:w="0" w:type="auto"/>
                </w:tcPr>
                <w:p w14:paraId="0F4C5BF7" w14:textId="77777777" w:rsidR="009C2F1F" w:rsidRPr="00EE48E0" w:rsidRDefault="009C2F1F" w:rsidP="00D459DB">
                  <w:pPr>
                    <w:jc w:val="center"/>
                    <w:rPr>
                      <w:b/>
                      <w:bCs/>
                      <w:lang w:val="en-IN" w:eastAsia="en-IN" w:bidi="hi-IN"/>
                    </w:rPr>
                  </w:pPr>
                </w:p>
              </w:tc>
            </w:tr>
          </w:tbl>
          <w:p w14:paraId="2539E7E0" w14:textId="77777777" w:rsidR="009C2F1F" w:rsidRPr="00EE48E0" w:rsidRDefault="009C2F1F" w:rsidP="00D459DB">
            <w:pPr>
              <w:jc w:val="center"/>
              <w:rPr>
                <w:b w:val="0"/>
                <w:bCs w:val="0"/>
              </w:rPr>
            </w:pPr>
          </w:p>
        </w:tc>
        <w:tc>
          <w:tcPr>
            <w:tcW w:w="5428" w:type="dxa"/>
          </w:tcPr>
          <w:p w14:paraId="398141D6" w14:textId="77777777" w:rsidR="009C2F1F" w:rsidRPr="00EE48E0" w:rsidRDefault="009C2F1F" w:rsidP="00D459DB">
            <w:pPr>
              <w:jc w:val="center"/>
              <w:cnfStyle w:val="000000000000" w:firstRow="0" w:lastRow="0" w:firstColumn="0" w:lastColumn="0" w:oddVBand="0" w:evenVBand="0" w:oddHBand="0" w:evenHBand="0" w:firstRowFirstColumn="0" w:firstRowLastColumn="0" w:lastRowFirstColumn="0" w:lastRowLastColumn="0"/>
              <w:rPr>
                <w:i/>
                <w:iCs/>
              </w:rPr>
            </w:pPr>
            <w:r w:rsidRPr="00EE48E0">
              <w:rPr>
                <w:i/>
                <w:iCs/>
              </w:rPr>
              <w:t>Allows short-range control (&lt;4m) without internet or Wi-Fi.</w:t>
            </w:r>
          </w:p>
        </w:tc>
      </w:tr>
      <w:tr w:rsidR="009C2F1F" w:rsidRPr="00EE48E0" w14:paraId="1C16FE3C" w14:textId="77777777" w:rsidTr="00473917">
        <w:trPr>
          <w:cnfStyle w:val="000000100000" w:firstRow="0" w:lastRow="0" w:firstColumn="0" w:lastColumn="0" w:oddVBand="0" w:evenVBand="0" w:oddHBand="1" w:evenHBand="0" w:firstRowFirstColumn="0" w:firstRowLastColumn="0" w:lastRowFirstColumn="0" w:lastRowLastColumn="0"/>
          <w:trHeight w:val="647"/>
        </w:trPr>
        <w:tc>
          <w:tcPr>
            <w:cnfStyle w:val="001000000000" w:firstRow="0" w:lastRow="0" w:firstColumn="1" w:lastColumn="0" w:oddVBand="0" w:evenVBand="0" w:oddHBand="0" w:evenHBand="0" w:firstRowFirstColumn="0" w:firstRowLastColumn="0" w:lastRowFirstColumn="0" w:lastRowLastColumn="0"/>
            <w:tcW w:w="2373" w:type="dxa"/>
          </w:tcPr>
          <w:p w14:paraId="344056CC" w14:textId="77777777" w:rsidR="009C2F1F" w:rsidRPr="00EE48E0" w:rsidRDefault="009C2F1F" w:rsidP="00D459DB">
            <w:pPr>
              <w:jc w:val="center"/>
              <w:rPr>
                <w:b w:val="0"/>
                <w:bCs w:val="0"/>
              </w:rPr>
            </w:pPr>
            <w:r w:rsidRPr="00EE48E0">
              <w:t>Private IP Integration</w:t>
            </w:r>
          </w:p>
        </w:tc>
        <w:tc>
          <w:tcPr>
            <w:tcW w:w="5428" w:type="dxa"/>
          </w:tcPr>
          <w:p w14:paraId="234EAB86" w14:textId="77777777" w:rsidR="009C2F1F" w:rsidRPr="00EE48E0" w:rsidRDefault="009C2F1F" w:rsidP="00D459DB">
            <w:pPr>
              <w:jc w:val="center"/>
              <w:cnfStyle w:val="000000100000" w:firstRow="0" w:lastRow="0" w:firstColumn="0" w:lastColumn="0" w:oddVBand="0" w:evenVBand="0" w:oddHBand="1" w:evenHBand="0" w:firstRowFirstColumn="0" w:firstRowLastColumn="0" w:lastRowFirstColumn="0" w:lastRowLastColumn="0"/>
              <w:rPr>
                <w:i/>
                <w:iCs/>
              </w:rPr>
            </w:pPr>
            <w:r w:rsidRPr="00EE48E0">
              <w:rPr>
                <w:i/>
                <w:iCs/>
              </w:rPr>
              <w:t>Ensures secure, app-independent communication for controlling the robot.</w:t>
            </w:r>
          </w:p>
        </w:tc>
      </w:tr>
      <w:tr w:rsidR="009C2F1F" w:rsidRPr="00EE48E0" w14:paraId="24FF7DD6" w14:textId="77777777" w:rsidTr="00473917">
        <w:trPr>
          <w:trHeight w:val="57"/>
        </w:trPr>
        <w:tc>
          <w:tcPr>
            <w:cnfStyle w:val="001000000000" w:firstRow="0" w:lastRow="0" w:firstColumn="1" w:lastColumn="0" w:oddVBand="0" w:evenVBand="0" w:oddHBand="0" w:evenHBand="0" w:firstRowFirstColumn="0" w:firstRowLastColumn="0" w:lastRowFirstColumn="0" w:lastRowLastColumn="0"/>
            <w:tcW w:w="2373" w:type="dxa"/>
          </w:tcPr>
          <w:p w14:paraId="3924135F" w14:textId="77777777" w:rsidR="009C2F1F" w:rsidRPr="00EE48E0" w:rsidRDefault="009C2F1F" w:rsidP="00D459DB">
            <w:pPr>
              <w:jc w:val="center"/>
              <w:rPr>
                <w:b w:val="0"/>
                <w:bCs w:val="0"/>
              </w:rPr>
            </w:pPr>
            <w:r w:rsidRPr="00EE48E0">
              <w:t>Wi-Fi Module (ESP-32 Built-in)</w:t>
            </w:r>
          </w:p>
        </w:tc>
        <w:tc>
          <w:tcPr>
            <w:tcW w:w="5428" w:type="dxa"/>
          </w:tcPr>
          <w:p w14:paraId="3807F99B" w14:textId="77777777" w:rsidR="009C2F1F" w:rsidRPr="00EE48E0" w:rsidRDefault="009C2F1F" w:rsidP="00D459DB">
            <w:pPr>
              <w:jc w:val="center"/>
              <w:cnfStyle w:val="000000000000" w:firstRow="0" w:lastRow="0" w:firstColumn="0" w:lastColumn="0" w:oddVBand="0" w:evenVBand="0" w:oddHBand="0" w:evenHBand="0" w:firstRowFirstColumn="0" w:firstRowLastColumn="0" w:lastRowFirstColumn="0" w:lastRowLastColumn="0"/>
              <w:rPr>
                <w:i/>
                <w:iCs/>
              </w:rPr>
            </w:pPr>
            <w:r w:rsidRPr="00EE48E0">
              <w:rPr>
                <w:i/>
                <w:iCs/>
              </w:rPr>
              <w:t>Enables long-range remote control and live streaming.</w:t>
            </w:r>
          </w:p>
        </w:tc>
      </w:tr>
    </w:tbl>
    <w:p w14:paraId="02A8F101" w14:textId="77777777" w:rsidR="009C2F1F" w:rsidRDefault="009C2F1F" w:rsidP="009C2F1F">
      <w:pPr>
        <w:jc w:val="center"/>
        <w:rPr>
          <w:b/>
          <w:bCs/>
        </w:rPr>
      </w:pPr>
    </w:p>
    <w:p w14:paraId="3118CE79" w14:textId="00F04003" w:rsidR="00287563" w:rsidRDefault="00287563" w:rsidP="0040245D">
      <w:pPr>
        <w:pStyle w:val="heading1"/>
      </w:pPr>
      <w:proofErr w:type="spellStart"/>
      <w:r>
        <w:t>IoT</w:t>
      </w:r>
      <w:proofErr w:type="spellEnd"/>
      <w:r>
        <w:t>-Enabled Surveillance System Prototype</w:t>
      </w:r>
    </w:p>
    <w:p w14:paraId="0636D75A" w14:textId="77777777" w:rsidR="0040245D" w:rsidRPr="0040245D" w:rsidRDefault="0040245D" w:rsidP="0040245D">
      <w:pPr>
        <w:pStyle w:val="p1a"/>
      </w:pPr>
    </w:p>
    <w:p w14:paraId="4A305EE9" w14:textId="50CC8640" w:rsidR="00657C84" w:rsidRDefault="00657C84" w:rsidP="00657C84">
      <w:pPr>
        <w:ind w:firstLine="0"/>
      </w:pPr>
      <w:r w:rsidRPr="00657C84">
        <w:t xml:space="preserve">This developed prototype is a variable spy bot serving the purpose of real-time monitoring and data acquisition in extreme environments like </w:t>
      </w:r>
      <w:r w:rsidRPr="008C592C">
        <w:rPr>
          <w:b/>
          <w:bCs/>
        </w:rPr>
        <w:t xml:space="preserve">military operations, space exploration, </w:t>
      </w:r>
      <w:proofErr w:type="spellStart"/>
      <w:r w:rsidRPr="008C592C">
        <w:rPr>
          <w:b/>
          <w:bCs/>
        </w:rPr>
        <w:t>borewells</w:t>
      </w:r>
      <w:proofErr w:type="spellEnd"/>
      <w:r w:rsidRPr="008C592C">
        <w:rPr>
          <w:b/>
          <w:bCs/>
        </w:rPr>
        <w:t>, and mines, rescue, and fighting fires</w:t>
      </w:r>
      <w:r w:rsidRPr="00657C84">
        <w:t xml:space="preserve">. It allows for autonomous surveillance and threat detection in inhospitable sites where </w:t>
      </w:r>
      <w:r w:rsidRPr="008C592C">
        <w:rPr>
          <w:b/>
          <w:bCs/>
        </w:rPr>
        <w:t>humans cannot tread</w:t>
      </w:r>
      <w:r w:rsidRPr="00657C84">
        <w:t xml:space="preserve">. All the advanced sensors and communication technologies allow for the system to be operated seamlessly in extreme and inaccessible environments. The following </w:t>
      </w:r>
      <w:r w:rsidRPr="008C592C">
        <w:rPr>
          <w:b/>
          <w:bCs/>
        </w:rPr>
        <w:t xml:space="preserve">diagram </w:t>
      </w:r>
      <w:r w:rsidR="008C592C">
        <w:rPr>
          <w:b/>
          <w:bCs/>
        </w:rPr>
        <w:t>Fig.</w:t>
      </w:r>
      <w:r w:rsidR="008C592C" w:rsidRPr="008C592C">
        <w:rPr>
          <w:b/>
          <w:bCs/>
        </w:rPr>
        <w:t>4</w:t>
      </w:r>
      <w:r w:rsidR="008C592C">
        <w:t xml:space="preserve"> </w:t>
      </w:r>
      <w:r w:rsidRPr="00657C84">
        <w:t>illustrates its design and major functions.</w:t>
      </w:r>
    </w:p>
    <w:p w14:paraId="1821086F" w14:textId="77777777" w:rsidR="00657C84" w:rsidRDefault="00657C84" w:rsidP="00657C84">
      <w:pPr>
        <w:ind w:firstLine="0"/>
      </w:pPr>
    </w:p>
    <w:p w14:paraId="0CE8DFC6" w14:textId="45230C59" w:rsidR="00657C84" w:rsidRDefault="00C043F1" w:rsidP="00657C84">
      <w:pPr>
        <w:ind w:firstLine="0"/>
      </w:pPr>
      <w:r>
        <w:rPr>
          <w:noProof/>
          <w:lang w:val="en-IN" w:eastAsia="en-IN" w:bidi="hi-IN"/>
        </w:rPr>
        <w:drawing>
          <wp:anchor distT="0" distB="0" distL="114300" distR="114300" simplePos="0" relativeHeight="251669504" behindDoc="1" locked="0" layoutInCell="1" allowOverlap="1" wp14:anchorId="012EC09D" wp14:editId="1938F6EC">
            <wp:simplePos x="0" y="0"/>
            <wp:positionH relativeFrom="column">
              <wp:posOffset>2412644</wp:posOffset>
            </wp:positionH>
            <wp:positionV relativeFrom="paragraph">
              <wp:posOffset>0</wp:posOffset>
            </wp:positionV>
            <wp:extent cx="2712085" cy="1884045"/>
            <wp:effectExtent l="0" t="0" r="0" b="1905"/>
            <wp:wrapTight wrapText="bothSides">
              <wp:wrapPolygon edited="0">
                <wp:start x="0" y="0"/>
                <wp:lineTo x="0" y="21403"/>
                <wp:lineTo x="21393" y="21403"/>
                <wp:lineTo x="21393" y="0"/>
                <wp:lineTo x="0" y="0"/>
              </wp:wrapPolygon>
            </wp:wrapTight>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ntelliScout5.jpg"/>
                    <pic:cNvPicPr/>
                  </pic:nvPicPr>
                  <pic:blipFill rotWithShape="1">
                    <a:blip r:embed="rId14" cstate="print">
                      <a:extLst>
                        <a:ext uri="{28A0092B-C50C-407E-A947-70E740481C1C}">
                          <a14:useLocalDpi xmlns:a14="http://schemas.microsoft.com/office/drawing/2010/main" val="0"/>
                        </a:ext>
                      </a:extLst>
                    </a:blip>
                    <a:srcRect t="30464" b="31184"/>
                    <a:stretch/>
                  </pic:blipFill>
                  <pic:spPr bwMode="auto">
                    <a:xfrm>
                      <a:off x="0" y="0"/>
                      <a:ext cx="2712085" cy="188404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Pr>
          <w:noProof/>
          <w:lang w:val="en-IN" w:eastAsia="en-IN" w:bidi="hi-IN"/>
        </w:rPr>
        <w:drawing>
          <wp:anchor distT="0" distB="0" distL="114300" distR="114300" simplePos="0" relativeHeight="251668480" behindDoc="1" locked="0" layoutInCell="1" allowOverlap="1" wp14:anchorId="6E91B4EC" wp14:editId="6C9D8234">
            <wp:simplePos x="0" y="0"/>
            <wp:positionH relativeFrom="margin">
              <wp:posOffset>-484505</wp:posOffset>
            </wp:positionH>
            <wp:positionV relativeFrom="paragraph">
              <wp:posOffset>0</wp:posOffset>
            </wp:positionV>
            <wp:extent cx="2741295" cy="1890395"/>
            <wp:effectExtent l="0" t="0" r="1905" b="0"/>
            <wp:wrapTight wrapText="bothSides">
              <wp:wrapPolygon edited="0">
                <wp:start x="0" y="0"/>
                <wp:lineTo x="0" y="21332"/>
                <wp:lineTo x="21465" y="21332"/>
                <wp:lineTo x="21465" y="0"/>
                <wp:lineTo x="0" y="0"/>
              </wp:wrapPolygon>
            </wp:wrapTight>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Lab1.jpg"/>
                    <pic:cNvPicPr/>
                  </pic:nvPicPr>
                  <pic:blipFill rotWithShape="1">
                    <a:blip r:embed="rId15" cstate="print">
                      <a:extLst>
                        <a:ext uri="{28A0092B-C50C-407E-A947-70E740481C1C}">
                          <a14:useLocalDpi xmlns:a14="http://schemas.microsoft.com/office/drawing/2010/main" val="0"/>
                        </a:ext>
                      </a:extLst>
                    </a:blip>
                    <a:srcRect b="31409"/>
                    <a:stretch/>
                  </pic:blipFill>
                  <pic:spPr bwMode="auto">
                    <a:xfrm>
                      <a:off x="0" y="0"/>
                      <a:ext cx="2741295" cy="189039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14:paraId="326B19E3" w14:textId="0689477A" w:rsidR="00287563" w:rsidRDefault="00C043F1" w:rsidP="0040245D">
      <w:pPr>
        <w:ind w:firstLine="0"/>
      </w:pPr>
      <w:r>
        <w:rPr>
          <w:b/>
          <w:bCs/>
        </w:rPr>
        <w:t>Fig 4</w:t>
      </w:r>
      <w:r>
        <w:rPr>
          <w:b/>
          <w:bCs/>
        </w:rPr>
        <w:t xml:space="preserve">: </w:t>
      </w:r>
      <w:r>
        <w:t>Autonomous Spy Bot Prototype for Surveillance and Rescue Operations</w:t>
      </w:r>
    </w:p>
    <w:p w14:paraId="3D732CC5" w14:textId="2D5BE682" w:rsidR="0040245D" w:rsidRDefault="0040245D" w:rsidP="0040245D">
      <w:pPr>
        <w:pStyle w:val="heading2"/>
      </w:pPr>
      <w:r>
        <w:t>System Implementation and Operational Workflow</w:t>
      </w:r>
    </w:p>
    <w:p w14:paraId="25AA1A10" w14:textId="44176152" w:rsidR="0040245D" w:rsidRDefault="0040245D" w:rsidP="0040245D">
      <w:pPr>
        <w:pStyle w:val="p1a"/>
      </w:pPr>
      <w:r>
        <w:t xml:space="preserve">The flowchart in </w:t>
      </w:r>
      <w:r w:rsidRPr="0040245D">
        <w:rPr>
          <w:b/>
          <w:bCs/>
        </w:rPr>
        <w:t>Fig.</w:t>
      </w:r>
      <w:r w:rsidRPr="0040245D">
        <w:rPr>
          <w:b/>
          <w:bCs/>
        </w:rPr>
        <w:t>5</w:t>
      </w:r>
      <w:r>
        <w:t xml:space="preserve"> illustrates the connections and interactions between many subsystems of a motion-controlled rover. It defines a structure of connection that enables interoperability: Power System, ESP-32 Control System, Motor &amp; Movement System, Radar System, Headlight System, and Remote Control Interface.</w:t>
      </w:r>
    </w:p>
    <w:p w14:paraId="09B69123" w14:textId="77777777" w:rsidR="0040245D" w:rsidRDefault="0040245D" w:rsidP="0040245D">
      <w:pPr>
        <w:pStyle w:val="p1a"/>
      </w:pPr>
    </w:p>
    <w:p w14:paraId="3BEA9D78" w14:textId="77777777" w:rsidR="0040245D" w:rsidRDefault="0040245D" w:rsidP="0040245D">
      <w:pPr>
        <w:pStyle w:val="p1a"/>
      </w:pPr>
      <w:r>
        <w:t xml:space="preserve">It is the Power System that forms the very basis of every component's operation by providing power. The Power System consists of: lithium-ion batteries, a battery chassis, a lithium battery charger, and a power distribution board that stabilizes the operating voltage as well as makes sure power delivery occurs in a smooth manner. The ESP-32 Control System is the controller that is at the center, receiving inputs and implementing control through its camera, DPST switch, PL2303 TTL module, and </w:t>
      </w:r>
      <w:proofErr w:type="spellStart"/>
      <w:r>
        <w:t>WiFi</w:t>
      </w:r>
      <w:proofErr w:type="spellEnd"/>
      <w:r>
        <w:t xml:space="preserve"> module. It interacts with the Motor &amp; Movement System, which provides the power to the rover via DC motors on mountain wheels, controlled by an L298D Motor Driver.</w:t>
      </w:r>
    </w:p>
    <w:p w14:paraId="32A7CF73" w14:textId="77777777" w:rsidR="0040245D" w:rsidRDefault="0040245D" w:rsidP="0040245D">
      <w:pPr>
        <w:pStyle w:val="p1a"/>
      </w:pPr>
    </w:p>
    <w:p w14:paraId="6ACE33DC" w14:textId="77777777" w:rsidR="0040245D" w:rsidRDefault="0040245D" w:rsidP="0040245D">
      <w:pPr>
        <w:pStyle w:val="p1a"/>
      </w:pPr>
      <w:r>
        <w:t>The Radar System efficiently boosts the obstacle detection capability by using an HC-SR04 Ultrasonic Sensor mounted on an SG90 Servo Motor for rotational scanning. The Arduino Nano processes the data from the sensor, which will then be sent to a GUI for radar feedback. The Headlight System serves as a fine-tuning light, improving visibility capabilities in low-light conditions, operated by the control system via the ESP-32 module.</w:t>
      </w:r>
    </w:p>
    <w:p w14:paraId="03A86AE6" w14:textId="77777777" w:rsidR="0040245D" w:rsidRDefault="0040245D" w:rsidP="0040245D">
      <w:pPr>
        <w:pStyle w:val="p1a"/>
      </w:pPr>
    </w:p>
    <w:p w14:paraId="6F19A34A" w14:textId="77777777" w:rsidR="0040245D" w:rsidRDefault="0040245D" w:rsidP="0040245D">
      <w:pPr>
        <w:pStyle w:val="p1a"/>
      </w:pPr>
      <w:r>
        <w:t>The Remote Control Interface connects all subsystems together and enables the operator(s) to regulate rover movement, speed, lighting, and monitor live streaming from the camera fitted onto the rover. It provides access through the User Control &amp; Web Interface by using a Static Private IP Protocol for secure communication between the rover and its user-end devices such as tablets or laptops.</w:t>
      </w:r>
    </w:p>
    <w:p w14:paraId="459A2E64" w14:textId="0EEBD162" w:rsidR="0040245D" w:rsidRDefault="0040245D" w:rsidP="0040245D">
      <w:pPr>
        <w:pStyle w:val="p1a"/>
      </w:pPr>
    </w:p>
    <w:p w14:paraId="1C4A5A08" w14:textId="7D885967" w:rsidR="009C2F1F" w:rsidRPr="006177C9" w:rsidRDefault="006177C9" w:rsidP="006177C9">
      <w:pPr>
        <w:pStyle w:val="p1a"/>
      </w:pPr>
      <w:r>
        <w:rPr>
          <w:noProof/>
          <w:lang w:val="en-IN" w:eastAsia="en-IN" w:bidi="hi-IN"/>
        </w:rPr>
        <w:drawing>
          <wp:anchor distT="0" distB="0" distL="114300" distR="114300" simplePos="0" relativeHeight="251670528" behindDoc="1" locked="0" layoutInCell="1" allowOverlap="1" wp14:anchorId="7DFAD9D5" wp14:editId="46F8FFAF">
            <wp:simplePos x="0" y="0"/>
            <wp:positionH relativeFrom="margin">
              <wp:posOffset>-932815</wp:posOffset>
            </wp:positionH>
            <wp:positionV relativeFrom="paragraph">
              <wp:posOffset>1177925</wp:posOffset>
            </wp:positionV>
            <wp:extent cx="6055360" cy="4390390"/>
            <wp:effectExtent l="0" t="5715" r="0" b="0"/>
            <wp:wrapTight wrapText="bothSides">
              <wp:wrapPolygon edited="0">
                <wp:start x="21620" y="28"/>
                <wp:lineTo x="79" y="28"/>
                <wp:lineTo x="79" y="21491"/>
                <wp:lineTo x="21620" y="21491"/>
                <wp:lineTo x="21620" y="28"/>
              </wp:wrapPolygon>
            </wp:wrapTight>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flowchart.jpg"/>
                    <pic:cNvPicPr/>
                  </pic:nvPicPr>
                  <pic:blipFill>
                    <a:blip r:embed="rId16" cstate="print">
                      <a:extLst>
                        <a:ext uri="{28A0092B-C50C-407E-A947-70E740481C1C}">
                          <a14:useLocalDpi xmlns:a14="http://schemas.microsoft.com/office/drawing/2010/main" val="0"/>
                        </a:ext>
                      </a:extLst>
                    </a:blip>
                    <a:stretch>
                      <a:fillRect/>
                    </a:stretch>
                  </pic:blipFill>
                  <pic:spPr>
                    <a:xfrm rot="16200000">
                      <a:off x="0" y="0"/>
                      <a:ext cx="6055360" cy="4390390"/>
                    </a:xfrm>
                    <a:prstGeom prst="rect">
                      <a:avLst/>
                    </a:prstGeom>
                  </pic:spPr>
                </pic:pic>
              </a:graphicData>
            </a:graphic>
            <wp14:sizeRelH relativeFrom="margin">
              <wp14:pctWidth>0</wp14:pctWidth>
            </wp14:sizeRelH>
            <wp14:sizeRelV relativeFrom="margin">
              <wp14:pctHeight>0</wp14:pctHeight>
            </wp14:sizeRelV>
          </wp:anchor>
        </w:drawing>
      </w:r>
      <w:r w:rsidR="004810A9">
        <w:t xml:space="preserve">This flowchart </w:t>
      </w:r>
      <w:r w:rsidR="004810A9" w:rsidRPr="004810A9">
        <w:rPr>
          <w:b/>
          <w:bCs/>
        </w:rPr>
        <w:t>Fig.5</w:t>
      </w:r>
      <w:r w:rsidR="0040245D">
        <w:t xml:space="preserve"> thus substantially demonstrates power flow through each subsystem as well as data exchange amongst components for effective control of the rover.</w:t>
      </w:r>
    </w:p>
    <w:p w14:paraId="2D0955C3" w14:textId="3BB4E173" w:rsidR="006177C9" w:rsidRDefault="006177C9" w:rsidP="006177C9">
      <w:pPr>
        <w:rPr>
          <w:lang w:val="en-IN" w:eastAsia="en-IN" w:bidi="hi-IN"/>
        </w:rPr>
      </w:pPr>
    </w:p>
    <w:p w14:paraId="6C0DE963" w14:textId="68A578F7" w:rsidR="006177C9" w:rsidRDefault="006177C9" w:rsidP="006177C9">
      <w:pPr>
        <w:ind w:firstLine="0"/>
      </w:pPr>
      <w:r>
        <w:rPr>
          <w:b/>
          <w:bCs/>
        </w:rPr>
        <w:t xml:space="preserve">Fig 5: </w:t>
      </w:r>
      <w:r>
        <w:t>System Workflow for Autonomous Surveillance and Rescue Operations</w:t>
      </w:r>
    </w:p>
    <w:p w14:paraId="3D838156" w14:textId="7E28BCF8" w:rsidR="0054332F" w:rsidRDefault="0054332F" w:rsidP="0054332F">
      <w:pPr>
        <w:pStyle w:val="heading1"/>
      </w:pPr>
      <w:proofErr w:type="spellStart"/>
      <w:r>
        <w:lastRenderedPageBreak/>
        <w:t>IoT</w:t>
      </w:r>
      <w:proofErr w:type="spellEnd"/>
      <w:r>
        <w:t>-Driven Methodologies for Autonomous Surveillance, Threat Detection, and Mission-Critical Operations</w:t>
      </w:r>
    </w:p>
    <w:p w14:paraId="72DAB22F" w14:textId="77777777" w:rsidR="004810A9" w:rsidRDefault="004810A9" w:rsidP="004810A9">
      <w:pPr>
        <w:pStyle w:val="p1a"/>
      </w:pPr>
    </w:p>
    <w:p w14:paraId="2F2CA5FF" w14:textId="0EB1E7DB" w:rsidR="004810A9" w:rsidRDefault="004810A9" w:rsidP="004810A9">
      <w:r>
        <w:t>** (</w:t>
      </w:r>
      <w:proofErr w:type="spellStart"/>
      <w:r>
        <w:t>Algo</w:t>
      </w:r>
      <w:proofErr w:type="spellEnd"/>
      <w:r>
        <w:t xml:space="preserve"> we have to add) </w:t>
      </w:r>
      <w:proofErr w:type="spellStart"/>
      <w:r>
        <w:t>pratham</w:t>
      </w:r>
      <w:proofErr w:type="spellEnd"/>
      <w:r>
        <w:t xml:space="preserve"> sends and poster as well **</w:t>
      </w:r>
    </w:p>
    <w:p w14:paraId="7912BDF8" w14:textId="77777777" w:rsidR="004810A9" w:rsidRDefault="004810A9" w:rsidP="004810A9"/>
    <w:p w14:paraId="5D147B49" w14:textId="77777777" w:rsidR="00500A47" w:rsidRDefault="00500A47" w:rsidP="004810A9"/>
    <w:p w14:paraId="75CA953B" w14:textId="77777777" w:rsidR="00500A47" w:rsidRDefault="00500A47" w:rsidP="004810A9"/>
    <w:p w14:paraId="77CBDFFB" w14:textId="77777777" w:rsidR="00500A47" w:rsidRDefault="00500A47" w:rsidP="004810A9"/>
    <w:p w14:paraId="635CA195" w14:textId="77777777" w:rsidR="00500A47" w:rsidRDefault="00500A47" w:rsidP="004810A9"/>
    <w:p w14:paraId="73AFC5A4" w14:textId="77777777" w:rsidR="00500A47" w:rsidRDefault="00500A47" w:rsidP="004810A9"/>
    <w:p w14:paraId="393E0FBA" w14:textId="77777777" w:rsidR="00500A47" w:rsidRDefault="00500A47" w:rsidP="004810A9"/>
    <w:p w14:paraId="1CEE22D2" w14:textId="77777777" w:rsidR="00500A47" w:rsidRDefault="00500A47" w:rsidP="004810A9"/>
    <w:p w14:paraId="76BA9A5E" w14:textId="77777777" w:rsidR="00500A47" w:rsidRDefault="00500A47" w:rsidP="004810A9"/>
    <w:p w14:paraId="6FC0FE4F" w14:textId="77777777" w:rsidR="00500A47" w:rsidRDefault="00500A47" w:rsidP="004810A9"/>
    <w:p w14:paraId="59E907C5" w14:textId="77777777" w:rsidR="00500A47" w:rsidRDefault="00500A47" w:rsidP="004810A9"/>
    <w:p w14:paraId="5BDC0022" w14:textId="77777777" w:rsidR="00500A47" w:rsidRDefault="00500A47" w:rsidP="004810A9"/>
    <w:p w14:paraId="21FE03F3" w14:textId="77777777" w:rsidR="00500A47" w:rsidRDefault="00500A47" w:rsidP="004810A9"/>
    <w:p w14:paraId="28EA54D3" w14:textId="77777777" w:rsidR="00500A47" w:rsidRDefault="00500A47" w:rsidP="004810A9"/>
    <w:p w14:paraId="40C4EA6F" w14:textId="77777777" w:rsidR="00500A47" w:rsidRDefault="00500A47" w:rsidP="004810A9"/>
    <w:p w14:paraId="5D627E9D" w14:textId="77777777" w:rsidR="00500A47" w:rsidRDefault="00500A47" w:rsidP="004810A9"/>
    <w:p w14:paraId="26A02228" w14:textId="77777777" w:rsidR="00500A47" w:rsidRDefault="00500A47" w:rsidP="004810A9"/>
    <w:p w14:paraId="684B1931" w14:textId="77777777" w:rsidR="00500A47" w:rsidRDefault="00500A47" w:rsidP="004810A9"/>
    <w:p w14:paraId="241263A4" w14:textId="77777777" w:rsidR="00500A47" w:rsidRDefault="00500A47" w:rsidP="004810A9"/>
    <w:p w14:paraId="70854133" w14:textId="77777777" w:rsidR="00500A47" w:rsidRDefault="00500A47" w:rsidP="004810A9"/>
    <w:p w14:paraId="3741FB46" w14:textId="77777777" w:rsidR="00500A47" w:rsidRDefault="00500A47" w:rsidP="004810A9"/>
    <w:p w14:paraId="79518A63" w14:textId="77777777" w:rsidR="00500A47" w:rsidRDefault="00500A47" w:rsidP="004810A9"/>
    <w:p w14:paraId="4836EFA0" w14:textId="77777777" w:rsidR="00500A47" w:rsidRDefault="00500A47" w:rsidP="004810A9"/>
    <w:p w14:paraId="7E93AA1C" w14:textId="77777777" w:rsidR="00500A47" w:rsidRDefault="00500A47" w:rsidP="004810A9"/>
    <w:p w14:paraId="01F1DDFA" w14:textId="77777777" w:rsidR="00500A47" w:rsidRDefault="00500A47" w:rsidP="004810A9"/>
    <w:p w14:paraId="36DD5F37" w14:textId="77777777" w:rsidR="00500A47" w:rsidRDefault="00500A47" w:rsidP="004810A9"/>
    <w:p w14:paraId="659A9EF1" w14:textId="77777777" w:rsidR="00500A47" w:rsidRDefault="00500A47" w:rsidP="004810A9"/>
    <w:p w14:paraId="77D06BD9" w14:textId="77777777" w:rsidR="00500A47" w:rsidRDefault="00500A47" w:rsidP="004810A9"/>
    <w:p w14:paraId="11C65E0B" w14:textId="77777777" w:rsidR="00500A47" w:rsidRDefault="00500A47" w:rsidP="004810A9"/>
    <w:p w14:paraId="0212895E" w14:textId="77777777" w:rsidR="00500A47" w:rsidRDefault="00500A47" w:rsidP="004810A9"/>
    <w:p w14:paraId="1C2C858F" w14:textId="77777777" w:rsidR="00500A47" w:rsidRDefault="00500A47" w:rsidP="004810A9"/>
    <w:p w14:paraId="730C9172" w14:textId="77777777" w:rsidR="00500A47" w:rsidRDefault="00500A47" w:rsidP="004810A9"/>
    <w:p w14:paraId="4434B2BB" w14:textId="77777777" w:rsidR="00500A47" w:rsidRDefault="00500A47" w:rsidP="004810A9"/>
    <w:p w14:paraId="34B99490" w14:textId="77777777" w:rsidR="00500A47" w:rsidRDefault="00500A47" w:rsidP="004810A9"/>
    <w:p w14:paraId="43232B54" w14:textId="77777777" w:rsidR="00500A47" w:rsidRDefault="00500A47" w:rsidP="004810A9"/>
    <w:p w14:paraId="6F213E44" w14:textId="19A09ACA" w:rsidR="004810A9" w:rsidRDefault="004810A9" w:rsidP="004810A9">
      <w:pPr>
        <w:pStyle w:val="heading2"/>
      </w:pPr>
      <w:r>
        <w:lastRenderedPageBreak/>
        <w:t xml:space="preserve">Integrated </w:t>
      </w:r>
      <w:r>
        <w:t xml:space="preserve">Technology in </w:t>
      </w:r>
      <w:r>
        <w:t xml:space="preserve">Hardware-Software Stack for </w:t>
      </w:r>
      <w:proofErr w:type="spellStart"/>
      <w:r>
        <w:t>IoT</w:t>
      </w:r>
      <w:proofErr w:type="spellEnd"/>
      <w:r>
        <w:t>-Driven Surveillance</w:t>
      </w:r>
    </w:p>
    <w:p w14:paraId="7B0223EC" w14:textId="77777777" w:rsidR="000F030A" w:rsidRDefault="000F030A" w:rsidP="000F030A">
      <w:pPr>
        <w:pStyle w:val="p1a"/>
      </w:pPr>
    </w:p>
    <w:p w14:paraId="1C291AB5" w14:textId="159B0BA0" w:rsidR="000F030A" w:rsidRDefault="000F030A" w:rsidP="000F030A">
      <w:pPr>
        <w:rPr>
          <w:b/>
          <w:bCs/>
        </w:rPr>
      </w:pPr>
      <w:r>
        <w:rPr>
          <w:b/>
          <w:bCs/>
        </w:rPr>
        <w:t>Table 3</w:t>
      </w:r>
      <w:r w:rsidRPr="00C718CD">
        <w:rPr>
          <w:b/>
          <w:bCs/>
        </w:rPr>
        <w:t xml:space="preserve">: </w:t>
      </w:r>
      <w:r>
        <w:rPr>
          <w:b/>
          <w:bCs/>
        </w:rPr>
        <w:t>Hardware Technologies used</w:t>
      </w:r>
    </w:p>
    <w:p w14:paraId="69338AEB" w14:textId="77777777" w:rsidR="000F030A" w:rsidRPr="000F030A" w:rsidRDefault="000F030A" w:rsidP="000F030A"/>
    <w:tbl>
      <w:tblPr>
        <w:tblStyle w:val="PlainTable2"/>
        <w:tblW w:w="7801" w:type="dxa"/>
        <w:tblLook w:val="04A0" w:firstRow="1" w:lastRow="0" w:firstColumn="1" w:lastColumn="0" w:noHBand="0" w:noVBand="1"/>
      </w:tblPr>
      <w:tblGrid>
        <w:gridCol w:w="2373"/>
        <w:gridCol w:w="5428"/>
      </w:tblGrid>
      <w:tr w:rsidR="000F030A" w:rsidRPr="00EE48E0" w14:paraId="26F3EE19" w14:textId="77777777" w:rsidTr="000F030A">
        <w:trPr>
          <w:cnfStyle w:val="100000000000" w:firstRow="1" w:lastRow="0" w:firstColumn="0" w:lastColumn="0" w:oddVBand="0" w:evenVBand="0" w:oddHBand="0" w:evenHBand="0" w:firstRowFirstColumn="0" w:firstRowLastColumn="0" w:lastRowFirstColumn="0" w:lastRowLastColumn="0"/>
          <w:trHeight w:val="47"/>
        </w:trPr>
        <w:tc>
          <w:tcPr>
            <w:cnfStyle w:val="001000000000" w:firstRow="0" w:lastRow="0" w:firstColumn="1" w:lastColumn="0" w:oddVBand="0" w:evenVBand="0" w:oddHBand="0" w:evenHBand="0" w:firstRowFirstColumn="0" w:firstRowLastColumn="0" w:lastRowFirstColumn="0" w:lastRowLastColumn="0"/>
            <w:tcW w:w="2373" w:type="dxa"/>
          </w:tcPr>
          <w:p w14:paraId="7207A9F6" w14:textId="0364915C" w:rsidR="000F030A" w:rsidRPr="00EE48E0" w:rsidRDefault="000F030A" w:rsidP="00D459DB">
            <w:pPr>
              <w:jc w:val="center"/>
              <w:rPr>
                <w:b w:val="0"/>
                <w:bCs w:val="0"/>
              </w:rPr>
            </w:pPr>
            <w:r>
              <w:t>Technology</w:t>
            </w:r>
          </w:p>
        </w:tc>
        <w:tc>
          <w:tcPr>
            <w:tcW w:w="5428" w:type="dxa"/>
          </w:tcPr>
          <w:p w14:paraId="2B102F51" w14:textId="1DF9EDDB" w:rsidR="000F030A" w:rsidRPr="00EE48E0" w:rsidRDefault="000F030A" w:rsidP="00D459DB">
            <w:pPr>
              <w:jc w:val="center"/>
              <w:cnfStyle w:val="100000000000" w:firstRow="1" w:lastRow="0" w:firstColumn="0" w:lastColumn="0" w:oddVBand="0" w:evenVBand="0" w:oddHBand="0" w:evenHBand="0" w:firstRowFirstColumn="0" w:firstRowLastColumn="0" w:lastRowFirstColumn="0" w:lastRowLastColumn="0"/>
              <w:rPr>
                <w:b w:val="0"/>
                <w:bCs w:val="0"/>
              </w:rPr>
            </w:pPr>
            <w:r>
              <w:t>Purpose</w:t>
            </w:r>
          </w:p>
        </w:tc>
      </w:tr>
      <w:tr w:rsidR="000F030A" w:rsidRPr="00EE48E0" w14:paraId="7DC3D08A" w14:textId="77777777" w:rsidTr="000F030A">
        <w:trPr>
          <w:cnfStyle w:val="000000100000" w:firstRow="0" w:lastRow="0" w:firstColumn="0" w:lastColumn="0" w:oddVBand="0" w:evenVBand="0" w:oddHBand="1" w:evenHBand="0" w:firstRowFirstColumn="0" w:firstRowLastColumn="0" w:lastRowFirstColumn="0" w:lastRowLastColumn="0"/>
          <w:trHeight w:val="47"/>
        </w:trPr>
        <w:tc>
          <w:tcPr>
            <w:cnfStyle w:val="001000000000" w:firstRow="0" w:lastRow="0" w:firstColumn="1" w:lastColumn="0" w:oddVBand="0" w:evenVBand="0" w:oddHBand="0" w:evenHBand="0" w:firstRowFirstColumn="0" w:firstRowLastColumn="0" w:lastRowFirstColumn="0" w:lastRowLastColumn="0"/>
            <w:tcW w:w="2373" w:type="dxa"/>
          </w:tcPr>
          <w:p w14:paraId="77020D58" w14:textId="77777777" w:rsidR="000F030A" w:rsidRPr="00EE48E0" w:rsidRDefault="000F030A" w:rsidP="00D459DB">
            <w:pPr>
              <w:jc w:val="center"/>
              <w:rPr>
                <w:b w:val="0"/>
                <w:bCs w:val="0"/>
              </w:rPr>
            </w:pPr>
            <w:r w:rsidRPr="00EE48E0">
              <w:rPr>
                <w:color w:val="212529"/>
                <w:shd w:val="clear" w:color="auto" w:fill="FFFFFF"/>
              </w:rPr>
              <w:t>L298N</w:t>
            </w:r>
            <w:r w:rsidRPr="00EE48E0">
              <w:t xml:space="preserve"> Microcontroller</w:t>
            </w:r>
          </w:p>
        </w:tc>
        <w:tc>
          <w:tcPr>
            <w:tcW w:w="5428" w:type="dxa"/>
          </w:tcPr>
          <w:p w14:paraId="24C6E820" w14:textId="7A1BDA0A" w:rsidR="000F030A" w:rsidRPr="00EE48E0" w:rsidRDefault="002E4561" w:rsidP="002E4561">
            <w:pPr>
              <w:jc w:val="center"/>
              <w:cnfStyle w:val="000000100000" w:firstRow="0" w:lastRow="0" w:firstColumn="0" w:lastColumn="0" w:oddVBand="0" w:evenVBand="0" w:oddHBand="1" w:evenHBand="0" w:firstRowFirstColumn="0" w:firstRowLastColumn="0" w:lastRowFirstColumn="0" w:lastRowLastColumn="0"/>
              <w:rPr>
                <w:i/>
                <w:iCs/>
              </w:rPr>
            </w:pPr>
            <w:r>
              <w:t>Manages data processing, sensor commu</w:t>
            </w:r>
            <w:r>
              <w:t>nication, and device operations</w:t>
            </w:r>
            <w:r w:rsidR="000F030A" w:rsidRPr="00EE48E0">
              <w:rPr>
                <w:i/>
                <w:iCs/>
              </w:rPr>
              <w:t>.</w:t>
            </w:r>
          </w:p>
        </w:tc>
      </w:tr>
      <w:tr w:rsidR="000F030A" w:rsidRPr="00EE48E0" w14:paraId="3089E8A8" w14:textId="77777777" w:rsidTr="000F030A">
        <w:trPr>
          <w:trHeight w:val="47"/>
        </w:trPr>
        <w:tc>
          <w:tcPr>
            <w:cnfStyle w:val="001000000000" w:firstRow="0" w:lastRow="0" w:firstColumn="1" w:lastColumn="0" w:oddVBand="0" w:evenVBand="0" w:oddHBand="0" w:evenHBand="0" w:firstRowFirstColumn="0" w:firstRowLastColumn="0" w:lastRowFirstColumn="0" w:lastRowLastColumn="0"/>
            <w:tcW w:w="2373" w:type="dxa"/>
          </w:tcPr>
          <w:p w14:paraId="5C2431D2" w14:textId="77777777" w:rsidR="000F030A" w:rsidRPr="00EE48E0" w:rsidRDefault="000F030A" w:rsidP="00D459DB">
            <w:pPr>
              <w:shd w:val="clear" w:color="auto" w:fill="FFFFFF"/>
              <w:spacing w:after="100" w:afterAutospacing="1"/>
              <w:jc w:val="center"/>
              <w:rPr>
                <w:b w:val="0"/>
                <w:bCs w:val="0"/>
                <w:color w:val="212529"/>
                <w:lang w:eastAsia="en-IN" w:bidi="hi-IN"/>
              </w:rPr>
            </w:pPr>
            <w:r w:rsidRPr="00EE48E0">
              <w:rPr>
                <w:color w:val="212529"/>
                <w:lang w:eastAsia="en-IN" w:bidi="hi-IN"/>
              </w:rPr>
              <w:t>Wi-Fi module (ESP32 Cam)</w:t>
            </w:r>
          </w:p>
        </w:tc>
        <w:tc>
          <w:tcPr>
            <w:tcW w:w="5428" w:type="dxa"/>
          </w:tcPr>
          <w:p w14:paraId="73983082" w14:textId="772FB60D" w:rsidR="000F030A" w:rsidRPr="00EE48E0" w:rsidRDefault="002E4561" w:rsidP="00D459DB">
            <w:pPr>
              <w:jc w:val="center"/>
              <w:cnfStyle w:val="000000000000" w:firstRow="0" w:lastRow="0" w:firstColumn="0" w:lastColumn="0" w:oddVBand="0" w:evenVBand="0" w:oddHBand="0" w:evenHBand="0" w:firstRowFirstColumn="0" w:firstRowLastColumn="0" w:lastRowFirstColumn="0" w:lastRowLastColumn="0"/>
              <w:rPr>
                <w:i/>
                <w:iCs/>
              </w:rPr>
            </w:pPr>
            <w:r>
              <w:t>Captures and transmits real-time video for remote surveillance via the internet.</w:t>
            </w:r>
          </w:p>
        </w:tc>
      </w:tr>
      <w:tr w:rsidR="002E4561" w:rsidRPr="00EE48E0" w14:paraId="65DCA97A" w14:textId="77777777" w:rsidTr="000F030A">
        <w:trPr>
          <w:cnfStyle w:val="000000100000" w:firstRow="0" w:lastRow="0" w:firstColumn="0" w:lastColumn="0" w:oddVBand="0" w:evenVBand="0" w:oddHBand="1" w:evenHBand="0" w:firstRowFirstColumn="0" w:firstRowLastColumn="0" w:lastRowFirstColumn="0" w:lastRowLastColumn="0"/>
          <w:trHeight w:val="47"/>
        </w:trPr>
        <w:tc>
          <w:tcPr>
            <w:cnfStyle w:val="001000000000" w:firstRow="0" w:lastRow="0" w:firstColumn="1" w:lastColumn="0" w:oddVBand="0" w:evenVBand="0" w:oddHBand="0" w:evenHBand="0" w:firstRowFirstColumn="0" w:firstRowLastColumn="0" w:lastRowFirstColumn="0" w:lastRowLastColumn="0"/>
            <w:tcW w:w="2373" w:type="dxa"/>
          </w:tcPr>
          <w:p w14:paraId="2264AE98" w14:textId="7749E3C7" w:rsidR="002E4561" w:rsidRPr="00EE48E0" w:rsidRDefault="002E4561" w:rsidP="00D459DB">
            <w:pPr>
              <w:shd w:val="clear" w:color="auto" w:fill="FFFFFF"/>
              <w:spacing w:after="100" w:afterAutospacing="1"/>
              <w:jc w:val="center"/>
              <w:rPr>
                <w:color w:val="212529"/>
                <w:lang w:eastAsia="en-IN" w:bidi="hi-IN"/>
              </w:rPr>
            </w:pPr>
            <w:r>
              <w:t>Ultrasonic Sensor</w:t>
            </w:r>
            <w:r>
              <w:t xml:space="preserve"> HC-SR04</w:t>
            </w:r>
          </w:p>
        </w:tc>
        <w:tc>
          <w:tcPr>
            <w:tcW w:w="5428" w:type="dxa"/>
          </w:tcPr>
          <w:p w14:paraId="0B8AC60D" w14:textId="0934FE94" w:rsidR="002E4561" w:rsidRPr="00EE48E0" w:rsidRDefault="002E4561" w:rsidP="00D459DB">
            <w:pPr>
              <w:jc w:val="center"/>
              <w:cnfStyle w:val="000000100000" w:firstRow="0" w:lastRow="0" w:firstColumn="0" w:lastColumn="0" w:oddVBand="0" w:evenVBand="0" w:oddHBand="1" w:evenHBand="0" w:firstRowFirstColumn="0" w:firstRowLastColumn="0" w:lastRowFirstColumn="0" w:lastRowLastColumn="0"/>
              <w:rPr>
                <w:i/>
                <w:iCs/>
              </w:rPr>
            </w:pPr>
            <w:r>
              <w:t>Assists in obstacle detection and autonomous path planning.</w:t>
            </w:r>
          </w:p>
        </w:tc>
      </w:tr>
      <w:tr w:rsidR="002E4561" w:rsidRPr="00EE48E0" w14:paraId="59F5F22E" w14:textId="77777777" w:rsidTr="000F030A">
        <w:trPr>
          <w:trHeight w:val="47"/>
        </w:trPr>
        <w:tc>
          <w:tcPr>
            <w:cnfStyle w:val="001000000000" w:firstRow="0" w:lastRow="0" w:firstColumn="1" w:lastColumn="0" w:oddVBand="0" w:evenVBand="0" w:oddHBand="0" w:evenHBand="0" w:firstRowFirstColumn="0" w:firstRowLastColumn="0" w:lastRowFirstColumn="0" w:lastRowLastColumn="0"/>
            <w:tcW w:w="2373" w:type="dxa"/>
          </w:tcPr>
          <w:p w14:paraId="5D5E9578" w14:textId="09E24D45" w:rsidR="002E4561" w:rsidRPr="00EE48E0" w:rsidRDefault="002E4561" w:rsidP="00D459DB">
            <w:pPr>
              <w:shd w:val="clear" w:color="auto" w:fill="FFFFFF"/>
              <w:spacing w:after="100" w:afterAutospacing="1"/>
              <w:jc w:val="center"/>
              <w:rPr>
                <w:color w:val="212529"/>
                <w:lang w:eastAsia="en-IN" w:bidi="hi-IN"/>
              </w:rPr>
            </w:pPr>
            <w:r>
              <w:t>Servo Motor</w:t>
            </w:r>
            <w:r>
              <w:t xml:space="preserve"> SG-90</w:t>
            </w:r>
          </w:p>
        </w:tc>
        <w:tc>
          <w:tcPr>
            <w:tcW w:w="5428" w:type="dxa"/>
          </w:tcPr>
          <w:p w14:paraId="109908DE" w14:textId="2D208EE3" w:rsidR="002E4561" w:rsidRPr="00EE48E0" w:rsidRDefault="002E4561" w:rsidP="00D459DB">
            <w:pPr>
              <w:jc w:val="center"/>
              <w:cnfStyle w:val="000000000000" w:firstRow="0" w:lastRow="0" w:firstColumn="0" w:lastColumn="0" w:oddVBand="0" w:evenVBand="0" w:oddHBand="0" w:evenHBand="0" w:firstRowFirstColumn="0" w:firstRowLastColumn="0" w:lastRowFirstColumn="0" w:lastRowLastColumn="0"/>
              <w:rPr>
                <w:i/>
                <w:iCs/>
              </w:rPr>
            </w:pPr>
            <w:r>
              <w:t>Controls the automated storage compartment for object handling.</w:t>
            </w:r>
          </w:p>
        </w:tc>
      </w:tr>
      <w:tr w:rsidR="002E4561" w:rsidRPr="00EE48E0" w14:paraId="5498EF15" w14:textId="77777777" w:rsidTr="000F030A">
        <w:trPr>
          <w:cnfStyle w:val="000000100000" w:firstRow="0" w:lastRow="0" w:firstColumn="0" w:lastColumn="0" w:oddVBand="0" w:evenVBand="0" w:oddHBand="1" w:evenHBand="0" w:firstRowFirstColumn="0" w:firstRowLastColumn="0" w:lastRowFirstColumn="0" w:lastRowLastColumn="0"/>
          <w:trHeight w:val="47"/>
        </w:trPr>
        <w:tc>
          <w:tcPr>
            <w:cnfStyle w:val="001000000000" w:firstRow="0" w:lastRow="0" w:firstColumn="1" w:lastColumn="0" w:oddVBand="0" w:evenVBand="0" w:oddHBand="0" w:evenHBand="0" w:firstRowFirstColumn="0" w:firstRowLastColumn="0" w:lastRowFirstColumn="0" w:lastRowLastColumn="0"/>
            <w:tcW w:w="2373" w:type="dxa"/>
          </w:tcPr>
          <w:p w14:paraId="044B1D19" w14:textId="4E933C4B" w:rsidR="002E4561" w:rsidRPr="00EE48E0" w:rsidRDefault="002E4561" w:rsidP="00D459DB">
            <w:pPr>
              <w:shd w:val="clear" w:color="auto" w:fill="FFFFFF"/>
              <w:spacing w:after="100" w:afterAutospacing="1"/>
              <w:jc w:val="center"/>
              <w:rPr>
                <w:color w:val="212529"/>
                <w:lang w:eastAsia="en-IN" w:bidi="hi-IN"/>
              </w:rPr>
            </w:pPr>
            <w:r>
              <w:rPr>
                <w:color w:val="212529"/>
                <w:lang w:eastAsia="en-IN" w:bidi="hi-IN"/>
              </w:rPr>
              <w:t>Dual Shaft BO Gear Motor (100RPM) 12V</w:t>
            </w:r>
          </w:p>
        </w:tc>
        <w:tc>
          <w:tcPr>
            <w:tcW w:w="5428" w:type="dxa"/>
          </w:tcPr>
          <w:p w14:paraId="50A7E8C0" w14:textId="308644CA" w:rsidR="002E4561" w:rsidRPr="00EE48E0" w:rsidRDefault="002E4561" w:rsidP="00D459DB">
            <w:pPr>
              <w:jc w:val="center"/>
              <w:cnfStyle w:val="000000100000" w:firstRow="0" w:lastRow="0" w:firstColumn="0" w:lastColumn="0" w:oddVBand="0" w:evenVBand="0" w:oddHBand="1" w:evenHBand="0" w:firstRowFirstColumn="0" w:firstRowLastColumn="0" w:lastRowFirstColumn="0" w:lastRowLastColumn="0"/>
              <w:rPr>
                <w:i/>
                <w:iCs/>
              </w:rPr>
            </w:pPr>
            <w:r>
              <w:t>Enables multi-directional movement with speed control.</w:t>
            </w:r>
          </w:p>
        </w:tc>
      </w:tr>
      <w:tr w:rsidR="002E4561" w:rsidRPr="00EE48E0" w14:paraId="315C0DD4" w14:textId="77777777" w:rsidTr="000F030A">
        <w:trPr>
          <w:trHeight w:val="47"/>
        </w:trPr>
        <w:tc>
          <w:tcPr>
            <w:cnfStyle w:val="001000000000" w:firstRow="0" w:lastRow="0" w:firstColumn="1" w:lastColumn="0" w:oddVBand="0" w:evenVBand="0" w:oddHBand="0" w:evenHBand="0" w:firstRowFirstColumn="0" w:firstRowLastColumn="0" w:lastRowFirstColumn="0" w:lastRowLastColumn="0"/>
            <w:tcW w:w="2373" w:type="dxa"/>
          </w:tcPr>
          <w:p w14:paraId="0A18D099" w14:textId="438274E5" w:rsidR="002E4561" w:rsidRPr="00EE48E0" w:rsidRDefault="002E4561" w:rsidP="00D459DB">
            <w:pPr>
              <w:shd w:val="clear" w:color="auto" w:fill="FFFFFF"/>
              <w:spacing w:after="100" w:afterAutospacing="1"/>
              <w:jc w:val="center"/>
              <w:rPr>
                <w:color w:val="212529"/>
                <w:lang w:eastAsia="en-IN" w:bidi="hi-IN"/>
              </w:rPr>
            </w:pPr>
            <w:r>
              <w:t xml:space="preserve">Lithium Li-Ion </w:t>
            </w:r>
            <w:r>
              <w:t>Rechargeable Battery (2000mAh)</w:t>
            </w:r>
          </w:p>
        </w:tc>
        <w:tc>
          <w:tcPr>
            <w:tcW w:w="5428" w:type="dxa"/>
          </w:tcPr>
          <w:p w14:paraId="75073A7F" w14:textId="2B63E20F" w:rsidR="002E4561" w:rsidRPr="00EE48E0" w:rsidRDefault="002E4561" w:rsidP="00D459DB">
            <w:pPr>
              <w:jc w:val="center"/>
              <w:cnfStyle w:val="000000000000" w:firstRow="0" w:lastRow="0" w:firstColumn="0" w:lastColumn="0" w:oddVBand="0" w:evenVBand="0" w:oddHBand="0" w:evenHBand="0" w:firstRowFirstColumn="0" w:firstRowLastColumn="0" w:lastRowFirstColumn="0" w:lastRowLastColumn="0"/>
              <w:rPr>
                <w:i/>
                <w:iCs/>
              </w:rPr>
            </w:pPr>
            <w:r>
              <w:t>Provides continuous power supply to all components.</w:t>
            </w:r>
          </w:p>
        </w:tc>
      </w:tr>
      <w:tr w:rsidR="002E4561" w:rsidRPr="00EE48E0" w14:paraId="7664A1A2" w14:textId="77777777" w:rsidTr="000F030A">
        <w:trPr>
          <w:cnfStyle w:val="000000100000" w:firstRow="0" w:lastRow="0" w:firstColumn="0" w:lastColumn="0" w:oddVBand="0" w:evenVBand="0" w:oddHBand="1" w:evenHBand="0" w:firstRowFirstColumn="0" w:firstRowLastColumn="0" w:lastRowFirstColumn="0" w:lastRowLastColumn="0"/>
          <w:trHeight w:val="47"/>
        </w:trPr>
        <w:tc>
          <w:tcPr>
            <w:cnfStyle w:val="001000000000" w:firstRow="0" w:lastRow="0" w:firstColumn="1" w:lastColumn="0" w:oddVBand="0" w:evenVBand="0" w:oddHBand="0" w:evenHBand="0" w:firstRowFirstColumn="0" w:firstRowLastColumn="0" w:lastRowFirstColumn="0" w:lastRowLastColumn="0"/>
            <w:tcW w:w="2373" w:type="dxa"/>
          </w:tcPr>
          <w:p w14:paraId="647A656F" w14:textId="21371308" w:rsidR="002E4561" w:rsidRPr="00EE48E0" w:rsidRDefault="002E4561" w:rsidP="00D459DB">
            <w:pPr>
              <w:shd w:val="clear" w:color="auto" w:fill="FFFFFF"/>
              <w:spacing w:after="100" w:afterAutospacing="1"/>
              <w:jc w:val="center"/>
              <w:rPr>
                <w:color w:val="212529"/>
                <w:lang w:eastAsia="en-IN" w:bidi="hi-IN"/>
              </w:rPr>
            </w:pPr>
            <w:r>
              <w:t>Power Management Circuit</w:t>
            </w:r>
          </w:p>
        </w:tc>
        <w:tc>
          <w:tcPr>
            <w:tcW w:w="5428" w:type="dxa"/>
          </w:tcPr>
          <w:p w14:paraId="4692521B" w14:textId="6693B841" w:rsidR="002E4561" w:rsidRPr="00EE48E0" w:rsidRDefault="002E4561" w:rsidP="00D459DB">
            <w:pPr>
              <w:jc w:val="center"/>
              <w:cnfStyle w:val="000000100000" w:firstRow="0" w:lastRow="0" w:firstColumn="0" w:lastColumn="0" w:oddVBand="0" w:evenVBand="0" w:oddHBand="1" w:evenHBand="0" w:firstRowFirstColumn="0" w:firstRowLastColumn="0" w:lastRowFirstColumn="0" w:lastRowLastColumn="0"/>
              <w:rPr>
                <w:i/>
                <w:iCs/>
              </w:rPr>
            </w:pPr>
            <w:r>
              <w:t>Efficiently distributes power across all modules.</w:t>
            </w:r>
          </w:p>
        </w:tc>
      </w:tr>
      <w:tr w:rsidR="002E4561" w:rsidRPr="00EE48E0" w14:paraId="7474A3CB" w14:textId="77777777" w:rsidTr="000F030A">
        <w:trPr>
          <w:trHeight w:val="47"/>
        </w:trPr>
        <w:tc>
          <w:tcPr>
            <w:cnfStyle w:val="001000000000" w:firstRow="0" w:lastRow="0" w:firstColumn="1" w:lastColumn="0" w:oddVBand="0" w:evenVBand="0" w:oddHBand="0" w:evenHBand="0" w:firstRowFirstColumn="0" w:firstRowLastColumn="0" w:lastRowFirstColumn="0" w:lastRowLastColumn="0"/>
            <w:tcW w:w="2373" w:type="dxa"/>
          </w:tcPr>
          <w:p w14:paraId="0D99BD2A" w14:textId="469AAD9E" w:rsidR="002E4561" w:rsidRPr="00EE48E0" w:rsidRDefault="002E4561" w:rsidP="00D459DB">
            <w:pPr>
              <w:shd w:val="clear" w:color="auto" w:fill="FFFFFF"/>
              <w:spacing w:after="100" w:afterAutospacing="1"/>
              <w:jc w:val="center"/>
              <w:rPr>
                <w:color w:val="212529"/>
                <w:lang w:eastAsia="en-IN" w:bidi="hi-IN"/>
              </w:rPr>
            </w:pPr>
            <w:proofErr w:type="spellStart"/>
            <w:r>
              <w:t>NodeMCU</w:t>
            </w:r>
            <w:proofErr w:type="spellEnd"/>
            <w:r>
              <w:t xml:space="preserve"> (ESP8266)</w:t>
            </w:r>
          </w:p>
        </w:tc>
        <w:tc>
          <w:tcPr>
            <w:tcW w:w="5428" w:type="dxa"/>
          </w:tcPr>
          <w:p w14:paraId="5DFAAABB" w14:textId="25F3E06A" w:rsidR="002E4561" w:rsidRPr="00EE48E0" w:rsidRDefault="002E4561" w:rsidP="00D459DB">
            <w:pPr>
              <w:jc w:val="center"/>
              <w:cnfStyle w:val="000000000000" w:firstRow="0" w:lastRow="0" w:firstColumn="0" w:lastColumn="0" w:oddVBand="0" w:evenVBand="0" w:oddHBand="0" w:evenHBand="0" w:firstRowFirstColumn="0" w:firstRowLastColumn="0" w:lastRowFirstColumn="0" w:lastRowLastColumn="0"/>
              <w:rPr>
                <w:i/>
                <w:iCs/>
              </w:rPr>
            </w:pPr>
            <w:r>
              <w:t xml:space="preserve">Acts as a backup controller for wireless communication and </w:t>
            </w:r>
            <w:proofErr w:type="spellStart"/>
            <w:r>
              <w:t>IoT</w:t>
            </w:r>
            <w:proofErr w:type="spellEnd"/>
            <w:r>
              <w:t xml:space="preserve"> integration.</w:t>
            </w:r>
          </w:p>
        </w:tc>
      </w:tr>
      <w:tr w:rsidR="002E4561" w:rsidRPr="00EE48E0" w14:paraId="34CC7FFD" w14:textId="77777777" w:rsidTr="000F030A">
        <w:trPr>
          <w:cnfStyle w:val="000000100000" w:firstRow="0" w:lastRow="0" w:firstColumn="0" w:lastColumn="0" w:oddVBand="0" w:evenVBand="0" w:oddHBand="1" w:evenHBand="0" w:firstRowFirstColumn="0" w:firstRowLastColumn="0" w:lastRowFirstColumn="0" w:lastRowLastColumn="0"/>
          <w:trHeight w:val="47"/>
        </w:trPr>
        <w:tc>
          <w:tcPr>
            <w:cnfStyle w:val="001000000000" w:firstRow="0" w:lastRow="0" w:firstColumn="1" w:lastColumn="0" w:oddVBand="0" w:evenVBand="0" w:oddHBand="0" w:evenHBand="0" w:firstRowFirstColumn="0" w:firstRowLastColumn="0" w:lastRowFirstColumn="0" w:lastRowLastColumn="0"/>
            <w:tcW w:w="2373" w:type="dxa"/>
          </w:tcPr>
          <w:p w14:paraId="321869D0" w14:textId="2CBD3DE5" w:rsidR="002E4561" w:rsidRPr="00EE48E0" w:rsidRDefault="002E4561" w:rsidP="00D459DB">
            <w:pPr>
              <w:shd w:val="clear" w:color="auto" w:fill="FFFFFF"/>
              <w:spacing w:after="100" w:afterAutospacing="1"/>
              <w:jc w:val="center"/>
              <w:rPr>
                <w:color w:val="212529"/>
                <w:lang w:eastAsia="en-IN" w:bidi="hi-IN"/>
              </w:rPr>
            </w:pPr>
            <w:r>
              <w:t>EMF Communication Module</w:t>
            </w:r>
          </w:p>
        </w:tc>
        <w:tc>
          <w:tcPr>
            <w:tcW w:w="5428" w:type="dxa"/>
          </w:tcPr>
          <w:p w14:paraId="6DA02C33" w14:textId="0F0862E0" w:rsidR="002E4561" w:rsidRPr="00EE48E0" w:rsidRDefault="002E4561" w:rsidP="00D459DB">
            <w:pPr>
              <w:jc w:val="center"/>
              <w:cnfStyle w:val="000000100000" w:firstRow="0" w:lastRow="0" w:firstColumn="0" w:lastColumn="0" w:oddVBand="0" w:evenVBand="0" w:oddHBand="1" w:evenHBand="0" w:firstRowFirstColumn="0" w:firstRowLastColumn="0" w:lastRowFirstColumn="0" w:lastRowLastColumn="0"/>
              <w:rPr>
                <w:i/>
                <w:iCs/>
              </w:rPr>
            </w:pPr>
            <w:r>
              <w:t>Allows short-range control (&lt;</w:t>
            </w:r>
            <w:r>
              <w:t>4m) without internet or Wi-Fi.</w:t>
            </w:r>
          </w:p>
        </w:tc>
      </w:tr>
      <w:tr w:rsidR="002E4561" w:rsidRPr="00EE48E0" w14:paraId="3527626D" w14:textId="77777777" w:rsidTr="000F030A">
        <w:trPr>
          <w:trHeight w:val="47"/>
        </w:trPr>
        <w:tc>
          <w:tcPr>
            <w:cnfStyle w:val="001000000000" w:firstRow="0" w:lastRow="0" w:firstColumn="1" w:lastColumn="0" w:oddVBand="0" w:evenVBand="0" w:oddHBand="0" w:evenHBand="0" w:firstRowFirstColumn="0" w:firstRowLastColumn="0" w:lastRowFirstColumn="0" w:lastRowLastColumn="0"/>
            <w:tcW w:w="2373" w:type="dxa"/>
          </w:tcPr>
          <w:p w14:paraId="2456D046" w14:textId="4AE9FE5E" w:rsidR="002E4561" w:rsidRPr="00EE48E0" w:rsidRDefault="00500A47" w:rsidP="00D459DB">
            <w:pPr>
              <w:shd w:val="clear" w:color="auto" w:fill="FFFFFF"/>
              <w:spacing w:after="100" w:afterAutospacing="1"/>
              <w:jc w:val="center"/>
              <w:rPr>
                <w:color w:val="212529"/>
                <w:lang w:eastAsia="en-IN" w:bidi="hi-IN"/>
              </w:rPr>
            </w:pPr>
            <w:r>
              <w:t>Private IP Integration</w:t>
            </w:r>
          </w:p>
        </w:tc>
        <w:tc>
          <w:tcPr>
            <w:tcW w:w="5428" w:type="dxa"/>
          </w:tcPr>
          <w:p w14:paraId="3180CC39" w14:textId="309A6501" w:rsidR="002E4561" w:rsidRPr="00EE48E0" w:rsidRDefault="00500A47" w:rsidP="00D459DB">
            <w:pPr>
              <w:jc w:val="center"/>
              <w:cnfStyle w:val="000000000000" w:firstRow="0" w:lastRow="0" w:firstColumn="0" w:lastColumn="0" w:oddVBand="0" w:evenVBand="0" w:oddHBand="0" w:evenHBand="0" w:firstRowFirstColumn="0" w:firstRowLastColumn="0" w:lastRowFirstColumn="0" w:lastRowLastColumn="0"/>
              <w:rPr>
                <w:i/>
                <w:iCs/>
              </w:rPr>
            </w:pPr>
            <w:r>
              <w:t>Ensures secure, app-independent communication for controlling the robot.</w:t>
            </w:r>
          </w:p>
        </w:tc>
      </w:tr>
    </w:tbl>
    <w:p w14:paraId="38C91940" w14:textId="77777777" w:rsidR="004810A9" w:rsidRDefault="004810A9" w:rsidP="004810A9">
      <w:pPr>
        <w:pStyle w:val="p1a"/>
      </w:pPr>
    </w:p>
    <w:p w14:paraId="385D46CA" w14:textId="77777777" w:rsidR="000F030A" w:rsidRDefault="000F030A" w:rsidP="000F030A"/>
    <w:p w14:paraId="7F1BA488" w14:textId="6582F539" w:rsidR="000F030A" w:rsidRDefault="000F030A" w:rsidP="000F030A">
      <w:pPr>
        <w:rPr>
          <w:b/>
          <w:bCs/>
        </w:rPr>
      </w:pPr>
      <w:r>
        <w:rPr>
          <w:b/>
          <w:bCs/>
        </w:rPr>
        <w:t>Table 4</w:t>
      </w:r>
      <w:r w:rsidRPr="00C718CD">
        <w:rPr>
          <w:b/>
          <w:bCs/>
        </w:rPr>
        <w:t xml:space="preserve">: </w:t>
      </w:r>
      <w:r>
        <w:rPr>
          <w:b/>
          <w:bCs/>
        </w:rPr>
        <w:t>Software Technologies used</w:t>
      </w:r>
    </w:p>
    <w:p w14:paraId="4680C04C" w14:textId="77777777" w:rsidR="000F030A" w:rsidRDefault="000F030A" w:rsidP="000F030A"/>
    <w:tbl>
      <w:tblPr>
        <w:tblStyle w:val="PlainTable2"/>
        <w:tblW w:w="7860" w:type="dxa"/>
        <w:tblLook w:val="04A0" w:firstRow="1" w:lastRow="0" w:firstColumn="1" w:lastColumn="0" w:noHBand="0" w:noVBand="1"/>
      </w:tblPr>
      <w:tblGrid>
        <w:gridCol w:w="2391"/>
        <w:gridCol w:w="5469"/>
      </w:tblGrid>
      <w:tr w:rsidR="000F030A" w:rsidRPr="00EE48E0" w14:paraId="07C28A8C" w14:textId="77777777" w:rsidTr="00500A47">
        <w:trPr>
          <w:cnfStyle w:val="100000000000" w:firstRow="1" w:lastRow="0" w:firstColumn="0" w:lastColumn="0" w:oddVBand="0" w:evenVBand="0" w:oddHBand="0" w:evenHBand="0" w:firstRowFirstColumn="0" w:firstRowLastColumn="0" w:lastRowFirstColumn="0" w:lastRowLastColumn="0"/>
          <w:trHeight w:val="57"/>
        </w:trPr>
        <w:tc>
          <w:tcPr>
            <w:cnfStyle w:val="001000000000" w:firstRow="0" w:lastRow="0" w:firstColumn="1" w:lastColumn="0" w:oddVBand="0" w:evenVBand="0" w:oddHBand="0" w:evenHBand="0" w:firstRowFirstColumn="0" w:firstRowLastColumn="0" w:lastRowFirstColumn="0" w:lastRowLastColumn="0"/>
            <w:tcW w:w="2391" w:type="dxa"/>
          </w:tcPr>
          <w:p w14:paraId="36C266B6" w14:textId="3356DEF2" w:rsidR="000F030A" w:rsidRPr="00EE48E0" w:rsidRDefault="000F030A" w:rsidP="00D459DB">
            <w:pPr>
              <w:jc w:val="center"/>
              <w:rPr>
                <w:b w:val="0"/>
                <w:bCs w:val="0"/>
              </w:rPr>
            </w:pPr>
            <w:r>
              <w:t>Technology</w:t>
            </w:r>
          </w:p>
        </w:tc>
        <w:tc>
          <w:tcPr>
            <w:tcW w:w="5469" w:type="dxa"/>
          </w:tcPr>
          <w:p w14:paraId="5AEB1647" w14:textId="72C46405" w:rsidR="000F030A" w:rsidRPr="00EE48E0" w:rsidRDefault="000F030A" w:rsidP="00D459DB">
            <w:pPr>
              <w:jc w:val="center"/>
              <w:cnfStyle w:val="100000000000" w:firstRow="1" w:lastRow="0" w:firstColumn="0" w:lastColumn="0" w:oddVBand="0" w:evenVBand="0" w:oddHBand="0" w:evenHBand="0" w:firstRowFirstColumn="0" w:firstRowLastColumn="0" w:lastRowFirstColumn="0" w:lastRowLastColumn="0"/>
              <w:rPr>
                <w:b w:val="0"/>
                <w:bCs w:val="0"/>
              </w:rPr>
            </w:pPr>
            <w:r>
              <w:t>Purpose</w:t>
            </w:r>
          </w:p>
        </w:tc>
      </w:tr>
      <w:tr w:rsidR="000F030A" w:rsidRPr="00EE48E0" w14:paraId="7C688E1D" w14:textId="77777777" w:rsidTr="00500A47">
        <w:trPr>
          <w:cnfStyle w:val="000000100000" w:firstRow="0" w:lastRow="0" w:firstColumn="0" w:lastColumn="0" w:oddVBand="0" w:evenVBand="0" w:oddHBand="1" w:evenHBand="0" w:firstRowFirstColumn="0" w:firstRowLastColumn="0" w:lastRowFirstColumn="0" w:lastRowLastColumn="0"/>
          <w:trHeight w:val="57"/>
        </w:trPr>
        <w:tc>
          <w:tcPr>
            <w:cnfStyle w:val="001000000000" w:firstRow="0" w:lastRow="0" w:firstColumn="1" w:lastColumn="0" w:oddVBand="0" w:evenVBand="0" w:oddHBand="0" w:evenHBand="0" w:firstRowFirstColumn="0" w:firstRowLastColumn="0" w:lastRowFirstColumn="0" w:lastRowLastColumn="0"/>
            <w:tcW w:w="2391" w:type="dxa"/>
          </w:tcPr>
          <w:p w14:paraId="4D49CDC9" w14:textId="5F742CA9" w:rsidR="000F030A" w:rsidRPr="00EE48E0" w:rsidRDefault="002E4561" w:rsidP="00D459DB">
            <w:pPr>
              <w:jc w:val="center"/>
              <w:rPr>
                <w:b w:val="0"/>
                <w:bCs w:val="0"/>
              </w:rPr>
            </w:pPr>
            <w:r>
              <w:t>Embedded C (Arduino IDE)</w:t>
            </w:r>
          </w:p>
        </w:tc>
        <w:tc>
          <w:tcPr>
            <w:tcW w:w="5469" w:type="dxa"/>
          </w:tcPr>
          <w:p w14:paraId="23688950" w14:textId="1D0A6C15" w:rsidR="000F030A" w:rsidRPr="00EE48E0" w:rsidRDefault="002E4561" w:rsidP="00D459DB">
            <w:pPr>
              <w:jc w:val="center"/>
              <w:cnfStyle w:val="000000100000" w:firstRow="0" w:lastRow="0" w:firstColumn="0" w:lastColumn="0" w:oddVBand="0" w:evenVBand="0" w:oddHBand="1" w:evenHBand="0" w:firstRowFirstColumn="0" w:firstRowLastColumn="0" w:lastRowFirstColumn="0" w:lastRowLastColumn="0"/>
              <w:rPr>
                <w:i/>
                <w:iCs/>
              </w:rPr>
            </w:pPr>
            <w:r>
              <w:t>Used for programming microcontrollers and sensor integration.</w:t>
            </w:r>
          </w:p>
        </w:tc>
      </w:tr>
      <w:tr w:rsidR="002E4561" w:rsidRPr="00EE48E0" w14:paraId="7AB6E261" w14:textId="77777777" w:rsidTr="00500A47">
        <w:trPr>
          <w:trHeight w:val="57"/>
        </w:trPr>
        <w:tc>
          <w:tcPr>
            <w:cnfStyle w:val="001000000000" w:firstRow="0" w:lastRow="0" w:firstColumn="1" w:lastColumn="0" w:oddVBand="0" w:evenVBand="0" w:oddHBand="0" w:evenHBand="0" w:firstRowFirstColumn="0" w:firstRowLastColumn="0" w:lastRowFirstColumn="0" w:lastRowLastColumn="0"/>
            <w:tcW w:w="2391" w:type="dxa"/>
          </w:tcPr>
          <w:p w14:paraId="4EC8AB71" w14:textId="0BE8D620" w:rsidR="002E4561" w:rsidRDefault="002E4561" w:rsidP="00D459DB">
            <w:pPr>
              <w:shd w:val="clear" w:color="auto" w:fill="FFFFFF"/>
              <w:spacing w:after="100" w:afterAutospacing="1"/>
              <w:jc w:val="center"/>
            </w:pPr>
            <w:r>
              <w:t>Node-RED</w:t>
            </w:r>
          </w:p>
        </w:tc>
        <w:tc>
          <w:tcPr>
            <w:tcW w:w="5469" w:type="dxa"/>
          </w:tcPr>
          <w:p w14:paraId="0365FD66" w14:textId="190D5A27" w:rsidR="002E4561" w:rsidRPr="00EE48E0" w:rsidRDefault="002E4561" w:rsidP="00D459DB">
            <w:pPr>
              <w:jc w:val="center"/>
              <w:cnfStyle w:val="000000000000" w:firstRow="0" w:lastRow="0" w:firstColumn="0" w:lastColumn="0" w:oddVBand="0" w:evenVBand="0" w:oddHBand="0" w:evenHBand="0" w:firstRowFirstColumn="0" w:firstRowLastColumn="0" w:lastRowFirstColumn="0" w:lastRowLastColumn="0"/>
              <w:rPr>
                <w:i/>
                <w:iCs/>
              </w:rPr>
            </w:pPr>
            <w:r>
              <w:t xml:space="preserve">Provides a flow-based development environment for </w:t>
            </w:r>
            <w:proofErr w:type="spellStart"/>
            <w:r>
              <w:t>IoT</w:t>
            </w:r>
            <w:proofErr w:type="spellEnd"/>
            <w:r>
              <w:t xml:space="preserve"> integration.</w:t>
            </w:r>
          </w:p>
        </w:tc>
      </w:tr>
      <w:tr w:rsidR="002E4561" w:rsidRPr="00EE48E0" w14:paraId="72E759D6" w14:textId="77777777" w:rsidTr="00500A47">
        <w:trPr>
          <w:cnfStyle w:val="000000100000" w:firstRow="0" w:lastRow="0" w:firstColumn="0" w:lastColumn="0" w:oddVBand="0" w:evenVBand="0" w:oddHBand="1" w:evenHBand="0" w:firstRowFirstColumn="0" w:firstRowLastColumn="0" w:lastRowFirstColumn="0" w:lastRowLastColumn="0"/>
          <w:trHeight w:val="57"/>
        </w:trPr>
        <w:tc>
          <w:tcPr>
            <w:cnfStyle w:val="001000000000" w:firstRow="0" w:lastRow="0" w:firstColumn="1" w:lastColumn="0" w:oddVBand="0" w:evenVBand="0" w:oddHBand="0" w:evenHBand="0" w:firstRowFirstColumn="0" w:firstRowLastColumn="0" w:lastRowFirstColumn="0" w:lastRowLastColumn="0"/>
            <w:tcW w:w="2391" w:type="dxa"/>
          </w:tcPr>
          <w:p w14:paraId="23A4CEBE" w14:textId="2BB99744" w:rsidR="002E4561" w:rsidRDefault="002E4561" w:rsidP="00D459DB">
            <w:pPr>
              <w:shd w:val="clear" w:color="auto" w:fill="FFFFFF"/>
              <w:spacing w:after="100" w:afterAutospacing="1"/>
              <w:jc w:val="center"/>
            </w:pPr>
            <w:r>
              <w:t>MQTT Protocol</w:t>
            </w:r>
          </w:p>
        </w:tc>
        <w:tc>
          <w:tcPr>
            <w:tcW w:w="5469" w:type="dxa"/>
          </w:tcPr>
          <w:p w14:paraId="049C153C" w14:textId="23747DD0" w:rsidR="002E4561" w:rsidRPr="00EE48E0" w:rsidRDefault="002E4561" w:rsidP="00D459DB">
            <w:pPr>
              <w:jc w:val="center"/>
              <w:cnfStyle w:val="000000100000" w:firstRow="0" w:lastRow="0" w:firstColumn="0" w:lastColumn="0" w:oddVBand="0" w:evenVBand="0" w:oddHBand="1" w:evenHBand="0" w:firstRowFirstColumn="0" w:firstRowLastColumn="0" w:lastRowFirstColumn="0" w:lastRowLastColumn="0"/>
              <w:rPr>
                <w:i/>
                <w:iCs/>
              </w:rPr>
            </w:pPr>
            <w:r>
              <w:t xml:space="preserve">Enables efficient communication between </w:t>
            </w:r>
            <w:proofErr w:type="spellStart"/>
            <w:r>
              <w:t>IoT</w:t>
            </w:r>
            <w:proofErr w:type="spellEnd"/>
            <w:r>
              <w:t xml:space="preserve"> devices.</w:t>
            </w:r>
          </w:p>
        </w:tc>
      </w:tr>
      <w:tr w:rsidR="002E4561" w:rsidRPr="00EE48E0" w14:paraId="63273D90" w14:textId="77777777" w:rsidTr="00500A47">
        <w:trPr>
          <w:trHeight w:val="57"/>
        </w:trPr>
        <w:tc>
          <w:tcPr>
            <w:cnfStyle w:val="001000000000" w:firstRow="0" w:lastRow="0" w:firstColumn="1" w:lastColumn="0" w:oddVBand="0" w:evenVBand="0" w:oddHBand="0" w:evenHBand="0" w:firstRowFirstColumn="0" w:firstRowLastColumn="0" w:lastRowFirstColumn="0" w:lastRowLastColumn="0"/>
            <w:tcW w:w="2391" w:type="dxa"/>
          </w:tcPr>
          <w:p w14:paraId="31C90B52" w14:textId="37042476" w:rsidR="002E4561" w:rsidRDefault="002E4561" w:rsidP="00D459DB">
            <w:pPr>
              <w:shd w:val="clear" w:color="auto" w:fill="FFFFFF"/>
              <w:spacing w:after="100" w:afterAutospacing="1"/>
              <w:jc w:val="center"/>
            </w:pPr>
            <w:r>
              <w:t>C++/Python</w:t>
            </w:r>
          </w:p>
        </w:tc>
        <w:tc>
          <w:tcPr>
            <w:tcW w:w="5469" w:type="dxa"/>
          </w:tcPr>
          <w:p w14:paraId="08C40602" w14:textId="2B502A8D" w:rsidR="002E4561" w:rsidRPr="00EE48E0" w:rsidRDefault="002E4561" w:rsidP="00D459DB">
            <w:pPr>
              <w:jc w:val="center"/>
              <w:cnfStyle w:val="000000000000" w:firstRow="0" w:lastRow="0" w:firstColumn="0" w:lastColumn="0" w:oddVBand="0" w:evenVBand="0" w:oddHBand="0" w:evenHBand="0" w:firstRowFirstColumn="0" w:firstRowLastColumn="0" w:lastRowFirstColumn="0" w:lastRowLastColumn="0"/>
              <w:rPr>
                <w:i/>
                <w:iCs/>
              </w:rPr>
            </w:pPr>
            <w:r>
              <w:t>Implements core logic, algor</w:t>
            </w:r>
            <w:r>
              <w:t>ithms, and embedded programming and data-processing.</w:t>
            </w:r>
          </w:p>
        </w:tc>
      </w:tr>
      <w:tr w:rsidR="002E4561" w:rsidRPr="00EE48E0" w14:paraId="605852BF" w14:textId="77777777" w:rsidTr="00500A47">
        <w:trPr>
          <w:cnfStyle w:val="000000100000" w:firstRow="0" w:lastRow="0" w:firstColumn="0" w:lastColumn="0" w:oddVBand="0" w:evenVBand="0" w:oddHBand="1" w:evenHBand="0" w:firstRowFirstColumn="0" w:firstRowLastColumn="0" w:lastRowFirstColumn="0" w:lastRowLastColumn="0"/>
          <w:trHeight w:val="57"/>
        </w:trPr>
        <w:tc>
          <w:tcPr>
            <w:cnfStyle w:val="001000000000" w:firstRow="0" w:lastRow="0" w:firstColumn="1" w:lastColumn="0" w:oddVBand="0" w:evenVBand="0" w:oddHBand="0" w:evenHBand="0" w:firstRowFirstColumn="0" w:firstRowLastColumn="0" w:lastRowFirstColumn="0" w:lastRowLastColumn="0"/>
            <w:tcW w:w="2391" w:type="dxa"/>
          </w:tcPr>
          <w:p w14:paraId="0B01FC56" w14:textId="5AD575B1" w:rsidR="002E4561" w:rsidRDefault="002E4561" w:rsidP="00D459DB">
            <w:pPr>
              <w:shd w:val="clear" w:color="auto" w:fill="FFFFFF"/>
              <w:spacing w:after="100" w:afterAutospacing="1"/>
              <w:jc w:val="center"/>
            </w:pPr>
            <w:r>
              <w:t xml:space="preserve">HTML(5), CSS(3), JS, Tailwind CSS </w:t>
            </w:r>
          </w:p>
        </w:tc>
        <w:tc>
          <w:tcPr>
            <w:tcW w:w="5469" w:type="dxa"/>
          </w:tcPr>
          <w:p w14:paraId="663A2989" w14:textId="5DF6AC59" w:rsidR="002E4561" w:rsidRPr="00EE48E0" w:rsidRDefault="002E4561" w:rsidP="00D459DB">
            <w:pPr>
              <w:jc w:val="center"/>
              <w:cnfStyle w:val="000000100000" w:firstRow="0" w:lastRow="0" w:firstColumn="0" w:lastColumn="0" w:oddVBand="0" w:evenVBand="0" w:oddHBand="1" w:evenHBand="0" w:firstRowFirstColumn="0" w:firstRowLastColumn="0" w:lastRowFirstColumn="0" w:lastRowLastColumn="0"/>
              <w:rPr>
                <w:i/>
                <w:iCs/>
              </w:rPr>
            </w:pPr>
            <w:r>
              <w:t>Builds the front-end interface for w</w:t>
            </w:r>
            <w:r>
              <w:t xml:space="preserve">eb-based monitoring and control on Device </w:t>
            </w:r>
            <w:proofErr w:type="gramStart"/>
            <w:r>
              <w:t>like(</w:t>
            </w:r>
            <w:proofErr w:type="gramEnd"/>
            <w:r>
              <w:t xml:space="preserve">Tablet, Phone so on), </w:t>
            </w:r>
            <w:r>
              <w:t>Provides an optimized and responsive UI framework for better user experience.</w:t>
            </w:r>
          </w:p>
        </w:tc>
      </w:tr>
      <w:tr w:rsidR="002E4561" w:rsidRPr="00EE48E0" w14:paraId="4DAE3A45" w14:textId="77777777" w:rsidTr="00500A47">
        <w:trPr>
          <w:trHeight w:val="57"/>
        </w:trPr>
        <w:tc>
          <w:tcPr>
            <w:cnfStyle w:val="001000000000" w:firstRow="0" w:lastRow="0" w:firstColumn="1" w:lastColumn="0" w:oddVBand="0" w:evenVBand="0" w:oddHBand="0" w:evenHBand="0" w:firstRowFirstColumn="0" w:firstRowLastColumn="0" w:lastRowFirstColumn="0" w:lastRowLastColumn="0"/>
            <w:tcW w:w="2391" w:type="dxa"/>
          </w:tcPr>
          <w:p w14:paraId="47EF3D7F" w14:textId="6B195950" w:rsidR="002E4561" w:rsidRDefault="002E4561" w:rsidP="00D459DB">
            <w:pPr>
              <w:shd w:val="clear" w:color="auto" w:fill="FFFFFF"/>
              <w:spacing w:after="100" w:afterAutospacing="1"/>
              <w:jc w:val="center"/>
            </w:pPr>
            <w:r>
              <w:t>Java Libraries</w:t>
            </w:r>
          </w:p>
        </w:tc>
        <w:tc>
          <w:tcPr>
            <w:tcW w:w="5469" w:type="dxa"/>
          </w:tcPr>
          <w:p w14:paraId="401701D6" w14:textId="017B71D1" w:rsidR="002E4561" w:rsidRPr="00EE48E0" w:rsidRDefault="002E4561" w:rsidP="00D459DB">
            <w:pPr>
              <w:jc w:val="center"/>
              <w:cnfStyle w:val="000000000000" w:firstRow="0" w:lastRow="0" w:firstColumn="0" w:lastColumn="0" w:oddVBand="0" w:evenVBand="0" w:oddHBand="0" w:evenHBand="0" w:firstRowFirstColumn="0" w:firstRowLastColumn="0" w:lastRowFirstColumn="0" w:lastRowLastColumn="0"/>
              <w:rPr>
                <w:i/>
                <w:iCs/>
              </w:rPr>
            </w:pPr>
            <w:r>
              <w:t xml:space="preserve">Supports backend development and </w:t>
            </w:r>
            <w:proofErr w:type="spellStart"/>
            <w:r>
              <w:t>IoT</w:t>
            </w:r>
            <w:proofErr w:type="spellEnd"/>
            <w:r>
              <w:t xml:space="preserve"> communication protocols.</w:t>
            </w:r>
          </w:p>
        </w:tc>
      </w:tr>
    </w:tbl>
    <w:p w14:paraId="141C789D" w14:textId="77777777" w:rsidR="00500A47" w:rsidRDefault="00500A47" w:rsidP="006177C9">
      <w:pPr>
        <w:ind w:firstLine="0"/>
        <w:rPr>
          <w:b/>
          <w:bCs/>
        </w:rPr>
      </w:pPr>
    </w:p>
    <w:p w14:paraId="79EA8F9D" w14:textId="6D78EFA8" w:rsidR="006A233A" w:rsidRDefault="006A233A" w:rsidP="006A233A">
      <w:pPr>
        <w:pStyle w:val="heading1"/>
      </w:pPr>
      <w:r>
        <w:lastRenderedPageBreak/>
        <w:t>Result Discussion</w:t>
      </w:r>
    </w:p>
    <w:p w14:paraId="72408201" w14:textId="5EF514B8" w:rsidR="006A233A" w:rsidRDefault="000B7D90" w:rsidP="006A233A">
      <w:pPr>
        <w:pStyle w:val="p1a"/>
      </w:pPr>
      <w:r w:rsidRPr="00552E7C">
        <w:rPr>
          <w:noProof/>
          <w:lang w:val="en-IN" w:eastAsia="en-IN" w:bidi="hi-IN"/>
        </w:rPr>
        <w:drawing>
          <wp:anchor distT="0" distB="0" distL="114300" distR="114300" simplePos="0" relativeHeight="251672576" behindDoc="1" locked="0" layoutInCell="1" allowOverlap="1" wp14:anchorId="620FE0E6" wp14:editId="1517B8E6">
            <wp:simplePos x="0" y="0"/>
            <wp:positionH relativeFrom="column">
              <wp:posOffset>146050</wp:posOffset>
            </wp:positionH>
            <wp:positionV relativeFrom="paragraph">
              <wp:posOffset>1456690</wp:posOffset>
            </wp:positionV>
            <wp:extent cx="1828800" cy="1499235"/>
            <wp:effectExtent l="190500" t="190500" r="190500" b="196215"/>
            <wp:wrapTight wrapText="bothSides">
              <wp:wrapPolygon edited="0">
                <wp:start x="450" y="-2745"/>
                <wp:lineTo x="-2250" y="-2196"/>
                <wp:lineTo x="-2250" y="20859"/>
                <wp:lineTo x="450" y="24152"/>
                <wp:lineTo x="20925" y="24152"/>
                <wp:lineTo x="21150" y="23604"/>
                <wp:lineTo x="23625" y="20036"/>
                <wp:lineTo x="23625" y="2196"/>
                <wp:lineTo x="21150" y="-1921"/>
                <wp:lineTo x="20925" y="-2745"/>
                <wp:lineTo x="450" y="-2745"/>
              </wp:wrapPolygon>
            </wp:wrapTight>
            <wp:docPr id="4" name="Picture 4" descr="C:\Users\Admin\Desktop\Semester-6th\TechnoSapiens2K25\IOT Project ExPo (TechnoSapiens)\Images\IntelliScout5.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Users\Admin\Desktop\Semester-6th\TechnoSapiens2K25\IOT Project ExPo (TechnoSapiens)\Images\IntelliScout5.jpg"/>
                    <pic:cNvPicPr>
                      <a:picLocks noChangeAspect="1" noChangeArrowheads="1"/>
                    </pic:cNvPicPr>
                  </pic:nvPicPr>
                  <pic:blipFill rotWithShape="1">
                    <a:blip r:embed="rId17" cstate="print">
                      <a:extLst>
                        <a:ext uri="{28A0092B-C50C-407E-A947-70E740481C1C}">
                          <a14:useLocalDpi xmlns:a14="http://schemas.microsoft.com/office/drawing/2010/main" val="0"/>
                        </a:ext>
                      </a:extLst>
                    </a:blip>
                    <a:srcRect t="27932" b="25516"/>
                    <a:stretch/>
                  </pic:blipFill>
                  <pic:spPr bwMode="auto">
                    <a:xfrm>
                      <a:off x="0" y="0"/>
                      <a:ext cx="1828800" cy="1499235"/>
                    </a:xfrm>
                    <a:prstGeom prst="rect">
                      <a:avLst/>
                    </a:prstGeom>
                    <a:ln>
                      <a:noFill/>
                    </a:ln>
                    <a:effectLst>
                      <a:outerShdw blurRad="190500" algn="tl" rotWithShape="0">
                        <a:srgbClr val="000000">
                          <a:alpha val="70000"/>
                        </a:srgbClr>
                      </a:outerShdw>
                    </a:effectLst>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6A233A">
        <w:t>The rapid development of robotics, automation, and the Internet of Things (</w:t>
      </w:r>
      <w:proofErr w:type="spellStart"/>
      <w:r w:rsidR="006A233A">
        <w:t>IoT</w:t>
      </w:r>
      <w:proofErr w:type="spellEnd"/>
      <w:r w:rsidR="006A233A">
        <w:t>) has imposed some impact on nearly all sectors from security, military, and industrial applications [6]. The blending of autonomous surveillance technology has brought great change to vital operations in terms of improving efficiency, safety, and accuracy [9].</w:t>
      </w:r>
      <w:r w:rsidR="006A233A">
        <w:t xml:space="preserve"> </w:t>
      </w:r>
      <w:r w:rsidR="006A233A">
        <w:t xml:space="preserve">The research deals mainly with the successful building of the ESP-32-based surveillance robot for real-time monitoring and reconnaissance, proving applicable in many domains [10]. </w:t>
      </w:r>
      <w:r w:rsidR="006A233A">
        <w:t xml:space="preserve">The working model with on real-timer monitoring system gives feedback to used mentioned in </w:t>
      </w:r>
      <w:r w:rsidR="006A233A" w:rsidRPr="006A233A">
        <w:rPr>
          <w:b/>
          <w:bCs/>
        </w:rPr>
        <w:t>Fig.6</w:t>
      </w:r>
      <w:r w:rsidR="006A233A">
        <w:t xml:space="preserve"> given below are: </w:t>
      </w:r>
    </w:p>
    <w:p w14:paraId="474B6AFF" w14:textId="6263F26D" w:rsidR="006A233A" w:rsidRPr="006A233A" w:rsidRDefault="000B7D90" w:rsidP="000B7D90">
      <w:pPr>
        <w:ind w:firstLine="0"/>
      </w:pPr>
      <w:r w:rsidRPr="00552E7C">
        <w:rPr>
          <w:noProof/>
          <w:lang w:val="en-IN" w:eastAsia="en-IN" w:bidi="hi-IN"/>
        </w:rPr>
        <w:drawing>
          <wp:anchor distT="0" distB="0" distL="114300" distR="114300" simplePos="0" relativeHeight="251674624" behindDoc="1" locked="0" layoutInCell="1" allowOverlap="1" wp14:anchorId="2D89A3A4" wp14:editId="4210DD21">
            <wp:simplePos x="0" y="0"/>
            <wp:positionH relativeFrom="margin">
              <wp:align>right</wp:align>
            </wp:positionH>
            <wp:positionV relativeFrom="paragraph">
              <wp:posOffset>209110</wp:posOffset>
            </wp:positionV>
            <wp:extent cx="1769110" cy="1561465"/>
            <wp:effectExtent l="190500" t="190500" r="193040" b="191135"/>
            <wp:wrapTight wrapText="bothSides">
              <wp:wrapPolygon edited="0">
                <wp:start x="465" y="-2635"/>
                <wp:lineTo x="-2326" y="-2108"/>
                <wp:lineTo x="-2326" y="20818"/>
                <wp:lineTo x="-698" y="23190"/>
                <wp:lineTo x="465" y="23980"/>
                <wp:lineTo x="20933" y="23980"/>
                <wp:lineTo x="22096" y="23190"/>
                <wp:lineTo x="23724" y="19237"/>
                <wp:lineTo x="23724" y="2108"/>
                <wp:lineTo x="21166" y="-1845"/>
                <wp:lineTo x="20933" y="-2635"/>
                <wp:lineTo x="465" y="-2635"/>
              </wp:wrapPolygon>
            </wp:wrapTight>
            <wp:docPr id="5" name="Picture 5" descr="C:\Users\Admin\Desktop\Semester-6th\TechnoSapiens2K25\IOT Project ExPo (TechnoSapiens)\Images\IntelliScout2.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Admin\Desktop\Semester-6th\TechnoSapiens2K25\IOT Project ExPo (TechnoSapiens)\Images\IntelliScout2.jpg"/>
                    <pic:cNvPicPr>
                      <a:picLocks noChangeAspect="1" noChangeArrowheads="1"/>
                    </pic:cNvPicPr>
                  </pic:nvPicPr>
                  <pic:blipFill rotWithShape="1">
                    <a:blip r:embed="rId18" cstate="print">
                      <a:extLst>
                        <a:ext uri="{28A0092B-C50C-407E-A947-70E740481C1C}">
                          <a14:useLocalDpi xmlns:a14="http://schemas.microsoft.com/office/drawing/2010/main" val="0"/>
                        </a:ext>
                      </a:extLst>
                    </a:blip>
                    <a:srcRect t="26849" b="30714"/>
                    <a:stretch/>
                  </pic:blipFill>
                  <pic:spPr bwMode="auto">
                    <a:xfrm>
                      <a:off x="0" y="0"/>
                      <a:ext cx="1769110" cy="1561465"/>
                    </a:xfrm>
                    <a:prstGeom prst="rect">
                      <a:avLst/>
                    </a:prstGeom>
                    <a:ln>
                      <a:noFill/>
                    </a:ln>
                    <a:effectLst>
                      <a:outerShdw blurRad="190500" algn="tl" rotWithShape="0">
                        <a:srgbClr val="000000">
                          <a:alpha val="70000"/>
                        </a:srgbClr>
                      </a:outerShdw>
                    </a:effectLst>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14:paraId="50035871" w14:textId="3E64A34A" w:rsidR="006A233A" w:rsidRDefault="006A233A" w:rsidP="006A233A">
      <w:pPr>
        <w:pStyle w:val="p1a"/>
      </w:pPr>
    </w:p>
    <w:p w14:paraId="1679A227" w14:textId="74C15413" w:rsidR="000B7D90" w:rsidRDefault="000B7D90" w:rsidP="000B7D90">
      <w:pPr>
        <w:ind w:firstLine="0"/>
      </w:pPr>
      <w:r>
        <w:rPr>
          <w:b/>
          <w:bCs/>
        </w:rPr>
        <w:t>Fig 6</w:t>
      </w:r>
      <w:r>
        <w:rPr>
          <w:b/>
          <w:bCs/>
        </w:rPr>
        <w:t xml:space="preserve">: </w:t>
      </w:r>
      <w:r>
        <w:t>System Workflow for Autonomous Surveillance and Rescue Operations</w:t>
      </w:r>
    </w:p>
    <w:p w14:paraId="5F5B1FF3" w14:textId="77777777" w:rsidR="000B7D90" w:rsidRDefault="000B7D90" w:rsidP="006A233A">
      <w:pPr>
        <w:pStyle w:val="p1a"/>
      </w:pPr>
    </w:p>
    <w:p w14:paraId="45E5A862" w14:textId="77777777" w:rsidR="000B7D90" w:rsidRDefault="000B7D90" w:rsidP="006A233A">
      <w:pPr>
        <w:pStyle w:val="p1a"/>
      </w:pPr>
    </w:p>
    <w:p w14:paraId="770DC7AF" w14:textId="6DCBAB2E" w:rsidR="000B7D90" w:rsidRDefault="000B7D90" w:rsidP="000B7D90">
      <w:pPr>
        <w:ind w:firstLine="0"/>
        <w:rPr>
          <w:b/>
          <w:bCs/>
        </w:rPr>
      </w:pPr>
      <w:r>
        <w:rPr>
          <w:noProof/>
          <w:lang w:val="en-IN" w:eastAsia="en-IN" w:bidi="hi-IN"/>
        </w:rPr>
        <w:drawing>
          <wp:anchor distT="0" distB="0" distL="114300" distR="114300" simplePos="0" relativeHeight="251678720" behindDoc="1" locked="0" layoutInCell="1" allowOverlap="1" wp14:anchorId="20860690" wp14:editId="0E4CEAA2">
            <wp:simplePos x="0" y="0"/>
            <wp:positionH relativeFrom="margin">
              <wp:align>right</wp:align>
            </wp:positionH>
            <wp:positionV relativeFrom="paragraph">
              <wp:posOffset>909320</wp:posOffset>
            </wp:positionV>
            <wp:extent cx="2004060" cy="1344295"/>
            <wp:effectExtent l="76200" t="76200" r="129540" b="141605"/>
            <wp:wrapTight wrapText="bothSides">
              <wp:wrapPolygon edited="0">
                <wp:start x="-411" y="-1224"/>
                <wp:lineTo x="-821" y="-918"/>
                <wp:lineTo x="-821" y="22345"/>
                <wp:lineTo x="-411" y="23569"/>
                <wp:lineTo x="22380" y="23569"/>
                <wp:lineTo x="22791" y="18978"/>
                <wp:lineTo x="22791" y="3979"/>
                <wp:lineTo x="22380" y="-612"/>
                <wp:lineTo x="22380" y="-1224"/>
                <wp:lineTo x="-411" y="-1224"/>
              </wp:wrapPolygon>
            </wp:wrapTight>
            <wp:docPr id="17" name="Picture 17" descr="How to Make Radar at Home | Computer projects, Electronics projects diy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How to Make Radar at Home | Computer projects, Electronics projects diy ..."/>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2004060" cy="1344295"/>
                    </a:xfrm>
                    <a:prstGeom prst="rect">
                      <a:avLst/>
                    </a:prstGeom>
                    <a:ln w="38100" cap="sq">
                      <a:solidFill>
                        <a:srgbClr val="000000"/>
                      </a:solidFill>
                      <a:prstDash val="solid"/>
                      <a:miter lim="800000"/>
                    </a:ln>
                    <a:effectLst>
                      <a:outerShdw blurRad="50800" dist="38100" dir="2700000" algn="tl" rotWithShape="0">
                        <a:srgbClr val="000000">
                          <a:alpha val="43000"/>
                        </a:srgbClr>
                      </a:outerShdw>
                    </a:effectLst>
                  </pic:spPr>
                </pic:pic>
              </a:graphicData>
            </a:graphic>
            <wp14:sizeRelH relativeFrom="margin">
              <wp14:pctWidth>0</wp14:pctWidth>
            </wp14:sizeRelH>
            <wp14:sizeRelV relativeFrom="margin">
              <wp14:pctHeight>0</wp14:pctHeight>
            </wp14:sizeRelV>
          </wp:anchor>
        </w:drawing>
      </w:r>
      <w:r>
        <w:rPr>
          <w:noProof/>
          <w:lang w:val="en-IN" w:eastAsia="en-IN" w:bidi="hi-IN"/>
        </w:rPr>
        <w:drawing>
          <wp:anchor distT="0" distB="0" distL="114300" distR="114300" simplePos="0" relativeHeight="251676672" behindDoc="1" locked="0" layoutInCell="1" allowOverlap="1" wp14:anchorId="7CD6859C" wp14:editId="3972EC16">
            <wp:simplePos x="0" y="0"/>
            <wp:positionH relativeFrom="margin">
              <wp:align>left</wp:align>
            </wp:positionH>
            <wp:positionV relativeFrom="paragraph">
              <wp:posOffset>934997</wp:posOffset>
            </wp:positionV>
            <wp:extent cx="1995805" cy="1318260"/>
            <wp:effectExtent l="76200" t="76200" r="137795" b="129540"/>
            <wp:wrapTight wrapText="bothSides">
              <wp:wrapPolygon edited="0">
                <wp:start x="-412" y="-1249"/>
                <wp:lineTo x="-825" y="-936"/>
                <wp:lineTo x="-825" y="22162"/>
                <wp:lineTo x="-412" y="23410"/>
                <wp:lineTo x="22473" y="23410"/>
                <wp:lineTo x="22885" y="19353"/>
                <wp:lineTo x="22885" y="4058"/>
                <wp:lineTo x="22473" y="-624"/>
                <wp:lineTo x="22473" y="-1249"/>
                <wp:lineTo x="-412" y="-1249"/>
              </wp:wrapPolygon>
            </wp:wrapTight>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extLst>
                        <a:ext uri="{28A0092B-C50C-407E-A947-70E740481C1C}">
                          <a14:useLocalDpi xmlns:a14="http://schemas.microsoft.com/office/drawing/2010/main" val="0"/>
                        </a:ext>
                      </a:extLst>
                    </a:blip>
                    <a:stretch>
                      <a:fillRect/>
                    </a:stretch>
                  </pic:blipFill>
                  <pic:spPr>
                    <a:xfrm>
                      <a:off x="0" y="0"/>
                      <a:ext cx="1995805" cy="1318260"/>
                    </a:xfrm>
                    <a:prstGeom prst="rect">
                      <a:avLst/>
                    </a:prstGeom>
                    <a:ln w="38100" cap="sq">
                      <a:solidFill>
                        <a:srgbClr val="000000"/>
                      </a:solidFill>
                      <a:prstDash val="solid"/>
                      <a:miter lim="800000"/>
                    </a:ln>
                    <a:effectLst>
                      <a:outerShdw blurRad="50800" dist="38100" dir="2700000" algn="tl" rotWithShape="0">
                        <a:srgbClr val="000000">
                          <a:alpha val="43000"/>
                        </a:srgbClr>
                      </a:outerShdw>
                    </a:effectLst>
                  </pic:spPr>
                </pic:pic>
              </a:graphicData>
            </a:graphic>
            <wp14:sizeRelH relativeFrom="margin">
              <wp14:pctWidth>0</wp14:pctWidth>
            </wp14:sizeRelH>
            <wp14:sizeRelV relativeFrom="margin">
              <wp14:pctHeight>0</wp14:pctHeight>
            </wp14:sizeRelV>
          </wp:anchor>
        </w:drawing>
      </w:r>
      <w:r w:rsidR="006A233A">
        <w:t xml:space="preserve">The robot uses a radar-based detection system to estimate the distance and angle of the object while simultaneously feeding the information in real-time to the GUI interface. This helps </w:t>
      </w:r>
      <w:r w:rsidR="006A233A">
        <w:t xml:space="preserve">to detect obstacles based on gathered data object angle and </w:t>
      </w:r>
      <w:proofErr w:type="spellStart"/>
      <w:r w:rsidR="006A233A">
        <w:t>distance.</w:t>
      </w:r>
      <w:r w:rsidR="006A233A">
        <w:t>Additionally</w:t>
      </w:r>
      <w:proofErr w:type="spellEnd"/>
      <w:r w:rsidR="006A233A">
        <w:t xml:space="preserve">, secure monitoring within the 4m range free from Wi-Fi/EMF using private IP, while long-range monitoring (1km) would need a </w:t>
      </w:r>
      <w:r w:rsidR="006A233A">
        <w:t>network-enabled</w:t>
      </w:r>
      <w:r w:rsidR="006A233A">
        <w:t xml:space="preserve"> Wi-Fi network.</w:t>
      </w:r>
      <w:r w:rsidRPr="000B7D90">
        <w:rPr>
          <w:b/>
          <w:bCs/>
        </w:rPr>
        <w:t xml:space="preserve"> </w:t>
      </w:r>
    </w:p>
    <w:p w14:paraId="5FA68BA5" w14:textId="384CCD35" w:rsidR="000B7D90" w:rsidRPr="000B7D90" w:rsidRDefault="000B7D90" w:rsidP="000B7D90">
      <w:pPr>
        <w:ind w:firstLine="0"/>
        <w:rPr>
          <w:b/>
          <w:bCs/>
        </w:rPr>
      </w:pPr>
      <w:r>
        <w:rPr>
          <w:b/>
          <w:bCs/>
        </w:rPr>
        <w:t xml:space="preserve">Fig 7: </w:t>
      </w:r>
      <w:r>
        <w:t>System Workflow for Autonomous Surveillance and Rescue Operations</w:t>
      </w:r>
    </w:p>
    <w:p w14:paraId="1CEE803B" w14:textId="0A0FD18E" w:rsidR="000B7D90" w:rsidRDefault="007D20D1" w:rsidP="006A233A">
      <w:pPr>
        <w:pStyle w:val="p1a"/>
      </w:pPr>
      <w:r>
        <w:rPr>
          <w:noProof/>
          <w:lang w:val="en-IN" w:eastAsia="en-IN" w:bidi="hi-IN"/>
        </w:rPr>
        <w:lastRenderedPageBreak/>
        <w:drawing>
          <wp:anchor distT="0" distB="0" distL="114300" distR="114300" simplePos="0" relativeHeight="251680768" behindDoc="1" locked="0" layoutInCell="1" allowOverlap="1" wp14:anchorId="1BE6E691" wp14:editId="04280213">
            <wp:simplePos x="0" y="0"/>
            <wp:positionH relativeFrom="margin">
              <wp:posOffset>0</wp:posOffset>
            </wp:positionH>
            <wp:positionV relativeFrom="paragraph">
              <wp:posOffset>148590</wp:posOffset>
            </wp:positionV>
            <wp:extent cx="4410075" cy="2228850"/>
            <wp:effectExtent l="0" t="0" r="9525" b="0"/>
            <wp:wrapTight wrapText="bothSides">
              <wp:wrapPolygon edited="0">
                <wp:start x="0" y="0"/>
                <wp:lineTo x="0" y="21415"/>
                <wp:lineTo x="21553" y="21415"/>
                <wp:lineTo x="21553" y="0"/>
                <wp:lineTo x="0" y="0"/>
              </wp:wrapPolygon>
            </wp:wrapTight>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Screenshot_2025-03-22-12-18-00-930.jpeg"/>
                    <pic:cNvPicPr/>
                  </pic:nvPicPr>
                  <pic:blipFill>
                    <a:blip r:embed="rId21" cstate="print">
                      <a:extLst>
                        <a:ext uri="{28A0092B-C50C-407E-A947-70E740481C1C}">
                          <a14:useLocalDpi xmlns:a14="http://schemas.microsoft.com/office/drawing/2010/main" val="0"/>
                        </a:ext>
                      </a:extLst>
                    </a:blip>
                    <a:stretch>
                      <a:fillRect/>
                    </a:stretch>
                  </pic:blipFill>
                  <pic:spPr>
                    <a:xfrm>
                      <a:off x="0" y="0"/>
                      <a:ext cx="4410075" cy="2228850"/>
                    </a:xfrm>
                    <a:prstGeom prst="rect">
                      <a:avLst/>
                    </a:prstGeom>
                  </pic:spPr>
                </pic:pic>
              </a:graphicData>
            </a:graphic>
            <wp14:sizeRelH relativeFrom="margin">
              <wp14:pctWidth>0</wp14:pctWidth>
            </wp14:sizeRelH>
            <wp14:sizeRelV relativeFrom="margin">
              <wp14:pctHeight>0</wp14:pctHeight>
            </wp14:sizeRelV>
          </wp:anchor>
        </w:drawing>
      </w:r>
    </w:p>
    <w:p w14:paraId="7BF89E2B" w14:textId="77777777" w:rsidR="007D20D1" w:rsidRPr="007D20D1" w:rsidRDefault="007D20D1" w:rsidP="007D20D1"/>
    <w:p w14:paraId="676F51B0" w14:textId="0F091F22" w:rsidR="007D20D1" w:rsidRDefault="007D20D1" w:rsidP="007D20D1">
      <w:pPr>
        <w:pStyle w:val="p1a"/>
      </w:pPr>
      <w:r>
        <w:rPr>
          <w:b/>
          <w:bCs/>
        </w:rPr>
        <w:t>Fig 8</w:t>
      </w:r>
      <w:r>
        <w:rPr>
          <w:b/>
          <w:bCs/>
        </w:rPr>
        <w:t xml:space="preserve">: </w:t>
      </w:r>
      <w:r w:rsidRPr="00587661">
        <w:t xml:space="preserve">Designing </w:t>
      </w:r>
      <w:r>
        <w:t xml:space="preserve">GUI </w:t>
      </w:r>
      <w:proofErr w:type="spellStart"/>
      <w:r>
        <w:t>Inteface</w:t>
      </w:r>
      <w:proofErr w:type="spellEnd"/>
      <w:r>
        <w:t xml:space="preserve"> on Tablet to remotely controlled the systematic model</w:t>
      </w:r>
      <w:r>
        <w:t xml:space="preserve"> by proper </w:t>
      </w:r>
      <w:proofErr w:type="spellStart"/>
      <w:r>
        <w:t>Integeration</w:t>
      </w:r>
      <w:proofErr w:type="spellEnd"/>
      <w:r>
        <w:t xml:space="preserve"> with Private IP connected 192.168.4.1</w:t>
      </w:r>
    </w:p>
    <w:p w14:paraId="739C3FB1" w14:textId="54A56061" w:rsidR="007D20D1" w:rsidRPr="000B7D90" w:rsidRDefault="007D20D1" w:rsidP="007D20D1">
      <w:pPr>
        <w:ind w:firstLine="0"/>
        <w:rPr>
          <w:b/>
          <w:bCs/>
        </w:rPr>
      </w:pPr>
    </w:p>
    <w:p w14:paraId="18864F48" w14:textId="77777777" w:rsidR="007D20D1" w:rsidRDefault="007D20D1" w:rsidP="006A233A">
      <w:pPr>
        <w:pStyle w:val="p1a"/>
      </w:pPr>
    </w:p>
    <w:p w14:paraId="59723605" w14:textId="04BA116F" w:rsidR="006A233A" w:rsidRPr="006A233A" w:rsidRDefault="006A233A" w:rsidP="006A233A">
      <w:pPr>
        <w:pStyle w:val="p1a"/>
      </w:pPr>
      <w:r>
        <w:t xml:space="preserve">Due to the design of the system for high-risk areas, it deals with problems of </w:t>
      </w:r>
      <w:proofErr w:type="spellStart"/>
      <w:r>
        <w:t>borewell</w:t>
      </w:r>
      <w:proofErr w:type="spellEnd"/>
      <w:r>
        <w:t xml:space="preserve"> rescues, coal mine monitoring, and pipeline inspections thereby protecting human life during such hazardous conditions. Its mobility, powered by DC motors, allows it to go over various terrains in industry, military, and emergency applications [12]. The implementation thus highlighted the possibility of low-cost applications run by AI where real-time data acquisition and remote access are of utmost importance [8].</w:t>
      </w:r>
      <w:r w:rsidR="000B7D90">
        <w:t xml:space="preserve"> </w:t>
      </w:r>
      <w:r>
        <w:t>Future improvements will focus on the integration of high-precision sensors to further promote accuracy and adaptability [6]. Additionally, these systems will be enhanced through the introduction of machine-learning-based sensor fusion, LiDAR, and SLAM (Simultaneous Localization and Mapping) furthering robot autonomy capabilities in dynamic and unpredictable environments [9]. This research offers a base for AI-driven surveillance robots that support their vital role in security, defense, and industrial automation as well as minimizing human intervention in life-threatening situations.</w:t>
      </w:r>
    </w:p>
    <w:p w14:paraId="27D6CAF9" w14:textId="2821B3EC" w:rsidR="006A233A" w:rsidRDefault="006A233A" w:rsidP="006177C9">
      <w:pPr>
        <w:ind w:firstLine="0"/>
        <w:rPr>
          <w:b/>
          <w:bCs/>
        </w:rPr>
      </w:pPr>
    </w:p>
    <w:p w14:paraId="27D327E0" w14:textId="2C37552B" w:rsidR="006177C9" w:rsidRDefault="006177C9" w:rsidP="006177C9">
      <w:pPr>
        <w:ind w:firstLine="0"/>
        <w:rPr>
          <w:b/>
          <w:bCs/>
        </w:rPr>
      </w:pPr>
    </w:p>
    <w:p w14:paraId="1D0819E1" w14:textId="77777777" w:rsidR="007D20D1" w:rsidRDefault="007D20D1" w:rsidP="007D20D1">
      <w:pPr>
        <w:pStyle w:val="heading2"/>
        <w:numPr>
          <w:ilvl w:val="0"/>
          <w:numId w:val="0"/>
        </w:numPr>
      </w:pPr>
      <w:r>
        <w:t>References</w:t>
      </w:r>
    </w:p>
    <w:p w14:paraId="5AD58E73" w14:textId="77777777" w:rsidR="007D20D1" w:rsidRDefault="007D20D1" w:rsidP="007D20D1">
      <w:pPr>
        <w:pStyle w:val="referenceitem"/>
        <w:numPr>
          <w:ilvl w:val="0"/>
          <w:numId w:val="8"/>
        </w:numPr>
      </w:pPr>
      <w:r>
        <w:t xml:space="preserve"> </w:t>
      </w:r>
      <w:r w:rsidRPr="006848FD">
        <w:rPr>
          <w:rStyle w:val="Strong"/>
          <w:rFonts w:eastAsia="SimSun"/>
          <w:sz w:val="20"/>
        </w:rPr>
        <w:t>Kumar, R., &amp; Singh, P.</w:t>
      </w:r>
      <w:r w:rsidRPr="006848FD">
        <w:t xml:space="preserve"> (2017). </w:t>
      </w:r>
      <w:r w:rsidRPr="006848FD">
        <w:rPr>
          <w:rStyle w:val="Emphasis"/>
          <w:rFonts w:eastAsia="SimSun"/>
          <w:sz w:val="20"/>
        </w:rPr>
        <w:t>Cloud-Integrated Autonomous Surveillance Robots: Architecture, Implementation, and Security Risks</w:t>
      </w:r>
      <w:r w:rsidRPr="006848FD">
        <w:t xml:space="preserve">. Journal of Artificial Intelligence &amp; Robotics, </w:t>
      </w:r>
      <w:r w:rsidRPr="006848FD">
        <w:rPr>
          <w:rStyle w:val="Strong"/>
          <w:rFonts w:eastAsia="SimSun"/>
          <w:sz w:val="20"/>
        </w:rPr>
        <w:t>5</w:t>
      </w:r>
      <w:r w:rsidRPr="006848FD">
        <w:t>(2), 112-129.</w:t>
      </w:r>
    </w:p>
    <w:p w14:paraId="4DC6B714" w14:textId="77777777" w:rsidR="007D20D1" w:rsidRPr="006848FD" w:rsidRDefault="007D20D1" w:rsidP="007D20D1">
      <w:pPr>
        <w:pStyle w:val="referenceitem"/>
        <w:numPr>
          <w:ilvl w:val="0"/>
          <w:numId w:val="8"/>
        </w:numPr>
      </w:pPr>
      <w:r w:rsidRPr="006848FD">
        <w:rPr>
          <w:rStyle w:val="Strong"/>
          <w:rFonts w:eastAsia="SimSun"/>
          <w:sz w:val="20"/>
        </w:rPr>
        <w:t>Ramesh, S., &amp; Gupta, K.</w:t>
      </w:r>
      <w:r w:rsidRPr="006848FD">
        <w:t xml:space="preserve"> (2022). </w:t>
      </w:r>
      <w:r w:rsidRPr="006848FD">
        <w:rPr>
          <w:rStyle w:val="Emphasis"/>
          <w:rFonts w:eastAsia="SimSun"/>
          <w:sz w:val="20"/>
        </w:rPr>
        <w:t>Advances in AI-Driven Obstacle Avoidance for Autonomous Robotics</w:t>
      </w:r>
      <w:r w:rsidRPr="006848FD">
        <w:t xml:space="preserve">. Robotics and Automation Letters, </w:t>
      </w:r>
      <w:r w:rsidRPr="006848FD">
        <w:rPr>
          <w:rStyle w:val="Strong"/>
          <w:rFonts w:eastAsia="SimSun"/>
          <w:sz w:val="20"/>
        </w:rPr>
        <w:t>7</w:t>
      </w:r>
      <w:r w:rsidRPr="006848FD">
        <w:t>(2), 890-902.</w:t>
      </w:r>
    </w:p>
    <w:p w14:paraId="5B6A6A48" w14:textId="77777777" w:rsidR="007D20D1" w:rsidRPr="000128EA" w:rsidRDefault="007D20D1" w:rsidP="007D20D1">
      <w:pPr>
        <w:pStyle w:val="referenceitem"/>
        <w:numPr>
          <w:ilvl w:val="0"/>
          <w:numId w:val="8"/>
        </w:numPr>
      </w:pPr>
      <w:r w:rsidRPr="00187756">
        <w:rPr>
          <w:rStyle w:val="Strong"/>
          <w:rFonts w:eastAsia="SimSun"/>
          <w:sz w:val="20"/>
        </w:rPr>
        <w:lastRenderedPageBreak/>
        <w:t>NIST Cybersecurity &amp; Robotics Group</w:t>
      </w:r>
      <w:r w:rsidRPr="00187756">
        <w:t xml:space="preserve"> (2023). </w:t>
      </w:r>
      <w:r w:rsidRPr="00187756">
        <w:rPr>
          <w:rStyle w:val="Emphasis"/>
          <w:rFonts w:eastAsia="SimSun"/>
          <w:sz w:val="20"/>
        </w:rPr>
        <w:t>Securing Cloud-Based and AI-Driven Robotics from Cyber Threats</w:t>
      </w:r>
      <w:r w:rsidRPr="00187756">
        <w:t>. National Institute of Standards and Technology (NIST) Report.</w:t>
      </w:r>
    </w:p>
    <w:p w14:paraId="1C7C3B34" w14:textId="77777777" w:rsidR="007D20D1" w:rsidRDefault="007D20D1" w:rsidP="007D20D1">
      <w:pPr>
        <w:pStyle w:val="referenceitem"/>
        <w:numPr>
          <w:ilvl w:val="0"/>
          <w:numId w:val="8"/>
        </w:numPr>
      </w:pPr>
      <w:proofErr w:type="spellStart"/>
      <w:r w:rsidRPr="00187756">
        <w:rPr>
          <w:rStyle w:val="Strong"/>
          <w:rFonts w:eastAsia="SimSun"/>
          <w:sz w:val="20"/>
        </w:rPr>
        <w:t>Neupane</w:t>
      </w:r>
      <w:proofErr w:type="spellEnd"/>
      <w:r w:rsidRPr="00187756">
        <w:rPr>
          <w:rStyle w:val="Strong"/>
          <w:rFonts w:eastAsia="SimSun"/>
          <w:sz w:val="20"/>
        </w:rPr>
        <w:t xml:space="preserve">, S., </w:t>
      </w:r>
      <w:proofErr w:type="spellStart"/>
      <w:r w:rsidRPr="00187756">
        <w:rPr>
          <w:rStyle w:val="Strong"/>
          <w:rFonts w:eastAsia="SimSun"/>
          <w:sz w:val="20"/>
        </w:rPr>
        <w:t>Mitra</w:t>
      </w:r>
      <w:proofErr w:type="spellEnd"/>
      <w:r w:rsidRPr="00187756">
        <w:rPr>
          <w:rStyle w:val="Strong"/>
          <w:rFonts w:eastAsia="SimSun"/>
          <w:sz w:val="20"/>
        </w:rPr>
        <w:t xml:space="preserve">, S., Fernandez, I. A., </w:t>
      </w:r>
      <w:proofErr w:type="spellStart"/>
      <w:r w:rsidRPr="00187756">
        <w:rPr>
          <w:rStyle w:val="Strong"/>
          <w:rFonts w:eastAsia="SimSun"/>
          <w:sz w:val="20"/>
        </w:rPr>
        <w:t>Saha</w:t>
      </w:r>
      <w:proofErr w:type="spellEnd"/>
      <w:r w:rsidRPr="00187756">
        <w:rPr>
          <w:rStyle w:val="Strong"/>
          <w:rFonts w:eastAsia="SimSun"/>
          <w:sz w:val="20"/>
        </w:rPr>
        <w:t xml:space="preserve">, S., Mittal, S., Chen, J., Pillai, N., &amp; </w:t>
      </w:r>
      <w:proofErr w:type="spellStart"/>
      <w:r w:rsidRPr="00187756">
        <w:rPr>
          <w:rStyle w:val="Strong"/>
          <w:rFonts w:eastAsia="SimSun"/>
          <w:sz w:val="20"/>
        </w:rPr>
        <w:t>Rahimi</w:t>
      </w:r>
      <w:proofErr w:type="spellEnd"/>
      <w:r w:rsidRPr="00187756">
        <w:rPr>
          <w:rStyle w:val="Strong"/>
          <w:rFonts w:eastAsia="SimSun"/>
          <w:sz w:val="20"/>
        </w:rPr>
        <w:t>, S.</w:t>
      </w:r>
      <w:r w:rsidRPr="00187756">
        <w:t xml:space="preserve"> (2023). </w:t>
      </w:r>
      <w:r w:rsidRPr="00187756">
        <w:rPr>
          <w:rStyle w:val="Emphasis"/>
          <w:rFonts w:eastAsia="SimSun"/>
          <w:sz w:val="20"/>
        </w:rPr>
        <w:t>Security Considerations in AI-Robotics: A Survey of Current Methods, Challenges, and Opportunities</w:t>
      </w:r>
      <w:r w:rsidRPr="00187756">
        <w:t xml:space="preserve">. </w:t>
      </w:r>
      <w:proofErr w:type="spellStart"/>
      <w:proofErr w:type="gramStart"/>
      <w:r w:rsidRPr="00187756">
        <w:t>arXiv</w:t>
      </w:r>
      <w:proofErr w:type="spellEnd"/>
      <w:proofErr w:type="gramEnd"/>
      <w:r w:rsidRPr="00187756">
        <w:t xml:space="preserve"> preprint arXiv:2310.08565.</w:t>
      </w:r>
    </w:p>
    <w:p w14:paraId="64F7F4B5" w14:textId="77777777" w:rsidR="007D20D1" w:rsidRDefault="007D20D1" w:rsidP="007D20D1">
      <w:pPr>
        <w:pStyle w:val="referenceitem"/>
        <w:numPr>
          <w:ilvl w:val="0"/>
          <w:numId w:val="8"/>
        </w:numPr>
        <w:rPr>
          <w:rStyle w:val="Emphasis"/>
          <w:rFonts w:eastAsia="SimSun"/>
          <w:sz w:val="20"/>
        </w:rPr>
      </w:pPr>
      <w:proofErr w:type="spellStart"/>
      <w:r w:rsidRPr="00187756">
        <w:rPr>
          <w:rStyle w:val="Strong"/>
          <w:rFonts w:eastAsia="SimSun"/>
          <w:sz w:val="20"/>
        </w:rPr>
        <w:t>Bekey</w:t>
      </w:r>
      <w:proofErr w:type="spellEnd"/>
      <w:r w:rsidRPr="00187756">
        <w:rPr>
          <w:rStyle w:val="Strong"/>
          <w:rFonts w:eastAsia="SimSun"/>
          <w:sz w:val="20"/>
        </w:rPr>
        <w:t>, G. A.</w:t>
      </w:r>
      <w:r w:rsidRPr="00187756">
        <w:t xml:space="preserve"> (2005). </w:t>
      </w:r>
      <w:r w:rsidRPr="00187756">
        <w:rPr>
          <w:rStyle w:val="Emphasis"/>
          <w:rFonts w:eastAsia="SimSun"/>
          <w:sz w:val="20"/>
        </w:rPr>
        <w:t>Autonomous Robots: From Biological Inspiration to Implementation and Control</w:t>
      </w:r>
      <w:r w:rsidRPr="00187756">
        <w:t>. MIT Press.</w:t>
      </w:r>
    </w:p>
    <w:p w14:paraId="1773B426" w14:textId="77777777" w:rsidR="007D20D1" w:rsidRPr="000128EA" w:rsidRDefault="007D20D1" w:rsidP="007D20D1">
      <w:pPr>
        <w:pStyle w:val="referenceitem"/>
        <w:numPr>
          <w:ilvl w:val="0"/>
          <w:numId w:val="8"/>
        </w:numPr>
      </w:pPr>
      <w:r w:rsidRPr="00187756">
        <w:rPr>
          <w:rStyle w:val="Strong"/>
          <w:rFonts w:eastAsia="SimSun"/>
          <w:sz w:val="20"/>
        </w:rPr>
        <w:t>L. Zhang and F. Wang</w:t>
      </w:r>
      <w:r w:rsidRPr="00187756">
        <w:t xml:space="preserve"> (2023). </w:t>
      </w:r>
      <w:proofErr w:type="spellStart"/>
      <w:r w:rsidRPr="00187756">
        <w:rPr>
          <w:rStyle w:val="Emphasis"/>
          <w:rFonts w:eastAsia="SimSun"/>
          <w:sz w:val="20"/>
        </w:rPr>
        <w:t>IoT</w:t>
      </w:r>
      <w:proofErr w:type="spellEnd"/>
      <w:r w:rsidRPr="00187756">
        <w:rPr>
          <w:rStyle w:val="Emphasis"/>
          <w:rFonts w:eastAsia="SimSun"/>
          <w:sz w:val="20"/>
        </w:rPr>
        <w:t>-Based Surveillance Systems: Architecture, Challenges, and Future Directions</w:t>
      </w:r>
      <w:r w:rsidRPr="00187756">
        <w:t>. IEEE Internet of Things Journal, vol. 10, no. 3, pp. 2154-2169.</w:t>
      </w:r>
    </w:p>
    <w:p w14:paraId="4CD2DAF7" w14:textId="77777777" w:rsidR="007D20D1" w:rsidRPr="000128EA" w:rsidRDefault="007D20D1" w:rsidP="007D20D1">
      <w:pPr>
        <w:pStyle w:val="referenceitem"/>
        <w:numPr>
          <w:ilvl w:val="0"/>
          <w:numId w:val="8"/>
        </w:numPr>
      </w:pPr>
      <w:r w:rsidRPr="00187756">
        <w:rPr>
          <w:rStyle w:val="Strong"/>
          <w:rFonts w:eastAsia="SimSun"/>
          <w:sz w:val="20"/>
        </w:rPr>
        <w:t>E. Johnson, P. Smith, and R. Williams</w:t>
      </w:r>
      <w:r w:rsidRPr="00187756">
        <w:t xml:space="preserve"> (2024). </w:t>
      </w:r>
      <w:r w:rsidRPr="00187756">
        <w:rPr>
          <w:rStyle w:val="Emphasis"/>
          <w:rFonts w:eastAsia="SimSun"/>
          <w:sz w:val="20"/>
        </w:rPr>
        <w:t>Privacy-Preserving Techniques in Next-Generation Surveillance Systems</w:t>
      </w:r>
      <w:r w:rsidRPr="00187756">
        <w:t>. IEEE Transactions on Information Forensics and Security, vol. 19, no. 1, pp. 112-127.</w:t>
      </w:r>
    </w:p>
    <w:p w14:paraId="5027024E" w14:textId="77777777" w:rsidR="007D20D1" w:rsidRPr="000128EA" w:rsidRDefault="007D20D1" w:rsidP="007D20D1">
      <w:pPr>
        <w:pStyle w:val="referenceitem"/>
        <w:numPr>
          <w:ilvl w:val="0"/>
          <w:numId w:val="8"/>
        </w:numPr>
      </w:pPr>
      <w:r w:rsidRPr="00187756">
        <w:rPr>
          <w:rStyle w:val="Strong"/>
          <w:rFonts w:eastAsia="SimSun"/>
          <w:sz w:val="20"/>
        </w:rPr>
        <w:t>D. Chen and H. Liu</w:t>
      </w:r>
      <w:r w:rsidRPr="00187756">
        <w:t xml:space="preserve"> (2023). </w:t>
      </w:r>
      <w:r w:rsidRPr="00187756">
        <w:rPr>
          <w:rStyle w:val="Emphasis"/>
          <w:rFonts w:eastAsia="SimSun"/>
          <w:sz w:val="20"/>
        </w:rPr>
        <w:t xml:space="preserve">Real-Time Data Processing Algorithms for </w:t>
      </w:r>
      <w:proofErr w:type="spellStart"/>
      <w:r w:rsidRPr="00187756">
        <w:rPr>
          <w:rStyle w:val="Emphasis"/>
          <w:rFonts w:eastAsia="SimSun"/>
          <w:sz w:val="20"/>
        </w:rPr>
        <w:t>IoT</w:t>
      </w:r>
      <w:proofErr w:type="spellEnd"/>
      <w:r w:rsidRPr="00187756">
        <w:rPr>
          <w:rStyle w:val="Emphasis"/>
          <w:rFonts w:eastAsia="SimSun"/>
          <w:sz w:val="20"/>
        </w:rPr>
        <w:t>-Enabled Surveillance Applications</w:t>
      </w:r>
      <w:r w:rsidRPr="00187756">
        <w:t>. ACM Transactions on Sensor Networks, vol. 19, no. 2, pp. 15:1-15:28.</w:t>
      </w:r>
    </w:p>
    <w:p w14:paraId="03905C9B" w14:textId="77777777" w:rsidR="007D20D1" w:rsidRPr="00187756" w:rsidRDefault="007D20D1" w:rsidP="007D20D1">
      <w:pPr>
        <w:pStyle w:val="referenceitem"/>
        <w:numPr>
          <w:ilvl w:val="0"/>
          <w:numId w:val="8"/>
        </w:numPr>
        <w:rPr>
          <w:rFonts w:eastAsia="SimSun"/>
        </w:rPr>
      </w:pPr>
      <w:r w:rsidRPr="00187756">
        <w:rPr>
          <w:rStyle w:val="Strong"/>
          <w:rFonts w:eastAsia="SimSun"/>
          <w:sz w:val="20"/>
        </w:rPr>
        <w:t>V. Garcia and N. Martinez</w:t>
      </w:r>
      <w:r w:rsidRPr="00187756">
        <w:t xml:space="preserve"> (2023). </w:t>
      </w:r>
      <w:r w:rsidRPr="00187756">
        <w:rPr>
          <w:rStyle w:val="Emphasis"/>
          <w:rFonts w:eastAsia="SimSun"/>
          <w:sz w:val="20"/>
        </w:rPr>
        <w:t>Edge Computing Frameworks for Real-Time Video Analytics in Surveillance</w:t>
      </w:r>
      <w:r w:rsidRPr="00187756">
        <w:t xml:space="preserve">. Elsevier Future Generation </w:t>
      </w:r>
      <w:r>
        <w:t>Computer Systems, vol. 142, pp. 210-225.</w:t>
      </w:r>
    </w:p>
    <w:p w14:paraId="543D59DC" w14:textId="77777777" w:rsidR="007D20D1" w:rsidRPr="00187756" w:rsidRDefault="007D20D1" w:rsidP="007D20D1">
      <w:pPr>
        <w:pStyle w:val="referenceitem"/>
        <w:numPr>
          <w:ilvl w:val="0"/>
          <w:numId w:val="8"/>
        </w:numPr>
      </w:pPr>
      <w:r w:rsidRPr="00187756">
        <w:rPr>
          <w:rStyle w:val="Strong"/>
          <w:rFonts w:eastAsia="SimSun"/>
          <w:sz w:val="20"/>
        </w:rPr>
        <w:t>European Union Agency for Cybersecurity (ENISA)</w:t>
      </w:r>
      <w:r w:rsidRPr="00187756">
        <w:t xml:space="preserve"> (2023). </w:t>
      </w:r>
      <w:r w:rsidRPr="00187756">
        <w:rPr>
          <w:rStyle w:val="Emphasis"/>
          <w:rFonts w:eastAsia="SimSun"/>
          <w:sz w:val="20"/>
        </w:rPr>
        <w:t xml:space="preserve">Security Guidelines for </w:t>
      </w:r>
      <w:proofErr w:type="spellStart"/>
      <w:r w:rsidRPr="00187756">
        <w:rPr>
          <w:rStyle w:val="Emphasis"/>
          <w:rFonts w:eastAsia="SimSun"/>
          <w:sz w:val="20"/>
        </w:rPr>
        <w:t>IoT</w:t>
      </w:r>
      <w:proofErr w:type="spellEnd"/>
      <w:r w:rsidRPr="00187756">
        <w:rPr>
          <w:rStyle w:val="Emphasis"/>
          <w:rFonts w:eastAsia="SimSun"/>
          <w:sz w:val="20"/>
        </w:rPr>
        <w:t>-Enabled Surveillance and Monitoring Systems</w:t>
      </w:r>
      <w:r w:rsidRPr="00187756">
        <w:t>. ENISA Technical Report.</w:t>
      </w:r>
    </w:p>
    <w:p w14:paraId="50AD2590" w14:textId="77777777" w:rsidR="007D20D1" w:rsidRDefault="007D20D1" w:rsidP="007D20D1">
      <w:pPr>
        <w:pStyle w:val="referenceitem"/>
        <w:numPr>
          <w:ilvl w:val="0"/>
          <w:numId w:val="8"/>
        </w:numPr>
      </w:pPr>
      <w:r w:rsidRPr="00187756">
        <w:rPr>
          <w:rStyle w:val="Strong"/>
          <w:rFonts w:eastAsia="SimSun"/>
          <w:sz w:val="20"/>
        </w:rPr>
        <w:t>T. Wilson, K. Chang, and F. Rodriguez</w:t>
      </w:r>
      <w:r w:rsidRPr="00187756">
        <w:t xml:space="preserve"> (2024). </w:t>
      </w:r>
      <w:r w:rsidRPr="00187756">
        <w:rPr>
          <w:rStyle w:val="Emphasis"/>
          <w:rFonts w:eastAsia="SimSun"/>
          <w:sz w:val="20"/>
        </w:rPr>
        <w:t xml:space="preserve">5G-Enabled </w:t>
      </w:r>
      <w:proofErr w:type="spellStart"/>
      <w:r w:rsidRPr="00187756">
        <w:rPr>
          <w:rStyle w:val="Emphasis"/>
          <w:rFonts w:eastAsia="SimSun"/>
          <w:sz w:val="20"/>
        </w:rPr>
        <w:t>IoT</w:t>
      </w:r>
      <w:proofErr w:type="spellEnd"/>
      <w:r w:rsidRPr="00187756">
        <w:rPr>
          <w:rStyle w:val="Emphasis"/>
          <w:rFonts w:eastAsia="SimSun"/>
          <w:sz w:val="20"/>
        </w:rPr>
        <w:t xml:space="preserve"> Architectures for Real-Time Security Monitoring</w:t>
      </w:r>
      <w:r w:rsidRPr="00187756">
        <w:t>. IEEE Network, vol. 38, no. 2, pp. 112-120.</w:t>
      </w:r>
    </w:p>
    <w:p w14:paraId="1D86DA95" w14:textId="77777777" w:rsidR="007D20D1" w:rsidRDefault="007D20D1" w:rsidP="007D20D1">
      <w:pPr>
        <w:pStyle w:val="referenceitem"/>
        <w:numPr>
          <w:ilvl w:val="0"/>
          <w:numId w:val="8"/>
        </w:numPr>
      </w:pPr>
      <w:r w:rsidRPr="00187756">
        <w:rPr>
          <w:rStyle w:val="Strong"/>
          <w:rFonts w:eastAsia="SimSun"/>
          <w:sz w:val="20"/>
        </w:rPr>
        <w:t xml:space="preserve">J. </w:t>
      </w:r>
      <w:proofErr w:type="spellStart"/>
      <w:r w:rsidRPr="00187756">
        <w:rPr>
          <w:rStyle w:val="Strong"/>
          <w:rFonts w:eastAsia="SimSun"/>
          <w:sz w:val="20"/>
        </w:rPr>
        <w:t>Gubbi</w:t>
      </w:r>
      <w:proofErr w:type="spellEnd"/>
      <w:r w:rsidRPr="00187756">
        <w:rPr>
          <w:rStyle w:val="Strong"/>
          <w:rFonts w:eastAsia="SimSun"/>
          <w:sz w:val="20"/>
        </w:rPr>
        <w:t xml:space="preserve">, R. </w:t>
      </w:r>
      <w:proofErr w:type="spellStart"/>
      <w:r w:rsidRPr="00187756">
        <w:rPr>
          <w:rStyle w:val="Strong"/>
          <w:rFonts w:eastAsia="SimSun"/>
          <w:sz w:val="20"/>
        </w:rPr>
        <w:t>Buyya</w:t>
      </w:r>
      <w:proofErr w:type="spellEnd"/>
      <w:r w:rsidRPr="00187756">
        <w:rPr>
          <w:rStyle w:val="Strong"/>
          <w:rFonts w:eastAsia="SimSun"/>
          <w:sz w:val="20"/>
        </w:rPr>
        <w:t xml:space="preserve">, S. </w:t>
      </w:r>
      <w:proofErr w:type="spellStart"/>
      <w:r w:rsidRPr="00187756">
        <w:rPr>
          <w:rStyle w:val="Strong"/>
          <w:rFonts w:eastAsia="SimSun"/>
          <w:sz w:val="20"/>
        </w:rPr>
        <w:t>Marusic</w:t>
      </w:r>
      <w:proofErr w:type="spellEnd"/>
      <w:r w:rsidRPr="00187756">
        <w:rPr>
          <w:rStyle w:val="Strong"/>
          <w:rFonts w:eastAsia="SimSun"/>
          <w:sz w:val="20"/>
        </w:rPr>
        <w:t xml:space="preserve">, and M. </w:t>
      </w:r>
      <w:proofErr w:type="spellStart"/>
      <w:r w:rsidRPr="00187756">
        <w:rPr>
          <w:rStyle w:val="Strong"/>
          <w:rFonts w:eastAsia="SimSun"/>
          <w:sz w:val="20"/>
        </w:rPr>
        <w:t>Palaniswami</w:t>
      </w:r>
      <w:proofErr w:type="spellEnd"/>
      <w:r w:rsidRPr="00187756">
        <w:t xml:space="preserve"> (2013). </w:t>
      </w:r>
      <w:r w:rsidRPr="00187756">
        <w:rPr>
          <w:rStyle w:val="Emphasis"/>
          <w:rFonts w:eastAsia="SimSun"/>
          <w:sz w:val="20"/>
        </w:rPr>
        <w:t>Internet of Things (</w:t>
      </w:r>
      <w:proofErr w:type="spellStart"/>
      <w:r w:rsidRPr="00187756">
        <w:rPr>
          <w:rStyle w:val="Emphasis"/>
          <w:rFonts w:eastAsia="SimSun"/>
          <w:sz w:val="20"/>
        </w:rPr>
        <w:t>IoT</w:t>
      </w:r>
      <w:proofErr w:type="spellEnd"/>
      <w:r w:rsidRPr="00187756">
        <w:rPr>
          <w:rStyle w:val="Emphasis"/>
          <w:rFonts w:eastAsia="SimSun"/>
          <w:sz w:val="20"/>
        </w:rPr>
        <w:t>): A Vision, Architectural Elements, and Future Directions</w:t>
      </w:r>
      <w:r w:rsidRPr="00187756">
        <w:t>. Future Generation Computer Systems, vol. 29, no. 7, pp. 1645-1660.</w:t>
      </w:r>
    </w:p>
    <w:p w14:paraId="597C54BA" w14:textId="77777777" w:rsidR="007D20D1" w:rsidRDefault="007D20D1" w:rsidP="007D20D1">
      <w:pPr>
        <w:pStyle w:val="referenceitem"/>
        <w:numPr>
          <w:ilvl w:val="0"/>
          <w:numId w:val="8"/>
        </w:numPr>
      </w:pPr>
      <w:r w:rsidRPr="00187756">
        <w:rPr>
          <w:rStyle w:val="Strong"/>
          <w:rFonts w:eastAsia="SimSun"/>
          <w:sz w:val="20"/>
        </w:rPr>
        <w:t xml:space="preserve">Y. </w:t>
      </w:r>
      <w:proofErr w:type="spellStart"/>
      <w:r w:rsidRPr="00187756">
        <w:rPr>
          <w:rStyle w:val="Strong"/>
          <w:rFonts w:eastAsia="SimSun"/>
          <w:sz w:val="20"/>
        </w:rPr>
        <w:t>Mehmood</w:t>
      </w:r>
      <w:proofErr w:type="spellEnd"/>
      <w:r w:rsidRPr="00187756">
        <w:rPr>
          <w:rStyle w:val="Strong"/>
          <w:rFonts w:eastAsia="SimSun"/>
          <w:sz w:val="20"/>
        </w:rPr>
        <w:t xml:space="preserve">, F. Ahmad, I. </w:t>
      </w:r>
      <w:proofErr w:type="spellStart"/>
      <w:r w:rsidRPr="00187756">
        <w:rPr>
          <w:rStyle w:val="Strong"/>
          <w:rFonts w:eastAsia="SimSun"/>
          <w:sz w:val="20"/>
        </w:rPr>
        <w:t>Yaqoob</w:t>
      </w:r>
      <w:proofErr w:type="spellEnd"/>
      <w:r w:rsidRPr="00187756">
        <w:rPr>
          <w:rStyle w:val="Strong"/>
          <w:rFonts w:eastAsia="SimSun"/>
          <w:sz w:val="20"/>
        </w:rPr>
        <w:t xml:space="preserve">, A. </w:t>
      </w:r>
      <w:proofErr w:type="spellStart"/>
      <w:r w:rsidRPr="00187756">
        <w:rPr>
          <w:rStyle w:val="Strong"/>
          <w:rFonts w:eastAsia="SimSun"/>
          <w:sz w:val="20"/>
        </w:rPr>
        <w:t>Adnane</w:t>
      </w:r>
      <w:proofErr w:type="spellEnd"/>
      <w:r w:rsidRPr="00187756">
        <w:rPr>
          <w:rStyle w:val="Strong"/>
          <w:rFonts w:eastAsia="SimSun"/>
          <w:sz w:val="20"/>
        </w:rPr>
        <w:t xml:space="preserve">, M. Imran, and S. </w:t>
      </w:r>
      <w:proofErr w:type="spellStart"/>
      <w:r w:rsidRPr="00187756">
        <w:rPr>
          <w:rStyle w:val="Strong"/>
          <w:rFonts w:eastAsia="SimSun"/>
          <w:sz w:val="20"/>
        </w:rPr>
        <w:t>Guizani</w:t>
      </w:r>
      <w:proofErr w:type="spellEnd"/>
      <w:r w:rsidRPr="00187756">
        <w:t xml:space="preserve"> (2017). </w:t>
      </w:r>
      <w:r w:rsidRPr="00187756">
        <w:rPr>
          <w:rStyle w:val="Emphasis"/>
          <w:rFonts w:eastAsia="SimSun"/>
          <w:sz w:val="20"/>
        </w:rPr>
        <w:t>Internet-of-Things-Based Smart Cities: Recent Advances and Challenges</w:t>
      </w:r>
      <w:r w:rsidRPr="00187756">
        <w:t>. IEEE Communications Magazine, vol. 55, no. 9, pp. 16-24.</w:t>
      </w:r>
    </w:p>
    <w:p w14:paraId="11CB522B" w14:textId="77777777" w:rsidR="007D20D1" w:rsidRPr="004A44BB" w:rsidRDefault="007D20D1" w:rsidP="007D20D1">
      <w:pPr>
        <w:pStyle w:val="referenceitem"/>
        <w:numPr>
          <w:ilvl w:val="0"/>
          <w:numId w:val="8"/>
        </w:numPr>
        <w:rPr>
          <w:lang w:val="en-IN"/>
        </w:rPr>
      </w:pPr>
      <w:r w:rsidRPr="000E4014">
        <w:rPr>
          <w:b/>
          <w:bCs/>
          <w:lang w:val="en-IN"/>
        </w:rPr>
        <w:t>Al-</w:t>
      </w:r>
      <w:proofErr w:type="spellStart"/>
      <w:r w:rsidRPr="000E4014">
        <w:rPr>
          <w:b/>
          <w:bCs/>
          <w:lang w:val="en-IN"/>
        </w:rPr>
        <w:t>Fuqaha</w:t>
      </w:r>
      <w:proofErr w:type="spellEnd"/>
      <w:r w:rsidRPr="000E4014">
        <w:rPr>
          <w:b/>
          <w:bCs/>
          <w:lang w:val="en-IN"/>
        </w:rPr>
        <w:t xml:space="preserve">, A., </w:t>
      </w:r>
      <w:proofErr w:type="spellStart"/>
      <w:r w:rsidRPr="000E4014">
        <w:rPr>
          <w:b/>
          <w:bCs/>
          <w:lang w:val="en-IN"/>
        </w:rPr>
        <w:t>Guizani</w:t>
      </w:r>
      <w:proofErr w:type="spellEnd"/>
      <w:r w:rsidRPr="000E4014">
        <w:rPr>
          <w:b/>
          <w:bCs/>
          <w:lang w:val="en-IN"/>
        </w:rPr>
        <w:t xml:space="preserve">, M., </w:t>
      </w:r>
      <w:proofErr w:type="spellStart"/>
      <w:r w:rsidRPr="000E4014">
        <w:rPr>
          <w:b/>
          <w:bCs/>
          <w:lang w:val="en-IN"/>
        </w:rPr>
        <w:t>Mohammadi</w:t>
      </w:r>
      <w:proofErr w:type="spellEnd"/>
      <w:r w:rsidRPr="000E4014">
        <w:rPr>
          <w:b/>
          <w:bCs/>
          <w:lang w:val="en-IN"/>
        </w:rPr>
        <w:t xml:space="preserve">, M., </w:t>
      </w:r>
      <w:proofErr w:type="spellStart"/>
      <w:r w:rsidRPr="000E4014">
        <w:rPr>
          <w:b/>
          <w:bCs/>
          <w:lang w:val="en-IN"/>
        </w:rPr>
        <w:t>Aledhari</w:t>
      </w:r>
      <w:proofErr w:type="spellEnd"/>
      <w:r w:rsidRPr="000E4014">
        <w:rPr>
          <w:b/>
          <w:bCs/>
          <w:lang w:val="en-IN"/>
        </w:rPr>
        <w:t xml:space="preserve">, M., &amp; </w:t>
      </w:r>
      <w:proofErr w:type="spellStart"/>
      <w:r w:rsidRPr="000E4014">
        <w:rPr>
          <w:b/>
          <w:bCs/>
          <w:lang w:val="en-IN"/>
        </w:rPr>
        <w:t>Ayyash</w:t>
      </w:r>
      <w:proofErr w:type="spellEnd"/>
      <w:r w:rsidRPr="000E4014">
        <w:rPr>
          <w:b/>
          <w:bCs/>
          <w:lang w:val="en-IN"/>
        </w:rPr>
        <w:t>, M. (2015).</w:t>
      </w:r>
      <w:r w:rsidRPr="007C08BF">
        <w:rPr>
          <w:lang w:val="en-IN"/>
        </w:rPr>
        <w:t xml:space="preserve"> Internet of Things: A survey on enabling technologies, protocols, and applications. IEEE Communications Surveys &amp; Tutorials, 17(4), 2347-2376.</w:t>
      </w:r>
    </w:p>
    <w:p w14:paraId="401BF2FE" w14:textId="77777777" w:rsidR="007D20D1" w:rsidRPr="004A44BB" w:rsidRDefault="007D20D1" w:rsidP="007D20D1">
      <w:pPr>
        <w:pStyle w:val="referenceitem"/>
        <w:numPr>
          <w:ilvl w:val="0"/>
          <w:numId w:val="8"/>
        </w:numPr>
        <w:rPr>
          <w:lang w:val="en-IN"/>
        </w:rPr>
      </w:pPr>
      <w:proofErr w:type="spellStart"/>
      <w:r w:rsidRPr="000E4014">
        <w:rPr>
          <w:b/>
          <w:bCs/>
          <w:lang w:val="en-IN"/>
        </w:rPr>
        <w:t>Martínez</w:t>
      </w:r>
      <w:proofErr w:type="spellEnd"/>
      <w:r w:rsidRPr="000E4014">
        <w:rPr>
          <w:b/>
          <w:bCs/>
          <w:lang w:val="en-IN"/>
        </w:rPr>
        <w:t xml:space="preserve">-de Dios, J. R., </w:t>
      </w:r>
      <w:proofErr w:type="spellStart"/>
      <w:r w:rsidRPr="000E4014">
        <w:rPr>
          <w:b/>
          <w:bCs/>
          <w:lang w:val="en-IN"/>
        </w:rPr>
        <w:t>Gámez</w:t>
      </w:r>
      <w:proofErr w:type="spellEnd"/>
      <w:r w:rsidRPr="000E4014">
        <w:rPr>
          <w:b/>
          <w:bCs/>
          <w:lang w:val="en-IN"/>
        </w:rPr>
        <w:t xml:space="preserve">, J. A. C., &amp; </w:t>
      </w:r>
      <w:proofErr w:type="spellStart"/>
      <w:r w:rsidRPr="000E4014">
        <w:rPr>
          <w:b/>
          <w:bCs/>
          <w:lang w:val="en-IN"/>
        </w:rPr>
        <w:t>Salido</w:t>
      </w:r>
      <w:proofErr w:type="spellEnd"/>
      <w:r w:rsidRPr="000E4014">
        <w:rPr>
          <w:b/>
          <w:bCs/>
          <w:lang w:val="en-IN"/>
        </w:rPr>
        <w:t>, M. A. M. (2018).</w:t>
      </w:r>
      <w:r w:rsidRPr="007C08BF">
        <w:rPr>
          <w:lang w:val="en-IN"/>
        </w:rPr>
        <w:t xml:space="preserve"> A survey of models and algorithms for improving the coordination of rescue units. Journal of Intelligent &amp; Robotic Systems, 91(1-2), 1-22.</w:t>
      </w:r>
    </w:p>
    <w:p w14:paraId="0B45DD08" w14:textId="77777777" w:rsidR="007D20D1" w:rsidRPr="004A44BB" w:rsidRDefault="007D20D1" w:rsidP="007D20D1">
      <w:pPr>
        <w:pStyle w:val="referenceitem"/>
        <w:numPr>
          <w:ilvl w:val="0"/>
          <w:numId w:val="8"/>
        </w:numPr>
        <w:rPr>
          <w:lang w:val="en-IN"/>
        </w:rPr>
      </w:pPr>
      <w:proofErr w:type="spellStart"/>
      <w:r w:rsidRPr="004C1E15">
        <w:rPr>
          <w:b/>
          <w:bCs/>
          <w:lang w:val="en-IN"/>
        </w:rPr>
        <w:t>Botta</w:t>
      </w:r>
      <w:proofErr w:type="spellEnd"/>
      <w:r w:rsidRPr="004C1E15">
        <w:rPr>
          <w:b/>
          <w:bCs/>
          <w:lang w:val="en-IN"/>
        </w:rPr>
        <w:t xml:space="preserve">, A., De Pellegrini, F., &amp; </w:t>
      </w:r>
      <w:proofErr w:type="spellStart"/>
      <w:r w:rsidRPr="004C1E15">
        <w:rPr>
          <w:b/>
          <w:bCs/>
          <w:lang w:val="en-IN"/>
        </w:rPr>
        <w:t>Pescapé</w:t>
      </w:r>
      <w:proofErr w:type="spellEnd"/>
      <w:r w:rsidRPr="004C1E15">
        <w:rPr>
          <w:b/>
          <w:bCs/>
          <w:lang w:val="en-IN"/>
        </w:rPr>
        <w:t>, A. (2021).</w:t>
      </w:r>
      <w:r w:rsidRPr="007C08BF">
        <w:rPr>
          <w:lang w:val="en-IN"/>
        </w:rPr>
        <w:t xml:space="preserve"> </w:t>
      </w:r>
      <w:proofErr w:type="spellStart"/>
      <w:r w:rsidRPr="007C08BF">
        <w:rPr>
          <w:lang w:val="en-IN"/>
        </w:rPr>
        <w:t>DewROS</w:t>
      </w:r>
      <w:proofErr w:type="spellEnd"/>
      <w:r w:rsidRPr="007C08BF">
        <w:rPr>
          <w:lang w:val="en-IN"/>
        </w:rPr>
        <w:t>: A cloud robotics platform for real-time video processing with low network latency. Journal of Cloud Computing, 10(1), 1-16.</w:t>
      </w:r>
    </w:p>
    <w:p w14:paraId="123D3ED2" w14:textId="77777777" w:rsidR="007D20D1" w:rsidRPr="004A44BB" w:rsidRDefault="007D20D1" w:rsidP="007D20D1">
      <w:pPr>
        <w:pStyle w:val="referenceitem"/>
        <w:numPr>
          <w:ilvl w:val="0"/>
          <w:numId w:val="8"/>
        </w:numPr>
        <w:rPr>
          <w:lang w:val="en-IN"/>
        </w:rPr>
      </w:pPr>
      <w:r w:rsidRPr="000E4014">
        <w:rPr>
          <w:b/>
          <w:bCs/>
          <w:lang w:val="en-IN"/>
        </w:rPr>
        <w:t>Talavera, R., Rodriguez-Ruiz, J., &amp; Garcia-</w:t>
      </w:r>
      <w:proofErr w:type="spellStart"/>
      <w:r w:rsidRPr="000E4014">
        <w:rPr>
          <w:b/>
          <w:bCs/>
          <w:lang w:val="en-IN"/>
        </w:rPr>
        <w:t>Cerezo</w:t>
      </w:r>
      <w:proofErr w:type="spellEnd"/>
      <w:r w:rsidRPr="000E4014">
        <w:rPr>
          <w:b/>
          <w:bCs/>
          <w:lang w:val="en-IN"/>
        </w:rPr>
        <w:t>, A. (2023).</w:t>
      </w:r>
      <w:r w:rsidRPr="007C08BF">
        <w:rPr>
          <w:lang w:val="en-IN"/>
        </w:rPr>
        <w:t xml:space="preserve"> Autonomous ground robot for indoor emergency interventions. Journal of Intelligent &amp; Robotic Systems, 98(3), 711-726.</w:t>
      </w:r>
    </w:p>
    <w:p w14:paraId="529FB9A2" w14:textId="77777777" w:rsidR="007D20D1" w:rsidRPr="004A44BB" w:rsidRDefault="007D20D1" w:rsidP="007D20D1">
      <w:pPr>
        <w:pStyle w:val="referenceitem"/>
        <w:numPr>
          <w:ilvl w:val="0"/>
          <w:numId w:val="8"/>
        </w:numPr>
        <w:rPr>
          <w:lang w:val="en-IN"/>
        </w:rPr>
      </w:pPr>
      <w:r w:rsidRPr="000E4014">
        <w:rPr>
          <w:rStyle w:val="Strong"/>
        </w:rPr>
        <w:t>[18</w:t>
      </w:r>
      <w:proofErr w:type="gramStart"/>
      <w:r w:rsidRPr="000E4014">
        <w:rPr>
          <w:rStyle w:val="Strong"/>
        </w:rPr>
        <w:t>]</w:t>
      </w:r>
      <w:r w:rsidRPr="00993299">
        <w:t xml:space="preserve"> </w:t>
      </w:r>
      <w:r>
        <w:t xml:space="preserve"> </w:t>
      </w:r>
      <w:proofErr w:type="spellStart"/>
      <w:r w:rsidRPr="000E4014">
        <w:rPr>
          <w:b/>
          <w:bCs/>
          <w:lang w:val="en-IN"/>
        </w:rPr>
        <w:t>Tkachenko</w:t>
      </w:r>
      <w:proofErr w:type="spellEnd"/>
      <w:proofErr w:type="gramEnd"/>
      <w:r w:rsidRPr="000E4014">
        <w:rPr>
          <w:b/>
          <w:bCs/>
          <w:lang w:val="en-IN"/>
        </w:rPr>
        <w:t xml:space="preserve">, P., </w:t>
      </w:r>
      <w:proofErr w:type="spellStart"/>
      <w:r w:rsidRPr="000E4014">
        <w:rPr>
          <w:b/>
          <w:bCs/>
          <w:lang w:val="en-IN"/>
        </w:rPr>
        <w:t>Burkov</w:t>
      </w:r>
      <w:proofErr w:type="spellEnd"/>
      <w:r w:rsidRPr="000E4014">
        <w:rPr>
          <w:b/>
          <w:bCs/>
          <w:lang w:val="en-IN"/>
        </w:rPr>
        <w:t xml:space="preserve">, E., &amp; </w:t>
      </w:r>
      <w:proofErr w:type="spellStart"/>
      <w:r w:rsidRPr="000E4014">
        <w:rPr>
          <w:b/>
          <w:bCs/>
          <w:lang w:val="en-IN"/>
        </w:rPr>
        <w:t>Kornienko</w:t>
      </w:r>
      <w:proofErr w:type="spellEnd"/>
      <w:r w:rsidRPr="000E4014">
        <w:rPr>
          <w:b/>
          <w:bCs/>
          <w:lang w:val="en-IN"/>
        </w:rPr>
        <w:t>, M. (2020).</w:t>
      </w:r>
      <w:r w:rsidRPr="007C08BF">
        <w:rPr>
          <w:lang w:val="en-IN"/>
        </w:rPr>
        <w:t xml:space="preserve"> Ensemble method improves prediction accuracy of missing </w:t>
      </w:r>
      <w:proofErr w:type="spellStart"/>
      <w:r w:rsidRPr="007C08BF">
        <w:rPr>
          <w:lang w:val="en-IN"/>
        </w:rPr>
        <w:t>IoT</w:t>
      </w:r>
      <w:proofErr w:type="spellEnd"/>
      <w:r w:rsidRPr="007C08BF">
        <w:rPr>
          <w:lang w:val="en-IN"/>
        </w:rPr>
        <w:t xml:space="preserve"> data. International Journal of Electrical and Computer Engineering (IJECE), 10(5), 5042-5049.</w:t>
      </w:r>
    </w:p>
    <w:p w14:paraId="54A1504B" w14:textId="77777777" w:rsidR="007D20D1" w:rsidRDefault="007D20D1" w:rsidP="007D20D1">
      <w:pPr>
        <w:pStyle w:val="referenceitem"/>
        <w:numPr>
          <w:ilvl w:val="0"/>
          <w:numId w:val="8"/>
        </w:numPr>
        <w:rPr>
          <w:rStyle w:val="relative"/>
        </w:rPr>
      </w:pPr>
      <w:proofErr w:type="spellStart"/>
      <w:r>
        <w:rPr>
          <w:rStyle w:val="Strong"/>
        </w:rPr>
        <w:t>Agbeyangi</w:t>
      </w:r>
      <w:proofErr w:type="spellEnd"/>
      <w:r>
        <w:rPr>
          <w:rStyle w:val="Strong"/>
        </w:rPr>
        <w:t xml:space="preserve">, A. O., &amp; </w:t>
      </w:r>
      <w:proofErr w:type="spellStart"/>
      <w:r>
        <w:rPr>
          <w:rStyle w:val="Strong"/>
        </w:rPr>
        <w:t>Makinde</w:t>
      </w:r>
      <w:proofErr w:type="spellEnd"/>
      <w:r>
        <w:rPr>
          <w:rStyle w:val="Strong"/>
        </w:rPr>
        <w:t>, A. S. (2024).</w:t>
      </w:r>
      <w:r>
        <w:t xml:space="preserve"> </w:t>
      </w:r>
      <w:r>
        <w:rPr>
          <w:rStyle w:val="relative"/>
        </w:rPr>
        <w:t xml:space="preserve">"Unleashing Autonomous Forces: Integrating AI-Driven Drones in Modern Military Strategy." </w:t>
      </w:r>
      <w:proofErr w:type="spellStart"/>
      <w:r>
        <w:rPr>
          <w:rStyle w:val="relative"/>
        </w:rPr>
        <w:t>arXiv</w:t>
      </w:r>
      <w:proofErr w:type="spellEnd"/>
      <w:r>
        <w:rPr>
          <w:rStyle w:val="relative"/>
        </w:rPr>
        <w:t xml:space="preserve"> preprint arXiv</w:t>
      </w:r>
      <w:proofErr w:type="gramStart"/>
      <w:r>
        <w:rPr>
          <w:rStyle w:val="relative"/>
        </w:rPr>
        <w:t>:2401.03996</w:t>
      </w:r>
      <w:proofErr w:type="gramEnd"/>
      <w:r>
        <w:rPr>
          <w:rStyle w:val="relative"/>
        </w:rPr>
        <w:t>.</w:t>
      </w:r>
    </w:p>
    <w:p w14:paraId="4B924249" w14:textId="77777777" w:rsidR="007D20D1" w:rsidRPr="004A44BB" w:rsidRDefault="007D20D1" w:rsidP="007D20D1">
      <w:pPr>
        <w:pStyle w:val="referenceitem"/>
        <w:numPr>
          <w:ilvl w:val="0"/>
          <w:numId w:val="8"/>
        </w:numPr>
      </w:pPr>
      <w:bookmarkStart w:id="0" w:name="_GoBack"/>
      <w:bookmarkEnd w:id="0"/>
      <w:proofErr w:type="spellStart"/>
      <w:r>
        <w:rPr>
          <w:rStyle w:val="Strong"/>
        </w:rPr>
        <w:lastRenderedPageBreak/>
        <w:t>Zieliński</w:t>
      </w:r>
      <w:proofErr w:type="spellEnd"/>
      <w:r>
        <w:rPr>
          <w:rStyle w:val="Strong"/>
        </w:rPr>
        <w:t xml:space="preserve">, Z., </w:t>
      </w:r>
      <w:proofErr w:type="spellStart"/>
      <w:r>
        <w:rPr>
          <w:rStyle w:val="Strong"/>
        </w:rPr>
        <w:t>Chudzikiewicz</w:t>
      </w:r>
      <w:proofErr w:type="spellEnd"/>
      <w:r>
        <w:rPr>
          <w:rStyle w:val="Strong"/>
        </w:rPr>
        <w:t xml:space="preserve">, J., &amp; </w:t>
      </w:r>
      <w:proofErr w:type="spellStart"/>
      <w:r>
        <w:rPr>
          <w:rStyle w:val="Strong"/>
        </w:rPr>
        <w:t>Furtak</w:t>
      </w:r>
      <w:proofErr w:type="spellEnd"/>
      <w:r>
        <w:rPr>
          <w:rStyle w:val="Strong"/>
        </w:rPr>
        <w:t>, J. (2015).</w:t>
      </w:r>
      <w:r>
        <w:t xml:space="preserve"> </w:t>
      </w:r>
      <w:r>
        <w:rPr>
          <w:rStyle w:val="relative"/>
        </w:rPr>
        <w:t xml:space="preserve">"An Approach to Integrating Security and Fault Tolerance Mechanisms into the Military </w:t>
      </w:r>
      <w:proofErr w:type="spellStart"/>
      <w:r>
        <w:rPr>
          <w:rStyle w:val="relative"/>
        </w:rPr>
        <w:t>IoT</w:t>
      </w:r>
      <w:proofErr w:type="spellEnd"/>
      <w:r>
        <w:rPr>
          <w:rStyle w:val="relative"/>
        </w:rPr>
        <w:t>." 2015 IEEE 2nd World Forum on Internet of Things (WF-</w:t>
      </w:r>
      <w:proofErr w:type="spellStart"/>
      <w:r>
        <w:rPr>
          <w:rStyle w:val="relative"/>
        </w:rPr>
        <w:t>IoT</w:t>
      </w:r>
      <w:proofErr w:type="spellEnd"/>
      <w:r>
        <w:rPr>
          <w:rStyle w:val="relative"/>
        </w:rPr>
        <w:t>), 508-513.</w:t>
      </w:r>
    </w:p>
    <w:p w14:paraId="6AAD8846" w14:textId="5A78371D" w:rsidR="006177C9" w:rsidRDefault="006177C9" w:rsidP="006177C9">
      <w:pPr>
        <w:ind w:firstLine="0"/>
        <w:rPr>
          <w:b/>
          <w:bCs/>
        </w:rPr>
      </w:pPr>
    </w:p>
    <w:p w14:paraId="1E51E5B6" w14:textId="3EC4674A" w:rsidR="006177C9" w:rsidRDefault="006177C9" w:rsidP="006177C9">
      <w:pPr>
        <w:ind w:firstLine="0"/>
        <w:rPr>
          <w:b/>
          <w:bCs/>
        </w:rPr>
      </w:pPr>
    </w:p>
    <w:p w14:paraId="46E62965" w14:textId="4D7A1155" w:rsidR="006177C9" w:rsidRDefault="006177C9" w:rsidP="006177C9">
      <w:pPr>
        <w:ind w:firstLine="0"/>
        <w:rPr>
          <w:b/>
          <w:bCs/>
        </w:rPr>
      </w:pPr>
    </w:p>
    <w:p w14:paraId="2A56B0BF" w14:textId="77777777" w:rsidR="006177C9" w:rsidRDefault="006177C9" w:rsidP="006177C9">
      <w:pPr>
        <w:ind w:firstLine="0"/>
        <w:rPr>
          <w:b/>
          <w:bCs/>
        </w:rPr>
      </w:pPr>
    </w:p>
    <w:p w14:paraId="5AC7646E" w14:textId="77777777" w:rsidR="006177C9" w:rsidRDefault="006177C9" w:rsidP="006177C9">
      <w:pPr>
        <w:ind w:firstLine="0"/>
        <w:rPr>
          <w:b/>
          <w:bCs/>
        </w:rPr>
      </w:pPr>
    </w:p>
    <w:p w14:paraId="2E64B005" w14:textId="77777777" w:rsidR="006177C9" w:rsidRDefault="006177C9" w:rsidP="006177C9">
      <w:pPr>
        <w:ind w:firstLine="0"/>
        <w:rPr>
          <w:b/>
          <w:bCs/>
        </w:rPr>
      </w:pPr>
    </w:p>
    <w:p w14:paraId="67C18469" w14:textId="77777777" w:rsidR="006177C9" w:rsidRDefault="006177C9" w:rsidP="006177C9">
      <w:pPr>
        <w:ind w:firstLine="0"/>
        <w:rPr>
          <w:b/>
          <w:bCs/>
        </w:rPr>
      </w:pPr>
    </w:p>
    <w:p w14:paraId="06018CC2" w14:textId="77777777" w:rsidR="006177C9" w:rsidRDefault="006177C9" w:rsidP="006177C9">
      <w:pPr>
        <w:ind w:firstLine="0"/>
        <w:rPr>
          <w:b/>
          <w:bCs/>
        </w:rPr>
      </w:pPr>
    </w:p>
    <w:p w14:paraId="0481B570" w14:textId="77777777" w:rsidR="006177C9" w:rsidRDefault="006177C9" w:rsidP="006177C9">
      <w:pPr>
        <w:ind w:firstLine="0"/>
        <w:rPr>
          <w:b/>
          <w:bCs/>
        </w:rPr>
      </w:pPr>
    </w:p>
    <w:p w14:paraId="7F1A3DAF" w14:textId="77777777" w:rsidR="006177C9" w:rsidRDefault="006177C9" w:rsidP="006177C9">
      <w:pPr>
        <w:ind w:firstLine="0"/>
        <w:rPr>
          <w:b/>
          <w:bCs/>
        </w:rPr>
      </w:pPr>
    </w:p>
    <w:p w14:paraId="2CBD6507" w14:textId="77777777" w:rsidR="006177C9" w:rsidRDefault="006177C9" w:rsidP="006177C9">
      <w:pPr>
        <w:ind w:firstLine="0"/>
        <w:rPr>
          <w:b/>
          <w:bCs/>
        </w:rPr>
      </w:pPr>
    </w:p>
    <w:p w14:paraId="78D97A28" w14:textId="77777777" w:rsidR="006177C9" w:rsidRDefault="006177C9" w:rsidP="006177C9">
      <w:pPr>
        <w:ind w:firstLine="0"/>
        <w:rPr>
          <w:b/>
          <w:bCs/>
        </w:rPr>
      </w:pPr>
    </w:p>
    <w:p w14:paraId="4A304EB6" w14:textId="77777777" w:rsidR="006177C9" w:rsidRDefault="006177C9" w:rsidP="006177C9">
      <w:pPr>
        <w:ind w:firstLine="0"/>
        <w:rPr>
          <w:b/>
          <w:bCs/>
        </w:rPr>
      </w:pPr>
    </w:p>
    <w:p w14:paraId="3A487176" w14:textId="77777777" w:rsidR="006177C9" w:rsidRDefault="006177C9" w:rsidP="006177C9">
      <w:pPr>
        <w:ind w:firstLine="0"/>
        <w:rPr>
          <w:b/>
          <w:bCs/>
        </w:rPr>
      </w:pPr>
    </w:p>
    <w:p w14:paraId="08359170" w14:textId="77777777" w:rsidR="006177C9" w:rsidRDefault="006177C9" w:rsidP="006177C9">
      <w:pPr>
        <w:ind w:firstLine="0"/>
        <w:rPr>
          <w:b/>
          <w:bCs/>
        </w:rPr>
      </w:pPr>
    </w:p>
    <w:p w14:paraId="0A1939CD" w14:textId="77777777" w:rsidR="006177C9" w:rsidRDefault="006177C9" w:rsidP="006177C9">
      <w:pPr>
        <w:ind w:firstLine="0"/>
        <w:rPr>
          <w:b/>
          <w:bCs/>
        </w:rPr>
      </w:pPr>
    </w:p>
    <w:p w14:paraId="04CB2539" w14:textId="77777777" w:rsidR="006177C9" w:rsidRDefault="006177C9" w:rsidP="006177C9">
      <w:pPr>
        <w:ind w:firstLine="0"/>
        <w:rPr>
          <w:b/>
          <w:bCs/>
        </w:rPr>
      </w:pPr>
    </w:p>
    <w:p w14:paraId="005FB495" w14:textId="77777777" w:rsidR="006177C9" w:rsidRDefault="006177C9" w:rsidP="006177C9">
      <w:pPr>
        <w:ind w:firstLine="0"/>
        <w:rPr>
          <w:b/>
          <w:bCs/>
        </w:rPr>
      </w:pPr>
    </w:p>
    <w:p w14:paraId="729F666F" w14:textId="77777777" w:rsidR="006177C9" w:rsidRDefault="006177C9" w:rsidP="006177C9">
      <w:pPr>
        <w:ind w:firstLine="0"/>
        <w:rPr>
          <w:b/>
          <w:bCs/>
        </w:rPr>
      </w:pPr>
    </w:p>
    <w:p w14:paraId="682993E7" w14:textId="77777777" w:rsidR="006177C9" w:rsidRDefault="006177C9" w:rsidP="006177C9">
      <w:pPr>
        <w:ind w:firstLine="0"/>
        <w:rPr>
          <w:b/>
          <w:bCs/>
        </w:rPr>
      </w:pPr>
    </w:p>
    <w:p w14:paraId="1E1BFC95" w14:textId="77777777" w:rsidR="006177C9" w:rsidRDefault="006177C9" w:rsidP="006177C9">
      <w:pPr>
        <w:ind w:firstLine="0"/>
        <w:rPr>
          <w:b/>
          <w:bCs/>
        </w:rPr>
      </w:pPr>
    </w:p>
    <w:p w14:paraId="32B596AE" w14:textId="77777777" w:rsidR="006177C9" w:rsidRDefault="006177C9" w:rsidP="006177C9">
      <w:pPr>
        <w:ind w:firstLine="0"/>
        <w:rPr>
          <w:b/>
          <w:bCs/>
        </w:rPr>
      </w:pPr>
    </w:p>
    <w:p w14:paraId="7B624DAD" w14:textId="77777777" w:rsidR="006177C9" w:rsidRDefault="006177C9" w:rsidP="006177C9">
      <w:pPr>
        <w:ind w:firstLine="0"/>
        <w:rPr>
          <w:b/>
          <w:bCs/>
        </w:rPr>
      </w:pPr>
    </w:p>
    <w:p w14:paraId="5A2BDD6D" w14:textId="77777777" w:rsidR="006177C9" w:rsidRPr="006177C9" w:rsidRDefault="006177C9" w:rsidP="006177C9">
      <w:pPr>
        <w:rPr>
          <w:lang w:val="en-IN" w:eastAsia="en-IN" w:bidi="hi-IN"/>
        </w:rPr>
      </w:pPr>
    </w:p>
    <w:sectPr w:rsidR="006177C9" w:rsidRPr="006177C9" w:rsidSect="003566C6">
      <w:headerReference w:type="even" r:id="rId22"/>
      <w:headerReference w:type="default" r:id="rId23"/>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4F3F8C0" w14:textId="77777777" w:rsidR="005229BA" w:rsidRDefault="005229BA">
      <w:pPr>
        <w:spacing w:line="240" w:lineRule="auto"/>
      </w:pPr>
      <w:r>
        <w:separator/>
      </w:r>
    </w:p>
  </w:endnote>
  <w:endnote w:type="continuationSeparator" w:id="0">
    <w:p w14:paraId="6D9C4EE4" w14:textId="77777777" w:rsidR="005229BA" w:rsidRDefault="005229BA">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SimSun">
    <w:altName w:val="宋体"/>
    <w:panose1 w:val="02010600030101010101"/>
    <w:charset w:val="86"/>
    <w:family w:val="auto"/>
    <w:pitch w:val="variable"/>
    <w:sig w:usb0="00000203" w:usb1="288F0000" w:usb2="00000016" w:usb3="00000000" w:csb0="00040001"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3C4333B" w14:textId="77777777" w:rsidR="005229BA" w:rsidRDefault="005229BA" w:rsidP="006326D2">
      <w:pPr>
        <w:spacing w:line="240" w:lineRule="auto"/>
        <w:ind w:firstLine="0"/>
      </w:pPr>
      <w:r>
        <w:separator/>
      </w:r>
    </w:p>
  </w:footnote>
  <w:footnote w:type="continuationSeparator" w:id="0">
    <w:p w14:paraId="029BED84" w14:textId="77777777" w:rsidR="005229BA" w:rsidRPr="00080DE2" w:rsidRDefault="005229BA" w:rsidP="006326D2">
      <w:pPr>
        <w:spacing w:line="240" w:lineRule="auto"/>
        <w:ind w:firstLine="0"/>
      </w:pPr>
      <w:r>
        <w: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EC7BF9C" w14:textId="274CCE3D" w:rsidR="0042401E" w:rsidRDefault="0042401E" w:rsidP="006326D2">
    <w:pPr>
      <w:ind w:firstLine="0"/>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B3A3FB6" w14:textId="7720ACD9" w:rsidR="0042401E" w:rsidRDefault="0042401E" w:rsidP="006326D2">
    <w:pPr>
      <w:jc w:val="right"/>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22F6D6C"/>
    <w:multiLevelType w:val="multilevel"/>
    <w:tmpl w:val="1B0845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92C0523"/>
    <w:multiLevelType w:val="multilevel"/>
    <w:tmpl w:val="623C2B0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9983C8F"/>
    <w:multiLevelType w:val="multilevel"/>
    <w:tmpl w:val="E3BE9A4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0DBE6EEE"/>
    <w:multiLevelType w:val="multilevel"/>
    <w:tmpl w:val="E8DCCA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0ED07D1B"/>
    <w:multiLevelType w:val="multilevel"/>
    <w:tmpl w:val="6B22727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15D71278"/>
    <w:multiLevelType w:val="multilevel"/>
    <w:tmpl w:val="6FFED9B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16811A4C"/>
    <w:multiLevelType w:val="multilevel"/>
    <w:tmpl w:val="2A10282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1D602A08"/>
    <w:multiLevelType w:val="multilevel"/>
    <w:tmpl w:val="66DC62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9" w15:restartNumberingAfterBreak="0">
    <w:nsid w:val="21003797"/>
    <w:multiLevelType w:val="hybridMultilevel"/>
    <w:tmpl w:val="E73EE8B6"/>
    <w:lvl w:ilvl="0" w:tplc="4C54C0E6">
      <w:start w:val="1"/>
      <w:numFmt w:val="decimal"/>
      <w:lvlText w:val="%1."/>
      <w:lvlJc w:val="left"/>
      <w:pPr>
        <w:ind w:left="720" w:hanging="360"/>
      </w:pPr>
      <w:rPr>
        <w:rFonts w:hint="default"/>
        <w:b/>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0" w15:restartNumberingAfterBreak="0">
    <w:nsid w:val="22D0411F"/>
    <w:multiLevelType w:val="multilevel"/>
    <w:tmpl w:val="12F0C2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24D81968"/>
    <w:multiLevelType w:val="multilevel"/>
    <w:tmpl w:val="A4C237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25CF2EC1"/>
    <w:multiLevelType w:val="multilevel"/>
    <w:tmpl w:val="AD481E3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26C92C26"/>
    <w:multiLevelType w:val="multilevel"/>
    <w:tmpl w:val="CDD054E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286B42DC"/>
    <w:multiLevelType w:val="multilevel"/>
    <w:tmpl w:val="5980075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28822B4D"/>
    <w:multiLevelType w:val="multilevel"/>
    <w:tmpl w:val="C67888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289E798B"/>
    <w:multiLevelType w:val="multilevel"/>
    <w:tmpl w:val="548608B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15:restartNumberingAfterBreak="0">
    <w:nsid w:val="29D913D6"/>
    <w:multiLevelType w:val="multilevel"/>
    <w:tmpl w:val="902ED90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decimal"/>
      <w:lvlText w:val="%3."/>
      <w:lvlJc w:val="left"/>
      <w:pPr>
        <w:ind w:left="2160" w:hanging="360"/>
      </w:pPr>
      <w:rPr>
        <w:rFonts w:hint="default"/>
        <w:b/>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2CFD183D"/>
    <w:multiLevelType w:val="multilevel"/>
    <w:tmpl w:val="0D14FF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2D624418"/>
    <w:multiLevelType w:val="multilevel"/>
    <w:tmpl w:val="309C433A"/>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 w15:restartNumberingAfterBreak="0">
    <w:nsid w:val="308175B8"/>
    <w:multiLevelType w:val="multilevel"/>
    <w:tmpl w:val="C4FC69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31F82BB5"/>
    <w:multiLevelType w:val="multilevel"/>
    <w:tmpl w:val="00065D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3314529F"/>
    <w:multiLevelType w:val="multilevel"/>
    <w:tmpl w:val="AE58DDF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37660336"/>
    <w:multiLevelType w:val="hybridMultilevel"/>
    <w:tmpl w:val="754EAC84"/>
    <w:lvl w:ilvl="0" w:tplc="C46877EA">
      <w:start w:val="1"/>
      <w:numFmt w:val="bullet"/>
      <w:pStyle w:val="bulletlist"/>
      <w:lvlText w:val=""/>
      <w:lvlJc w:val="left"/>
      <w:pPr>
        <w:tabs>
          <w:tab w:val="num" w:pos="648"/>
        </w:tabs>
        <w:ind w:left="648"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24" w15:restartNumberingAfterBreak="0">
    <w:nsid w:val="37ED4E46"/>
    <w:multiLevelType w:val="hybridMultilevel"/>
    <w:tmpl w:val="8F3462CA"/>
    <w:lvl w:ilvl="0" w:tplc="4009000F">
      <w:start w:val="2"/>
      <w:numFmt w:val="decimal"/>
      <w:lvlText w:val="%1."/>
      <w:lvlJc w:val="left"/>
      <w:pPr>
        <w:ind w:left="720" w:hanging="360"/>
      </w:pPr>
      <w:rPr>
        <w:rFonts w:hint="default"/>
      </w:rPr>
    </w:lvl>
    <w:lvl w:ilvl="1" w:tplc="40090019">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5" w15:restartNumberingAfterBreak="0">
    <w:nsid w:val="392F0204"/>
    <w:multiLevelType w:val="multilevel"/>
    <w:tmpl w:val="F61E7F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15:restartNumberingAfterBreak="0">
    <w:nsid w:val="3C5D6DA8"/>
    <w:multiLevelType w:val="hybridMultilevel"/>
    <w:tmpl w:val="B2223CE0"/>
    <w:lvl w:ilvl="0" w:tplc="BE7C2E32">
      <w:start w:val="1"/>
      <w:numFmt w:val="upperLetter"/>
      <w:lvlText w:val="%1."/>
      <w:lvlJc w:val="left"/>
      <w:pPr>
        <w:ind w:left="648" w:hanging="360"/>
      </w:pPr>
      <w:rPr>
        <w:rFonts w:hint="default"/>
      </w:rPr>
    </w:lvl>
    <w:lvl w:ilvl="1" w:tplc="40090019" w:tentative="1">
      <w:start w:val="1"/>
      <w:numFmt w:val="lowerLetter"/>
      <w:lvlText w:val="%2."/>
      <w:lvlJc w:val="left"/>
      <w:pPr>
        <w:ind w:left="1368" w:hanging="360"/>
      </w:pPr>
    </w:lvl>
    <w:lvl w:ilvl="2" w:tplc="4009001B" w:tentative="1">
      <w:start w:val="1"/>
      <w:numFmt w:val="lowerRoman"/>
      <w:lvlText w:val="%3."/>
      <w:lvlJc w:val="right"/>
      <w:pPr>
        <w:ind w:left="2088" w:hanging="180"/>
      </w:pPr>
    </w:lvl>
    <w:lvl w:ilvl="3" w:tplc="4009000F" w:tentative="1">
      <w:start w:val="1"/>
      <w:numFmt w:val="decimal"/>
      <w:lvlText w:val="%4."/>
      <w:lvlJc w:val="left"/>
      <w:pPr>
        <w:ind w:left="2808" w:hanging="360"/>
      </w:pPr>
    </w:lvl>
    <w:lvl w:ilvl="4" w:tplc="40090019" w:tentative="1">
      <w:start w:val="1"/>
      <w:numFmt w:val="lowerLetter"/>
      <w:lvlText w:val="%5."/>
      <w:lvlJc w:val="left"/>
      <w:pPr>
        <w:ind w:left="3528" w:hanging="360"/>
      </w:pPr>
    </w:lvl>
    <w:lvl w:ilvl="5" w:tplc="4009001B" w:tentative="1">
      <w:start w:val="1"/>
      <w:numFmt w:val="lowerRoman"/>
      <w:lvlText w:val="%6."/>
      <w:lvlJc w:val="right"/>
      <w:pPr>
        <w:ind w:left="4248" w:hanging="180"/>
      </w:pPr>
    </w:lvl>
    <w:lvl w:ilvl="6" w:tplc="4009000F" w:tentative="1">
      <w:start w:val="1"/>
      <w:numFmt w:val="decimal"/>
      <w:lvlText w:val="%7."/>
      <w:lvlJc w:val="left"/>
      <w:pPr>
        <w:ind w:left="4968" w:hanging="360"/>
      </w:pPr>
    </w:lvl>
    <w:lvl w:ilvl="7" w:tplc="40090019" w:tentative="1">
      <w:start w:val="1"/>
      <w:numFmt w:val="lowerLetter"/>
      <w:lvlText w:val="%8."/>
      <w:lvlJc w:val="left"/>
      <w:pPr>
        <w:ind w:left="5688" w:hanging="360"/>
      </w:pPr>
    </w:lvl>
    <w:lvl w:ilvl="8" w:tplc="4009001B" w:tentative="1">
      <w:start w:val="1"/>
      <w:numFmt w:val="lowerRoman"/>
      <w:lvlText w:val="%9."/>
      <w:lvlJc w:val="right"/>
      <w:pPr>
        <w:ind w:left="6408" w:hanging="180"/>
      </w:pPr>
    </w:lvl>
  </w:abstractNum>
  <w:abstractNum w:abstractNumId="27" w15:restartNumberingAfterBreak="0">
    <w:nsid w:val="3CBC3A06"/>
    <w:multiLevelType w:val="multilevel"/>
    <w:tmpl w:val="8FD680DC"/>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 w15:restartNumberingAfterBreak="0">
    <w:nsid w:val="3D8F5833"/>
    <w:multiLevelType w:val="multilevel"/>
    <w:tmpl w:val="AF8289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3E214992"/>
    <w:multiLevelType w:val="multilevel"/>
    <w:tmpl w:val="343425A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418374D6"/>
    <w:multiLevelType w:val="multilevel"/>
    <w:tmpl w:val="FDF685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43B360F9"/>
    <w:multiLevelType w:val="multilevel"/>
    <w:tmpl w:val="D55CC0A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443C7A25"/>
    <w:multiLevelType w:val="hybridMultilevel"/>
    <w:tmpl w:val="2DFA1E5E"/>
    <w:lvl w:ilvl="0" w:tplc="40090011">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33" w15:restartNumberingAfterBreak="0">
    <w:nsid w:val="45865CBC"/>
    <w:multiLevelType w:val="multilevel"/>
    <w:tmpl w:val="A8A408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 w15:restartNumberingAfterBreak="0">
    <w:nsid w:val="4AA9062B"/>
    <w:multiLevelType w:val="multilevel"/>
    <w:tmpl w:val="B6042A8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15:restartNumberingAfterBreak="0">
    <w:nsid w:val="4AD8781C"/>
    <w:multiLevelType w:val="multilevel"/>
    <w:tmpl w:val="5CBE426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6" w15:restartNumberingAfterBreak="0">
    <w:nsid w:val="4E0718E9"/>
    <w:multiLevelType w:val="multilevel"/>
    <w:tmpl w:val="C124243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7" w15:restartNumberingAfterBreak="0">
    <w:nsid w:val="4F3913AB"/>
    <w:multiLevelType w:val="multilevel"/>
    <w:tmpl w:val="54D62C3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8" w15:restartNumberingAfterBreak="0">
    <w:nsid w:val="54C54DE9"/>
    <w:multiLevelType w:val="multilevel"/>
    <w:tmpl w:val="6F964A5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9" w15:restartNumberingAfterBreak="0">
    <w:nsid w:val="551C535C"/>
    <w:multiLevelType w:val="multilevel"/>
    <w:tmpl w:val="733E778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0" w15:restartNumberingAfterBreak="0">
    <w:nsid w:val="589B04A7"/>
    <w:multiLevelType w:val="multilevel"/>
    <w:tmpl w:val="595A371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1" w15:restartNumberingAfterBreak="0">
    <w:nsid w:val="5DC81B0B"/>
    <w:multiLevelType w:val="multilevel"/>
    <w:tmpl w:val="4782AF9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2" w15:restartNumberingAfterBreak="0">
    <w:nsid w:val="611A72EF"/>
    <w:multiLevelType w:val="multilevel"/>
    <w:tmpl w:val="169E056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3" w15:restartNumberingAfterBreak="0">
    <w:nsid w:val="66063D14"/>
    <w:multiLevelType w:val="multilevel"/>
    <w:tmpl w:val="F55EAC5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4" w15:restartNumberingAfterBreak="0">
    <w:nsid w:val="67777C8F"/>
    <w:multiLevelType w:val="multilevel"/>
    <w:tmpl w:val="7A98BC4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5" w15:restartNumberingAfterBreak="0">
    <w:nsid w:val="6A271824"/>
    <w:multiLevelType w:val="multilevel"/>
    <w:tmpl w:val="A4D617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6" w15:restartNumberingAfterBreak="0">
    <w:nsid w:val="6B2F2958"/>
    <w:multiLevelType w:val="multilevel"/>
    <w:tmpl w:val="BEEABA6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7" w15:restartNumberingAfterBreak="0">
    <w:nsid w:val="6C402C58"/>
    <w:multiLevelType w:val="hybridMultilevel"/>
    <w:tmpl w:val="9A1CA078"/>
    <w:lvl w:ilvl="0" w:tplc="C8D6570A">
      <w:start w:val="1"/>
      <w:numFmt w:val="decimal"/>
      <w:pStyle w:val="figurecaption"/>
      <w:lvlText w:val="Fig. %1."/>
      <w:lvlJc w:val="left"/>
      <w:pPr>
        <w:ind w:left="360" w:hanging="360"/>
      </w:pPr>
      <w:rPr>
        <w:rFonts w:ascii="Times New Roman" w:hAnsi="Times New Roman" w:cs="Times New Roman" w:hint="default"/>
        <w:b w:val="0"/>
        <w:bCs w:val="0"/>
        <w:i w:val="0"/>
        <w:iCs w:val="0"/>
        <w:color w:val="auto"/>
        <w:sz w:val="16"/>
        <w:szCs w:val="16"/>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48"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9" w15:restartNumberingAfterBreak="0">
    <w:nsid w:val="72A8723A"/>
    <w:multiLevelType w:val="multilevel"/>
    <w:tmpl w:val="F54CEE0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0" w15:restartNumberingAfterBreak="0">
    <w:nsid w:val="75062B9C"/>
    <w:multiLevelType w:val="multilevel"/>
    <w:tmpl w:val="5DEE083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1" w15:restartNumberingAfterBreak="0">
    <w:nsid w:val="7738779A"/>
    <w:multiLevelType w:val="multilevel"/>
    <w:tmpl w:val="AC8C12F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2" w15:restartNumberingAfterBreak="0">
    <w:nsid w:val="795208DF"/>
    <w:multiLevelType w:val="hybridMultilevel"/>
    <w:tmpl w:val="ACFA7576"/>
    <w:lvl w:ilvl="0" w:tplc="40090017">
      <w:start w:val="1"/>
      <w:numFmt w:val="lowerLetter"/>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53" w15:restartNumberingAfterBreak="0">
    <w:nsid w:val="7B274BC8"/>
    <w:multiLevelType w:val="multilevel"/>
    <w:tmpl w:val="BEE88552"/>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4" w15:restartNumberingAfterBreak="0">
    <w:nsid w:val="7CAC2F38"/>
    <w:multiLevelType w:val="multilevel"/>
    <w:tmpl w:val="8DA6BA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5" w15:restartNumberingAfterBreak="0">
    <w:nsid w:val="7D9521C8"/>
    <w:multiLevelType w:val="multilevel"/>
    <w:tmpl w:val="0BA87672"/>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abstractNum w:abstractNumId="56" w15:restartNumberingAfterBreak="0">
    <w:nsid w:val="7F327D6F"/>
    <w:multiLevelType w:val="hybridMultilevel"/>
    <w:tmpl w:val="A49EBF3C"/>
    <w:lvl w:ilvl="0" w:tplc="4009000F">
      <w:start w:val="1"/>
      <w:numFmt w:val="decimal"/>
      <w:lvlText w:val="%1."/>
      <w:lvlJc w:val="left"/>
      <w:pPr>
        <w:ind w:left="1008" w:hanging="360"/>
      </w:pPr>
    </w:lvl>
    <w:lvl w:ilvl="1" w:tplc="40090019" w:tentative="1">
      <w:start w:val="1"/>
      <w:numFmt w:val="lowerLetter"/>
      <w:lvlText w:val="%2."/>
      <w:lvlJc w:val="left"/>
      <w:pPr>
        <w:ind w:left="1728" w:hanging="360"/>
      </w:pPr>
    </w:lvl>
    <w:lvl w:ilvl="2" w:tplc="4009001B" w:tentative="1">
      <w:start w:val="1"/>
      <w:numFmt w:val="lowerRoman"/>
      <w:lvlText w:val="%3."/>
      <w:lvlJc w:val="right"/>
      <w:pPr>
        <w:ind w:left="2448" w:hanging="180"/>
      </w:pPr>
    </w:lvl>
    <w:lvl w:ilvl="3" w:tplc="4009000F" w:tentative="1">
      <w:start w:val="1"/>
      <w:numFmt w:val="decimal"/>
      <w:lvlText w:val="%4."/>
      <w:lvlJc w:val="left"/>
      <w:pPr>
        <w:ind w:left="3168" w:hanging="360"/>
      </w:pPr>
    </w:lvl>
    <w:lvl w:ilvl="4" w:tplc="40090019" w:tentative="1">
      <w:start w:val="1"/>
      <w:numFmt w:val="lowerLetter"/>
      <w:lvlText w:val="%5."/>
      <w:lvlJc w:val="left"/>
      <w:pPr>
        <w:ind w:left="3888" w:hanging="360"/>
      </w:pPr>
    </w:lvl>
    <w:lvl w:ilvl="5" w:tplc="4009001B" w:tentative="1">
      <w:start w:val="1"/>
      <w:numFmt w:val="lowerRoman"/>
      <w:lvlText w:val="%6."/>
      <w:lvlJc w:val="right"/>
      <w:pPr>
        <w:ind w:left="4608" w:hanging="180"/>
      </w:pPr>
    </w:lvl>
    <w:lvl w:ilvl="6" w:tplc="4009000F" w:tentative="1">
      <w:start w:val="1"/>
      <w:numFmt w:val="decimal"/>
      <w:lvlText w:val="%7."/>
      <w:lvlJc w:val="left"/>
      <w:pPr>
        <w:ind w:left="5328" w:hanging="360"/>
      </w:pPr>
    </w:lvl>
    <w:lvl w:ilvl="7" w:tplc="40090019" w:tentative="1">
      <w:start w:val="1"/>
      <w:numFmt w:val="lowerLetter"/>
      <w:lvlText w:val="%8."/>
      <w:lvlJc w:val="left"/>
      <w:pPr>
        <w:ind w:left="6048" w:hanging="360"/>
      </w:pPr>
    </w:lvl>
    <w:lvl w:ilvl="8" w:tplc="4009001B" w:tentative="1">
      <w:start w:val="1"/>
      <w:numFmt w:val="lowerRoman"/>
      <w:lvlText w:val="%9."/>
      <w:lvlJc w:val="right"/>
      <w:pPr>
        <w:ind w:left="6768" w:hanging="180"/>
      </w:pPr>
    </w:lvl>
  </w:abstractNum>
  <w:num w:numId="1">
    <w:abstractNumId w:val="8"/>
  </w:num>
  <w:num w:numId="2">
    <w:abstractNumId w:val="8"/>
  </w:num>
  <w:num w:numId="3">
    <w:abstractNumId w:val="48"/>
  </w:num>
  <w:num w:numId="4">
    <w:abstractNumId w:val="48"/>
  </w:num>
  <w:num w:numId="5">
    <w:abstractNumId w:val="53"/>
    <w:lvlOverride w:ilvl="0">
      <w:lvl w:ilvl="0">
        <w:start w:val="1"/>
        <w:numFmt w:val="decimal"/>
        <w:lvlRestart w:val="0"/>
        <w:pStyle w:val="numitem"/>
        <w:lvlText w:val="%1."/>
        <w:lvlJc w:val="right"/>
        <w:pPr>
          <w:tabs>
            <w:tab w:val="num" w:pos="0"/>
          </w:tabs>
          <w:ind w:left="227" w:hanging="57"/>
        </w:pPr>
        <w:rPr>
          <w:rFonts w:hint="default"/>
          <w:b/>
          <w:bCs/>
        </w:rPr>
      </w:lvl>
    </w:lvlOverride>
  </w:num>
  <w:num w:numId="6">
    <w:abstractNumId w:val="53"/>
  </w:num>
  <w:num w:numId="7">
    <w:abstractNumId w:val="51"/>
  </w:num>
  <w:num w:numId="8">
    <w:abstractNumId w:val="55"/>
  </w:num>
  <w:num w:numId="9">
    <w:abstractNumId w:val="55"/>
  </w:num>
  <w:num w:numId="10">
    <w:abstractNumId w:val="51"/>
    <w:lvlOverride w:ilvl="0">
      <w:startOverride w:val="4"/>
    </w:lvlOverride>
    <w:lvlOverride w:ilvl="1">
      <w:startOverride w:val="1"/>
    </w:lvlOverride>
  </w:num>
  <w:num w:numId="11">
    <w:abstractNumId w:val="47"/>
  </w:num>
  <w:num w:numId="12">
    <w:abstractNumId w:val="26"/>
  </w:num>
  <w:num w:numId="13">
    <w:abstractNumId w:val="5"/>
  </w:num>
  <w:num w:numId="14">
    <w:abstractNumId w:val="16"/>
  </w:num>
  <w:num w:numId="15">
    <w:abstractNumId w:val="30"/>
  </w:num>
  <w:num w:numId="16">
    <w:abstractNumId w:val="38"/>
  </w:num>
  <w:num w:numId="17">
    <w:abstractNumId w:val="2"/>
  </w:num>
  <w:num w:numId="18">
    <w:abstractNumId w:val="49"/>
  </w:num>
  <w:num w:numId="19">
    <w:abstractNumId w:val="18"/>
  </w:num>
  <w:num w:numId="20">
    <w:abstractNumId w:val="50"/>
  </w:num>
  <w:num w:numId="21">
    <w:abstractNumId w:val="1"/>
  </w:num>
  <w:num w:numId="22">
    <w:abstractNumId w:val="25"/>
  </w:num>
  <w:num w:numId="23">
    <w:abstractNumId w:val="31"/>
  </w:num>
  <w:num w:numId="24">
    <w:abstractNumId w:val="21"/>
  </w:num>
  <w:num w:numId="25">
    <w:abstractNumId w:val="4"/>
  </w:num>
  <w:num w:numId="26">
    <w:abstractNumId w:val="10"/>
  </w:num>
  <w:num w:numId="27">
    <w:abstractNumId w:val="19"/>
  </w:num>
  <w:num w:numId="28">
    <w:abstractNumId w:val="34"/>
  </w:num>
  <w:num w:numId="29">
    <w:abstractNumId w:val="6"/>
  </w:num>
  <w:num w:numId="30">
    <w:abstractNumId w:val="36"/>
  </w:num>
  <w:num w:numId="31">
    <w:abstractNumId w:val="37"/>
  </w:num>
  <w:num w:numId="32">
    <w:abstractNumId w:val="7"/>
  </w:num>
  <w:num w:numId="33">
    <w:abstractNumId w:val="40"/>
  </w:num>
  <w:num w:numId="34">
    <w:abstractNumId w:val="45"/>
  </w:num>
  <w:num w:numId="35">
    <w:abstractNumId w:val="33"/>
  </w:num>
  <w:num w:numId="36">
    <w:abstractNumId w:val="13"/>
  </w:num>
  <w:num w:numId="37">
    <w:abstractNumId w:val="39"/>
  </w:num>
  <w:num w:numId="38">
    <w:abstractNumId w:val="20"/>
  </w:num>
  <w:num w:numId="39">
    <w:abstractNumId w:val="29"/>
  </w:num>
  <w:num w:numId="40">
    <w:abstractNumId w:val="54"/>
  </w:num>
  <w:num w:numId="41">
    <w:abstractNumId w:val="15"/>
  </w:num>
  <w:num w:numId="42">
    <w:abstractNumId w:val="22"/>
  </w:num>
  <w:num w:numId="43">
    <w:abstractNumId w:val="23"/>
  </w:num>
  <w:num w:numId="44">
    <w:abstractNumId w:val="28"/>
  </w:num>
  <w:num w:numId="45">
    <w:abstractNumId w:val="0"/>
  </w:num>
  <w:num w:numId="46">
    <w:abstractNumId w:val="56"/>
  </w:num>
  <w:num w:numId="47">
    <w:abstractNumId w:val="27"/>
  </w:num>
  <w:num w:numId="48">
    <w:abstractNumId w:val="43"/>
  </w:num>
  <w:num w:numId="49">
    <w:abstractNumId w:val="9"/>
  </w:num>
  <w:num w:numId="50">
    <w:abstractNumId w:val="41"/>
  </w:num>
  <w:num w:numId="51">
    <w:abstractNumId w:val="42"/>
  </w:num>
  <w:num w:numId="52">
    <w:abstractNumId w:val="11"/>
  </w:num>
  <w:num w:numId="53">
    <w:abstractNumId w:val="17"/>
  </w:num>
  <w:num w:numId="54">
    <w:abstractNumId w:val="12"/>
  </w:num>
  <w:num w:numId="55">
    <w:abstractNumId w:val="46"/>
  </w:num>
  <w:num w:numId="56">
    <w:abstractNumId w:val="14"/>
  </w:num>
  <w:num w:numId="57">
    <w:abstractNumId w:val="44"/>
  </w:num>
  <w:num w:numId="58">
    <w:abstractNumId w:val="35"/>
  </w:num>
  <w:num w:numId="59">
    <w:abstractNumId w:val="3"/>
  </w:num>
  <w:num w:numId="60">
    <w:abstractNumId w:val="52"/>
  </w:num>
  <w:num w:numId="61">
    <w:abstractNumId w:val="32"/>
  </w:num>
  <w:num w:numId="62">
    <w:abstractNumId w:val="24"/>
  </w:num>
  <w:numIdMacAtCleanup w:val="6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8"/>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E1E6F"/>
    <w:rsid w:val="00005824"/>
    <w:rsid w:val="000131EC"/>
    <w:rsid w:val="0002029F"/>
    <w:rsid w:val="00071372"/>
    <w:rsid w:val="00087F94"/>
    <w:rsid w:val="000A250F"/>
    <w:rsid w:val="000B7D90"/>
    <w:rsid w:val="000C7AB2"/>
    <w:rsid w:val="000D7FB8"/>
    <w:rsid w:val="000F030A"/>
    <w:rsid w:val="00136025"/>
    <w:rsid w:val="00194218"/>
    <w:rsid w:val="001A679F"/>
    <w:rsid w:val="001B01BE"/>
    <w:rsid w:val="001D410E"/>
    <w:rsid w:val="001E0E03"/>
    <w:rsid w:val="0020293A"/>
    <w:rsid w:val="002108C2"/>
    <w:rsid w:val="00222214"/>
    <w:rsid w:val="00261128"/>
    <w:rsid w:val="00274006"/>
    <w:rsid w:val="00287563"/>
    <w:rsid w:val="002C648B"/>
    <w:rsid w:val="002E4561"/>
    <w:rsid w:val="003079DB"/>
    <w:rsid w:val="003102E2"/>
    <w:rsid w:val="00353D0B"/>
    <w:rsid w:val="003566C6"/>
    <w:rsid w:val="00356787"/>
    <w:rsid w:val="00386373"/>
    <w:rsid w:val="003F1966"/>
    <w:rsid w:val="0040245D"/>
    <w:rsid w:val="00403B22"/>
    <w:rsid w:val="0042401E"/>
    <w:rsid w:val="00454335"/>
    <w:rsid w:val="004719B7"/>
    <w:rsid w:val="00473917"/>
    <w:rsid w:val="0047675A"/>
    <w:rsid w:val="004810A9"/>
    <w:rsid w:val="004870D7"/>
    <w:rsid w:val="00492D19"/>
    <w:rsid w:val="004A2586"/>
    <w:rsid w:val="004A44BB"/>
    <w:rsid w:val="004C51B1"/>
    <w:rsid w:val="00500A47"/>
    <w:rsid w:val="00515818"/>
    <w:rsid w:val="005229BA"/>
    <w:rsid w:val="00537EA0"/>
    <w:rsid w:val="0054332F"/>
    <w:rsid w:val="00587661"/>
    <w:rsid w:val="005D41A1"/>
    <w:rsid w:val="00614434"/>
    <w:rsid w:val="006177C9"/>
    <w:rsid w:val="006326D2"/>
    <w:rsid w:val="00657C84"/>
    <w:rsid w:val="006603F7"/>
    <w:rsid w:val="00677E80"/>
    <w:rsid w:val="0068269A"/>
    <w:rsid w:val="00683871"/>
    <w:rsid w:val="0068478E"/>
    <w:rsid w:val="00697699"/>
    <w:rsid w:val="006A233A"/>
    <w:rsid w:val="006A26FC"/>
    <w:rsid w:val="006C46F9"/>
    <w:rsid w:val="006F214E"/>
    <w:rsid w:val="006F5728"/>
    <w:rsid w:val="00722E49"/>
    <w:rsid w:val="00741132"/>
    <w:rsid w:val="00757C35"/>
    <w:rsid w:val="00763C6F"/>
    <w:rsid w:val="00766C5E"/>
    <w:rsid w:val="00774AA9"/>
    <w:rsid w:val="007A0C56"/>
    <w:rsid w:val="007A2128"/>
    <w:rsid w:val="007C08BF"/>
    <w:rsid w:val="007C32E3"/>
    <w:rsid w:val="007D20D1"/>
    <w:rsid w:val="007E1E6F"/>
    <w:rsid w:val="007F382B"/>
    <w:rsid w:val="008760F9"/>
    <w:rsid w:val="008A0C1C"/>
    <w:rsid w:val="008A3186"/>
    <w:rsid w:val="008B5FA4"/>
    <w:rsid w:val="008C1D5E"/>
    <w:rsid w:val="008C4528"/>
    <w:rsid w:val="008C592C"/>
    <w:rsid w:val="008D7833"/>
    <w:rsid w:val="008E71F0"/>
    <w:rsid w:val="0094200D"/>
    <w:rsid w:val="00975414"/>
    <w:rsid w:val="00991EF5"/>
    <w:rsid w:val="009949A3"/>
    <w:rsid w:val="0099530F"/>
    <w:rsid w:val="009B7024"/>
    <w:rsid w:val="009C2F1F"/>
    <w:rsid w:val="009F682F"/>
    <w:rsid w:val="00A604E1"/>
    <w:rsid w:val="00A7018D"/>
    <w:rsid w:val="00A87A82"/>
    <w:rsid w:val="00A97C7B"/>
    <w:rsid w:val="00AC696D"/>
    <w:rsid w:val="00B25281"/>
    <w:rsid w:val="00B36330"/>
    <w:rsid w:val="00B912B7"/>
    <w:rsid w:val="00B9546A"/>
    <w:rsid w:val="00BB1104"/>
    <w:rsid w:val="00BD0D04"/>
    <w:rsid w:val="00BD423C"/>
    <w:rsid w:val="00C01875"/>
    <w:rsid w:val="00C027F8"/>
    <w:rsid w:val="00C043F1"/>
    <w:rsid w:val="00C16121"/>
    <w:rsid w:val="00C8652E"/>
    <w:rsid w:val="00C87881"/>
    <w:rsid w:val="00CC7FAD"/>
    <w:rsid w:val="00CD16F6"/>
    <w:rsid w:val="00CF3D0E"/>
    <w:rsid w:val="00D463E0"/>
    <w:rsid w:val="00D633D9"/>
    <w:rsid w:val="00D66A9B"/>
    <w:rsid w:val="00D722B6"/>
    <w:rsid w:val="00DA431C"/>
    <w:rsid w:val="00DC71CD"/>
    <w:rsid w:val="00DD4D7E"/>
    <w:rsid w:val="00E021E5"/>
    <w:rsid w:val="00E038E6"/>
    <w:rsid w:val="00E3128A"/>
    <w:rsid w:val="00E37C1E"/>
    <w:rsid w:val="00E639ED"/>
    <w:rsid w:val="00EE48E0"/>
    <w:rsid w:val="00F231AA"/>
    <w:rsid w:val="00F23DBA"/>
    <w:rsid w:val="00F376F6"/>
    <w:rsid w:val="00F750C2"/>
    <w:rsid w:val="00FA6DD7"/>
    <w:rsid w:val="00FC2038"/>
  </w:rsids>
  <m:mathPr>
    <m:mathFont m:val="Cambria Math"/>
    <m:brkBin m:val="before"/>
    <m:brkBinSub m:val="--"/>
    <m:smallFrac m:val="0"/>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uiPriority="34" w:qFormat="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link w:val="Heading1Char"/>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6"/>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0">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4A44BB"/>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UnresolvedMention1">
    <w:name w:val="Unresolved Mention1"/>
    <w:basedOn w:val="DefaultParagraphFont"/>
    <w:uiPriority w:val="99"/>
    <w:semiHidden/>
    <w:unhideWhenUsed/>
    <w:rsid w:val="00A7018D"/>
    <w:rPr>
      <w:color w:val="605E5C"/>
      <w:shd w:val="clear" w:color="auto" w:fill="E1DFDD"/>
    </w:rPr>
  </w:style>
  <w:style w:type="table" w:styleId="TableGrid">
    <w:name w:val="Table Grid"/>
    <w:basedOn w:val="TableNormal"/>
    <w:uiPriority w:val="39"/>
    <w:rsid w:val="00087F94"/>
    <w:pPr>
      <w:spacing w:line="240" w:lineRule="auto"/>
    </w:pPr>
    <w:rPr>
      <w:rFonts w:asciiTheme="minorHAnsi" w:eastAsiaTheme="minorHAnsi" w:hAnsiTheme="minorHAnsi" w:cstheme="minorBidi"/>
      <w:sz w:val="22"/>
      <w:szCs w:val="22"/>
      <w:lang w:val="en-I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087F94"/>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kern w:val="2"/>
      <w:sz w:val="22"/>
      <w:szCs w:val="22"/>
      <w:lang w:val="en-IN"/>
      <w14:ligatures w14:val="standardContextual"/>
    </w:rPr>
  </w:style>
  <w:style w:type="table" w:styleId="GridTable1Light">
    <w:name w:val="Grid Table 1 Light"/>
    <w:basedOn w:val="TableNormal"/>
    <w:uiPriority w:val="46"/>
    <w:rsid w:val="007C08BF"/>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PlainTable2">
    <w:name w:val="Plain Table 2"/>
    <w:basedOn w:val="TableNormal"/>
    <w:uiPriority w:val="42"/>
    <w:rsid w:val="005D41A1"/>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customStyle="1" w:styleId="Abstract0">
    <w:name w:val="Abstract"/>
    <w:rsid w:val="006F5728"/>
    <w:pPr>
      <w:spacing w:after="200" w:line="240" w:lineRule="auto"/>
      <w:ind w:firstLine="272"/>
      <w:jc w:val="both"/>
    </w:pPr>
    <w:rPr>
      <w:rFonts w:eastAsia="SimSun"/>
      <w:b/>
      <w:bCs/>
      <w:sz w:val="18"/>
      <w:szCs w:val="18"/>
    </w:rPr>
  </w:style>
  <w:style w:type="paragraph" w:customStyle="1" w:styleId="figurecaption">
    <w:name w:val="figure caption"/>
    <w:rsid w:val="006F5728"/>
    <w:pPr>
      <w:numPr>
        <w:numId w:val="11"/>
      </w:numPr>
      <w:tabs>
        <w:tab w:val="left" w:pos="533"/>
      </w:tabs>
      <w:spacing w:before="80" w:after="200" w:line="240" w:lineRule="auto"/>
      <w:ind w:left="0" w:firstLine="0"/>
      <w:jc w:val="both"/>
    </w:pPr>
    <w:rPr>
      <w:rFonts w:eastAsia="SimSun"/>
      <w:noProof/>
      <w:sz w:val="16"/>
      <w:szCs w:val="16"/>
    </w:rPr>
  </w:style>
  <w:style w:type="paragraph" w:customStyle="1" w:styleId="Keywords0">
    <w:name w:val="Keywords"/>
    <w:basedOn w:val="Abstract0"/>
    <w:qFormat/>
    <w:rsid w:val="006F5728"/>
    <w:pPr>
      <w:spacing w:after="120"/>
      <w:ind w:firstLine="274"/>
    </w:pPr>
    <w:rPr>
      <w:i/>
    </w:rPr>
  </w:style>
  <w:style w:type="paragraph" w:customStyle="1" w:styleId="whitespace-pre-wrap">
    <w:name w:val="whitespace-pre-wrap"/>
    <w:basedOn w:val="Normal"/>
    <w:rsid w:val="006326D2"/>
    <w:pPr>
      <w:overflowPunct/>
      <w:autoSpaceDE/>
      <w:autoSpaceDN/>
      <w:adjustRightInd/>
      <w:spacing w:before="100" w:beforeAutospacing="1" w:after="100" w:afterAutospacing="1" w:line="240" w:lineRule="auto"/>
      <w:ind w:firstLine="0"/>
      <w:jc w:val="left"/>
      <w:textAlignment w:val="auto"/>
    </w:pPr>
    <w:rPr>
      <w:sz w:val="24"/>
      <w:szCs w:val="24"/>
      <w:lang w:val="en-IN" w:eastAsia="en-IN" w:bidi="hi-IN"/>
    </w:rPr>
  </w:style>
  <w:style w:type="character" w:styleId="Strong">
    <w:name w:val="Strong"/>
    <w:basedOn w:val="DefaultParagraphFont"/>
    <w:uiPriority w:val="22"/>
    <w:qFormat/>
    <w:rsid w:val="00FC2038"/>
    <w:rPr>
      <w:b/>
      <w:bCs/>
    </w:rPr>
  </w:style>
  <w:style w:type="character" w:customStyle="1" w:styleId="mord">
    <w:name w:val="mord"/>
    <w:basedOn w:val="DefaultParagraphFont"/>
    <w:rsid w:val="007C32E3"/>
  </w:style>
  <w:style w:type="paragraph" w:styleId="NormalWeb">
    <w:name w:val="Normal (Web)"/>
    <w:basedOn w:val="Normal"/>
    <w:uiPriority w:val="99"/>
    <w:unhideWhenUsed/>
    <w:rsid w:val="0068478E"/>
    <w:pPr>
      <w:overflowPunct/>
      <w:autoSpaceDE/>
      <w:autoSpaceDN/>
      <w:adjustRightInd/>
      <w:spacing w:before="100" w:beforeAutospacing="1" w:after="100" w:afterAutospacing="1" w:line="240" w:lineRule="auto"/>
      <w:ind w:firstLine="0"/>
      <w:jc w:val="left"/>
      <w:textAlignment w:val="auto"/>
    </w:pPr>
    <w:rPr>
      <w:sz w:val="24"/>
      <w:szCs w:val="24"/>
      <w:lang w:val="en-IN" w:eastAsia="en-IN" w:bidi="hi-IN"/>
    </w:rPr>
  </w:style>
  <w:style w:type="character" w:customStyle="1" w:styleId="katex-mathml">
    <w:name w:val="katex-mathml"/>
    <w:basedOn w:val="DefaultParagraphFont"/>
    <w:rsid w:val="0068478E"/>
  </w:style>
  <w:style w:type="character" w:customStyle="1" w:styleId="mrel">
    <w:name w:val="mrel"/>
    <w:basedOn w:val="DefaultParagraphFont"/>
    <w:rsid w:val="0068478E"/>
  </w:style>
  <w:style w:type="character" w:customStyle="1" w:styleId="mopen">
    <w:name w:val="mopen"/>
    <w:basedOn w:val="DefaultParagraphFont"/>
    <w:rsid w:val="0068478E"/>
  </w:style>
  <w:style w:type="character" w:customStyle="1" w:styleId="mbin">
    <w:name w:val="mbin"/>
    <w:basedOn w:val="DefaultParagraphFont"/>
    <w:rsid w:val="0068478E"/>
  </w:style>
  <w:style w:type="character" w:customStyle="1" w:styleId="mclose">
    <w:name w:val="mclose"/>
    <w:basedOn w:val="DefaultParagraphFont"/>
    <w:rsid w:val="0068478E"/>
  </w:style>
  <w:style w:type="character" w:customStyle="1" w:styleId="vlist-s">
    <w:name w:val="vlist-s"/>
    <w:basedOn w:val="DefaultParagraphFont"/>
    <w:rsid w:val="0068478E"/>
  </w:style>
  <w:style w:type="character" w:customStyle="1" w:styleId="delimsizing">
    <w:name w:val="delimsizing"/>
    <w:basedOn w:val="DefaultParagraphFont"/>
    <w:rsid w:val="0068478E"/>
  </w:style>
  <w:style w:type="paragraph" w:customStyle="1" w:styleId="bulletlist">
    <w:name w:val="bullet list"/>
    <w:basedOn w:val="BodyText"/>
    <w:rsid w:val="00F376F6"/>
    <w:pPr>
      <w:numPr>
        <w:numId w:val="43"/>
      </w:numPr>
      <w:tabs>
        <w:tab w:val="clear" w:pos="648"/>
        <w:tab w:val="num" w:pos="227"/>
        <w:tab w:val="left" w:pos="288"/>
      </w:tabs>
      <w:overflowPunct/>
      <w:autoSpaceDE/>
      <w:autoSpaceDN/>
      <w:adjustRightInd/>
      <w:spacing w:line="228" w:lineRule="auto"/>
      <w:ind w:left="576" w:hanging="288"/>
      <w:textAlignment w:val="auto"/>
    </w:pPr>
    <w:rPr>
      <w:rFonts w:eastAsia="SimSun"/>
      <w:spacing w:val="-1"/>
      <w:lang w:val="x-none" w:eastAsia="x-none"/>
    </w:rPr>
  </w:style>
  <w:style w:type="paragraph" w:styleId="BodyText">
    <w:name w:val="Body Text"/>
    <w:basedOn w:val="Normal"/>
    <w:link w:val="BodyTextChar"/>
    <w:semiHidden/>
    <w:rsid w:val="00F376F6"/>
    <w:pPr>
      <w:spacing w:after="120"/>
    </w:pPr>
  </w:style>
  <w:style w:type="character" w:customStyle="1" w:styleId="BodyTextChar">
    <w:name w:val="Body Text Char"/>
    <w:basedOn w:val="DefaultParagraphFont"/>
    <w:link w:val="BodyText"/>
    <w:semiHidden/>
    <w:rsid w:val="00F376F6"/>
  </w:style>
  <w:style w:type="character" w:customStyle="1" w:styleId="Heading1Char">
    <w:name w:val="Heading 1 Char"/>
    <w:basedOn w:val="DefaultParagraphFont"/>
    <w:link w:val="Heading10"/>
    <w:semiHidden/>
    <w:rsid w:val="004A44BB"/>
    <w:rPr>
      <w:b/>
      <w:sz w:val="24"/>
    </w:rPr>
  </w:style>
  <w:style w:type="character" w:styleId="Emphasis">
    <w:name w:val="Emphasis"/>
    <w:basedOn w:val="DefaultParagraphFont"/>
    <w:uiPriority w:val="20"/>
    <w:qFormat/>
    <w:rsid w:val="004A44BB"/>
    <w:rPr>
      <w:i/>
      <w:iCs/>
    </w:rPr>
  </w:style>
  <w:style w:type="character" w:customStyle="1" w:styleId="relative">
    <w:name w:val="relative"/>
    <w:basedOn w:val="DefaultParagraphFont"/>
    <w:rsid w:val="004A44BB"/>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7992899">
      <w:bodyDiv w:val="1"/>
      <w:marLeft w:val="0"/>
      <w:marRight w:val="0"/>
      <w:marTop w:val="0"/>
      <w:marBottom w:val="0"/>
      <w:divBdr>
        <w:top w:val="none" w:sz="0" w:space="0" w:color="auto"/>
        <w:left w:val="none" w:sz="0" w:space="0" w:color="auto"/>
        <w:bottom w:val="none" w:sz="0" w:space="0" w:color="auto"/>
        <w:right w:val="none" w:sz="0" w:space="0" w:color="auto"/>
      </w:divBdr>
    </w:div>
    <w:div w:id="330833783">
      <w:bodyDiv w:val="1"/>
      <w:marLeft w:val="0"/>
      <w:marRight w:val="0"/>
      <w:marTop w:val="0"/>
      <w:marBottom w:val="0"/>
      <w:divBdr>
        <w:top w:val="none" w:sz="0" w:space="0" w:color="auto"/>
        <w:left w:val="none" w:sz="0" w:space="0" w:color="auto"/>
        <w:bottom w:val="none" w:sz="0" w:space="0" w:color="auto"/>
        <w:right w:val="none" w:sz="0" w:space="0" w:color="auto"/>
      </w:divBdr>
    </w:div>
    <w:div w:id="363747164">
      <w:bodyDiv w:val="1"/>
      <w:marLeft w:val="0"/>
      <w:marRight w:val="0"/>
      <w:marTop w:val="0"/>
      <w:marBottom w:val="0"/>
      <w:divBdr>
        <w:top w:val="none" w:sz="0" w:space="0" w:color="auto"/>
        <w:left w:val="none" w:sz="0" w:space="0" w:color="auto"/>
        <w:bottom w:val="none" w:sz="0" w:space="0" w:color="auto"/>
        <w:right w:val="none" w:sz="0" w:space="0" w:color="auto"/>
      </w:divBdr>
    </w:div>
    <w:div w:id="414401434">
      <w:bodyDiv w:val="1"/>
      <w:marLeft w:val="0"/>
      <w:marRight w:val="0"/>
      <w:marTop w:val="0"/>
      <w:marBottom w:val="0"/>
      <w:divBdr>
        <w:top w:val="none" w:sz="0" w:space="0" w:color="auto"/>
        <w:left w:val="none" w:sz="0" w:space="0" w:color="auto"/>
        <w:bottom w:val="none" w:sz="0" w:space="0" w:color="auto"/>
        <w:right w:val="none" w:sz="0" w:space="0" w:color="auto"/>
      </w:divBdr>
    </w:div>
    <w:div w:id="478962581">
      <w:bodyDiv w:val="1"/>
      <w:marLeft w:val="0"/>
      <w:marRight w:val="0"/>
      <w:marTop w:val="0"/>
      <w:marBottom w:val="0"/>
      <w:divBdr>
        <w:top w:val="none" w:sz="0" w:space="0" w:color="auto"/>
        <w:left w:val="none" w:sz="0" w:space="0" w:color="auto"/>
        <w:bottom w:val="none" w:sz="0" w:space="0" w:color="auto"/>
        <w:right w:val="none" w:sz="0" w:space="0" w:color="auto"/>
      </w:divBdr>
    </w:div>
    <w:div w:id="975262180">
      <w:bodyDiv w:val="1"/>
      <w:marLeft w:val="0"/>
      <w:marRight w:val="0"/>
      <w:marTop w:val="0"/>
      <w:marBottom w:val="0"/>
      <w:divBdr>
        <w:top w:val="none" w:sz="0" w:space="0" w:color="auto"/>
        <w:left w:val="none" w:sz="0" w:space="0" w:color="auto"/>
        <w:bottom w:val="none" w:sz="0" w:space="0" w:color="auto"/>
        <w:right w:val="none" w:sz="0" w:space="0" w:color="auto"/>
      </w:divBdr>
    </w:div>
    <w:div w:id="1357658439">
      <w:bodyDiv w:val="1"/>
      <w:marLeft w:val="0"/>
      <w:marRight w:val="0"/>
      <w:marTop w:val="0"/>
      <w:marBottom w:val="0"/>
      <w:divBdr>
        <w:top w:val="none" w:sz="0" w:space="0" w:color="auto"/>
        <w:left w:val="none" w:sz="0" w:space="0" w:color="auto"/>
        <w:bottom w:val="none" w:sz="0" w:space="0" w:color="auto"/>
        <w:right w:val="none" w:sz="0" w:space="0" w:color="auto"/>
      </w:divBdr>
    </w:div>
    <w:div w:id="1390568987">
      <w:bodyDiv w:val="1"/>
      <w:marLeft w:val="0"/>
      <w:marRight w:val="0"/>
      <w:marTop w:val="0"/>
      <w:marBottom w:val="0"/>
      <w:divBdr>
        <w:top w:val="none" w:sz="0" w:space="0" w:color="auto"/>
        <w:left w:val="none" w:sz="0" w:space="0" w:color="auto"/>
        <w:bottom w:val="none" w:sz="0" w:space="0" w:color="auto"/>
        <w:right w:val="none" w:sz="0" w:space="0" w:color="auto"/>
      </w:divBdr>
    </w:div>
    <w:div w:id="1786076013">
      <w:bodyDiv w:val="1"/>
      <w:marLeft w:val="0"/>
      <w:marRight w:val="0"/>
      <w:marTop w:val="0"/>
      <w:marBottom w:val="0"/>
      <w:divBdr>
        <w:top w:val="none" w:sz="0" w:space="0" w:color="auto"/>
        <w:left w:val="none" w:sz="0" w:space="0" w:color="auto"/>
        <w:bottom w:val="none" w:sz="0" w:space="0" w:color="auto"/>
        <w:right w:val="none" w:sz="0" w:space="0" w:color="auto"/>
      </w:divBdr>
    </w:div>
    <w:div w:id="1898513047">
      <w:bodyDiv w:val="1"/>
      <w:marLeft w:val="0"/>
      <w:marRight w:val="0"/>
      <w:marTop w:val="0"/>
      <w:marBottom w:val="0"/>
      <w:divBdr>
        <w:top w:val="none" w:sz="0" w:space="0" w:color="auto"/>
        <w:left w:val="none" w:sz="0" w:space="0" w:color="auto"/>
        <w:bottom w:val="none" w:sz="0" w:space="0" w:color="auto"/>
        <w:right w:val="none" w:sz="0" w:space="0" w:color="auto"/>
      </w:divBdr>
    </w:div>
    <w:div w:id="1903322801">
      <w:bodyDiv w:val="1"/>
      <w:marLeft w:val="0"/>
      <w:marRight w:val="0"/>
      <w:marTop w:val="0"/>
      <w:marBottom w:val="0"/>
      <w:divBdr>
        <w:top w:val="none" w:sz="0" w:space="0" w:color="auto"/>
        <w:left w:val="none" w:sz="0" w:space="0" w:color="auto"/>
        <w:bottom w:val="none" w:sz="0" w:space="0" w:color="auto"/>
        <w:right w:val="none" w:sz="0" w:space="0" w:color="auto"/>
      </w:divBdr>
    </w:div>
    <w:div w:id="2000770749">
      <w:bodyDiv w:val="1"/>
      <w:marLeft w:val="0"/>
      <w:marRight w:val="0"/>
      <w:marTop w:val="0"/>
      <w:marBottom w:val="0"/>
      <w:divBdr>
        <w:top w:val="none" w:sz="0" w:space="0" w:color="auto"/>
        <w:left w:val="none" w:sz="0" w:space="0" w:color="auto"/>
        <w:bottom w:val="none" w:sz="0" w:space="0" w:color="auto"/>
        <w:right w:val="none" w:sz="0" w:space="0" w:color="auto"/>
      </w:divBdr>
    </w:div>
    <w:div w:id="202731890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mailto:manzoor.ansari@iitmipu.ac.in" TargetMode="External"/><Relationship Id="rId13" Type="http://schemas.openxmlformats.org/officeDocument/2006/relationships/image" Target="media/image5.png"/><Relationship Id="rId18" Type="http://schemas.openxmlformats.org/officeDocument/2006/relationships/image" Target="media/image10.jpeg"/><Relationship Id="rId3" Type="http://schemas.openxmlformats.org/officeDocument/2006/relationships/styles" Target="styles.xml"/><Relationship Id="rId21" Type="http://schemas.openxmlformats.org/officeDocument/2006/relationships/image" Target="media/image13.jpeg"/><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9.jpeg"/><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8.jpeg"/><Relationship Id="rId20" Type="http://schemas.openxmlformats.org/officeDocument/2006/relationships/image" Target="media/image12.png"/><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image" Target="media/image7.jpg"/><Relationship Id="rId23" Type="http://schemas.openxmlformats.org/officeDocument/2006/relationships/header" Target="header2.xml"/><Relationship Id="rId10" Type="http://schemas.openxmlformats.org/officeDocument/2006/relationships/image" Target="media/image2.png"/><Relationship Id="rId19" Type="http://schemas.openxmlformats.org/officeDocument/2006/relationships/image" Target="media/image11.jpeg"/><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image" Target="media/image6.jpg"/><Relationship Id="rId22"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415</TotalTime>
  <Pages>18</Pages>
  <Words>4430</Words>
  <Characters>29467</Characters>
  <Application>Microsoft Office Word</Application>
  <DocSecurity>0</DocSecurity>
  <Lines>920</Lines>
  <Paragraphs>273</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33624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Microsoft account</cp:lastModifiedBy>
  <cp:revision>53</cp:revision>
  <cp:lastPrinted>2024-06-08T10:16:00Z</cp:lastPrinted>
  <dcterms:created xsi:type="dcterms:W3CDTF">2024-06-07T05:43:00Z</dcterms:created>
  <dcterms:modified xsi:type="dcterms:W3CDTF">2025-03-30T09:24:00Z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92e0fcc10d03c3ac0ade95b6400862548d0625488650c7e66a8c0b97d2b475a1</vt:lpwstr>
  </property>
</Properties>
</file>