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1. What is blockstack?</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A full stack for building decentralized applications. </w:t>
      </w:r>
    </w:p>
    <w:p w:rsidR="00000000" w:rsidDel="00000000" w:rsidP="00000000" w:rsidRDefault="00000000" w:rsidRPr="00000000" w14:paraId="00000003">
      <w:pPr>
        <w:jc w:val="both"/>
        <w:rPr>
          <w:color w:val="0f1214"/>
          <w:sz w:val="28"/>
          <w:szCs w:val="28"/>
          <w:highlight w:val="white"/>
        </w:rPr>
      </w:pPr>
      <w:r w:rsidDel="00000000" w:rsidR="00000000" w:rsidRPr="00000000">
        <w:rPr>
          <w:color w:val="0f1214"/>
          <w:sz w:val="28"/>
          <w:szCs w:val="28"/>
          <w:highlight w:val="white"/>
          <w:rtl w:val="0"/>
        </w:rPr>
        <w:t xml:space="preserve">Blockstack is a full-stack decentralized computing network that enables a new generation of applications where developers and users can interact fairly and securely. Blockstack uses blockchain technology to build protocols and developer tools designed to enable a fair and open Internet that returns digital rights to developers and consumers.</w:t>
      </w:r>
    </w:p>
    <w:p w:rsidR="00000000" w:rsidDel="00000000" w:rsidP="00000000" w:rsidRDefault="00000000" w:rsidRPr="00000000" w14:paraId="00000004">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05">
      <w:pPr>
        <w:jc w:val="both"/>
        <w:rPr>
          <w:color w:val="0f1214"/>
          <w:sz w:val="28"/>
          <w:szCs w:val="28"/>
          <w:highlight w:val="white"/>
        </w:rPr>
      </w:pPr>
      <w:r w:rsidDel="00000000" w:rsidR="00000000" w:rsidRPr="00000000">
        <w:rPr>
          <w:color w:val="0f1214"/>
          <w:sz w:val="28"/>
          <w:szCs w:val="28"/>
          <w:highlight w:val="white"/>
          <w:rtl w:val="0"/>
        </w:rPr>
        <w:t xml:space="preserve">2. Blockstack storage architecture.</w:t>
        <w:tab/>
      </w:r>
      <w:r w:rsidDel="00000000" w:rsidR="00000000" w:rsidRPr="00000000">
        <w:rPr>
          <w:color w:val="0f1214"/>
          <w:sz w:val="28"/>
          <w:szCs w:val="28"/>
          <w:highlight w:val="white"/>
        </w:rPr>
        <w:drawing>
          <wp:inline distB="114300" distT="114300" distL="114300" distR="114300">
            <wp:extent cx="5943600" cy="5702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00" w:before="300" w:lineRule="auto"/>
        <w:jc w:val="both"/>
        <w:rPr>
          <w:color w:val="0f1214"/>
          <w:sz w:val="28"/>
          <w:szCs w:val="28"/>
        </w:rPr>
      </w:pPr>
      <w:r w:rsidDel="00000000" w:rsidR="00000000" w:rsidRPr="00000000">
        <w:rPr>
          <w:color w:val="0f1214"/>
          <w:sz w:val="28"/>
          <w:szCs w:val="28"/>
          <w:rtl w:val="0"/>
        </w:rPr>
        <w:t xml:space="preserve">Blockchains require consensus among large numbers of people, so they can be slow. Additionally, a blockchain is not designed to hold a lot of data. This means using a blockchain for every bit of data a user might write and store is expensive. For example, imagine if an application were storing every tweet in the chain.</w:t>
      </w:r>
    </w:p>
    <w:p w:rsidR="00000000" w:rsidDel="00000000" w:rsidP="00000000" w:rsidRDefault="00000000" w:rsidRPr="00000000" w14:paraId="00000007">
      <w:pPr>
        <w:shd w:fill="ffffff" w:val="clear"/>
        <w:spacing w:after="300" w:before="300" w:lineRule="auto"/>
        <w:jc w:val="both"/>
        <w:rPr>
          <w:color w:val="0f1214"/>
          <w:sz w:val="28"/>
          <w:szCs w:val="28"/>
        </w:rPr>
      </w:pPr>
      <w:r w:rsidDel="00000000" w:rsidR="00000000" w:rsidRPr="00000000">
        <w:rPr>
          <w:color w:val="0f1214"/>
          <w:sz w:val="28"/>
          <w:szCs w:val="28"/>
          <w:rtl w:val="0"/>
        </w:rPr>
        <w:t xml:space="preserve">Blockstack addresses blockchain performance problems using a layered approach. At the base of the system is a blockchain and the Blockstack Naming System (BNS). The blockchain governs ownership of names (identities) in the system, names such as domain names, usernames, and application names.</w:t>
      </w:r>
    </w:p>
    <w:p w:rsidR="00000000" w:rsidDel="00000000" w:rsidP="00000000" w:rsidRDefault="00000000" w:rsidRPr="00000000" w14:paraId="00000008">
      <w:pPr>
        <w:shd w:fill="ffffff" w:val="clear"/>
        <w:spacing w:after="300" w:before="300" w:lineRule="auto"/>
        <w:jc w:val="both"/>
        <w:rPr>
          <w:color w:val="0f1214"/>
          <w:sz w:val="28"/>
          <w:szCs w:val="28"/>
        </w:rPr>
      </w:pPr>
      <w:r w:rsidDel="00000000" w:rsidR="00000000" w:rsidRPr="00000000">
        <w:rPr>
          <w:color w:val="0f1214"/>
          <w:sz w:val="28"/>
          <w:szCs w:val="28"/>
          <w:rtl w:val="0"/>
        </w:rPr>
        <w:t xml:space="preserve">Names in Blockstack correspond to routing data in the OSI stack. The routing data is stored in the Atlas Peer Network, the second layer. Every core node that joins the Blockstack Network is able to obtain an entire copy of this routing data. Blockstack uses the routing data to associate names (usernames, domains, and application names) with a particular storage location.</w:t>
      </w:r>
    </w:p>
    <w:p w:rsidR="00000000" w:rsidDel="00000000" w:rsidP="00000000" w:rsidRDefault="00000000" w:rsidRPr="00000000" w14:paraId="00000009">
      <w:pPr>
        <w:shd w:fill="ffffff" w:val="clear"/>
        <w:spacing w:after="300" w:before="300" w:lineRule="auto"/>
        <w:jc w:val="both"/>
        <w:rPr>
          <w:color w:val="0f1214"/>
          <w:sz w:val="28"/>
          <w:szCs w:val="28"/>
        </w:rPr>
      </w:pPr>
      <w:r w:rsidDel="00000000" w:rsidR="00000000" w:rsidRPr="00000000">
        <w:rPr>
          <w:color w:val="0f1214"/>
          <w:sz w:val="28"/>
          <w:szCs w:val="28"/>
          <w:rtl w:val="0"/>
        </w:rPr>
        <w:t xml:space="preserve">The final layer is the Gaia Storage System. A Gaia system consists of a </w:t>
      </w:r>
      <w:r w:rsidDel="00000000" w:rsidR="00000000" w:rsidRPr="00000000">
        <w:rPr>
          <w:sz w:val="28"/>
          <w:szCs w:val="28"/>
          <w:rtl w:val="0"/>
        </w:rPr>
        <w:t xml:space="preserve">hub service</w:t>
      </w:r>
      <w:r w:rsidDel="00000000" w:rsidR="00000000" w:rsidRPr="00000000">
        <w:rPr>
          <w:sz w:val="28"/>
          <w:szCs w:val="28"/>
          <w:rtl w:val="0"/>
        </w:rPr>
        <w:t xml:space="preserve"> </w:t>
      </w:r>
      <w:r w:rsidDel="00000000" w:rsidR="00000000" w:rsidRPr="00000000">
        <w:rPr>
          <w:color w:val="0f1214"/>
          <w:sz w:val="28"/>
          <w:szCs w:val="28"/>
          <w:rtl w:val="0"/>
        </w:rPr>
        <w:t xml:space="preserve">and storage resource on a cloud software provider such as Azure, DigitalOcean, Amazon EC2, and so forth. Typically the compute resource and the storage resource belong to same cloud vendor. Gaia currently has driver support for S3 and Azure Blob Storage, but the driver model allows for other backend support as well.</w:t>
      </w:r>
    </w:p>
    <w:p w:rsidR="00000000" w:rsidDel="00000000" w:rsidP="00000000" w:rsidRDefault="00000000" w:rsidRPr="00000000" w14:paraId="0000000A">
      <w:pPr>
        <w:shd w:fill="ffffff" w:val="clear"/>
        <w:spacing w:after="300" w:before="300" w:lineRule="auto"/>
        <w:jc w:val="both"/>
        <w:rPr>
          <w:sz w:val="28"/>
          <w:szCs w:val="28"/>
        </w:rPr>
      </w:pPr>
      <w:r w:rsidDel="00000000" w:rsidR="00000000" w:rsidRPr="00000000">
        <w:rPr>
          <w:color w:val="0f1214"/>
          <w:sz w:val="28"/>
          <w:szCs w:val="28"/>
          <w:rtl w:val="0"/>
        </w:rPr>
        <w:t xml:space="preserve">Because Gaia stores application and user data off the blockchain, a Blockstack DApp is typically more performant than DApps created on other blockchains. Moreover, users choose where their data lives, and Gaia enables applications to access that user data via a uniform API. When the user logs in, the authentication process gives the application the URL of a Gaia hub, which then writes to storage on behalf of that user.</w:t>
      </w:r>
      <w:r w:rsidDel="00000000" w:rsidR="00000000" w:rsidRPr="00000000">
        <w:rPr>
          <w:rtl w:val="0"/>
        </w:rPr>
      </w:r>
    </w:p>
    <w:p w:rsidR="00000000" w:rsidDel="00000000" w:rsidP="00000000" w:rsidRDefault="00000000" w:rsidRPr="00000000" w14:paraId="0000000B">
      <w:pPr>
        <w:shd w:fill="ffffff" w:val="clear"/>
        <w:spacing w:after="300" w:before="300" w:lineRule="auto"/>
        <w:jc w:val="both"/>
        <w:rPr>
          <w:sz w:val="28"/>
          <w:szCs w:val="28"/>
        </w:rPr>
      </w:pPr>
      <w:r w:rsidDel="00000000" w:rsidR="00000000" w:rsidRPr="00000000">
        <w:rPr>
          <w:sz w:val="28"/>
          <w:szCs w:val="28"/>
          <w:rtl w:val="0"/>
        </w:rPr>
        <w:t xml:space="preserve">3. Blockstack authentication diagram.</w:t>
      </w:r>
    </w:p>
    <w:p w:rsidR="00000000" w:rsidDel="00000000" w:rsidP="00000000" w:rsidRDefault="00000000" w:rsidRPr="00000000" w14:paraId="0000000C">
      <w:pPr>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2616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shd w:fill="ffffff" w:val="clear"/>
        <w:spacing w:after="300" w:before="300" w:lineRule="auto"/>
        <w:jc w:val="both"/>
        <w:rPr>
          <w:sz w:val="28"/>
          <w:szCs w:val="28"/>
        </w:rPr>
      </w:pPr>
      <w:r w:rsidDel="00000000" w:rsidR="00000000" w:rsidRPr="00000000">
        <w:rPr>
          <w:sz w:val="28"/>
          <w:szCs w:val="28"/>
          <w:rtl w:val="0"/>
        </w:rPr>
        <w:t xml:space="preserve">A decentralized application (DApp) and the Blockstack Browser communicate during the authentication flow by passing back and forth two tokens. The requesting application sends the Blockstack Browser an </w:t>
      </w:r>
      <w:r w:rsidDel="00000000" w:rsidR="00000000" w:rsidRPr="00000000">
        <w:rPr>
          <w:sz w:val="28"/>
          <w:szCs w:val="28"/>
          <w:shd w:fill="f7f8fa" w:val="clear"/>
          <w:rtl w:val="0"/>
        </w:rPr>
        <w:t xml:space="preserve">authRequest</w:t>
      </w:r>
      <w:r w:rsidDel="00000000" w:rsidR="00000000" w:rsidRPr="00000000">
        <w:rPr>
          <w:sz w:val="28"/>
          <w:szCs w:val="28"/>
          <w:rtl w:val="0"/>
        </w:rPr>
        <w:t xml:space="preserve"> token. Once a user approves a sign-in, the Blockstack Browser responds to the application with an </w:t>
      </w:r>
      <w:r w:rsidDel="00000000" w:rsidR="00000000" w:rsidRPr="00000000">
        <w:rPr>
          <w:sz w:val="28"/>
          <w:szCs w:val="28"/>
          <w:shd w:fill="f7f8fa" w:val="clear"/>
          <w:rtl w:val="0"/>
        </w:rPr>
        <w:t xml:space="preserve">authResponse</w:t>
      </w:r>
      <w:r w:rsidDel="00000000" w:rsidR="00000000" w:rsidRPr="00000000">
        <w:rPr>
          <w:sz w:val="28"/>
          <w:szCs w:val="28"/>
          <w:rtl w:val="0"/>
        </w:rPr>
        <w:t xml:space="preserve"> token. These tokens are </w:t>
      </w:r>
      <w:hyperlink r:id="rId8">
        <w:r w:rsidDel="00000000" w:rsidR="00000000" w:rsidRPr="00000000">
          <w:rPr>
            <w:sz w:val="28"/>
            <w:szCs w:val="28"/>
            <w:rtl w:val="0"/>
          </w:rPr>
          <w:t xml:space="preserve">JSON Web Tokens</w:t>
        </w:r>
      </w:hyperlink>
      <w:r w:rsidDel="00000000" w:rsidR="00000000" w:rsidRPr="00000000">
        <w:rPr>
          <w:sz w:val="28"/>
          <w:szCs w:val="28"/>
          <w:rtl w:val="0"/>
        </w:rPr>
        <w:t xml:space="preserve">, and they are passed via URL query strings.</w:t>
      </w:r>
    </w:p>
    <w:p w:rsidR="00000000" w:rsidDel="00000000" w:rsidP="00000000" w:rsidRDefault="00000000" w:rsidRPr="00000000" w14:paraId="0000000F">
      <w:pPr>
        <w:shd w:fill="ffffff" w:val="clear"/>
        <w:spacing w:after="300" w:before="300" w:lineRule="auto"/>
        <w:jc w:val="both"/>
        <w:rPr>
          <w:sz w:val="28"/>
          <w:szCs w:val="28"/>
        </w:rPr>
      </w:pPr>
      <w:r w:rsidDel="00000000" w:rsidR="00000000" w:rsidRPr="00000000">
        <w:rPr>
          <w:sz w:val="28"/>
          <w:szCs w:val="28"/>
          <w:rtl w:val="0"/>
        </w:rPr>
        <w:t xml:space="preserve">When a user chooses to “Sign in with Blockstack” on your DApp, the </w:t>
      </w:r>
      <w:r w:rsidDel="00000000" w:rsidR="00000000" w:rsidRPr="00000000">
        <w:rPr>
          <w:sz w:val="28"/>
          <w:szCs w:val="28"/>
          <w:shd w:fill="f7f8fa" w:val="clear"/>
          <w:rtl w:val="0"/>
        </w:rPr>
        <w:t xml:space="preserve">redirectToSignIn()</w:t>
      </w:r>
      <w:r w:rsidDel="00000000" w:rsidR="00000000" w:rsidRPr="00000000">
        <w:rPr>
          <w:sz w:val="28"/>
          <w:szCs w:val="28"/>
          <w:rtl w:val="0"/>
        </w:rPr>
        <w:t xml:space="preserve">method sends the user to the Blockstack Browser. The browser responds with an authentication token and an </w:t>
      </w:r>
      <w:r w:rsidDel="00000000" w:rsidR="00000000" w:rsidRPr="00000000">
        <w:rPr>
          <w:sz w:val="28"/>
          <w:szCs w:val="28"/>
          <w:rtl w:val="0"/>
        </w:rPr>
        <w:t xml:space="preserve">app private key</w:t>
      </w:r>
      <w:r w:rsidDel="00000000" w:rsidR="00000000" w:rsidRPr="00000000">
        <w:rPr>
          <w:sz w:val="28"/>
          <w:szCs w:val="28"/>
          <w:rtl w:val="0"/>
        </w:rPr>
        <w:t xml:space="preserve">.</w:t>
      </w:r>
    </w:p>
    <w:p w:rsidR="00000000" w:rsidDel="00000000" w:rsidP="00000000" w:rsidRDefault="00000000" w:rsidRPr="00000000" w14:paraId="00000010">
      <w:pPr>
        <w:shd w:fill="ffffff" w:val="clear"/>
        <w:spacing w:after="300" w:before="300" w:lineRule="auto"/>
        <w:jc w:val="both"/>
        <w:rPr>
          <w:color w:val="0f1214"/>
          <w:sz w:val="28"/>
          <w:szCs w:val="28"/>
        </w:rPr>
      </w:pPr>
      <w:r w:rsidDel="00000000" w:rsidR="00000000" w:rsidRPr="00000000">
        <w:rPr>
          <w:color w:val="0f1214"/>
          <w:sz w:val="28"/>
          <w:szCs w:val="28"/>
          <w:rtl w:val="0"/>
        </w:rPr>
        <w:t xml:space="preserve">The app private key is application-specific. It is generated from the user’s identity address private key using the </w:t>
      </w:r>
      <w:r w:rsidDel="00000000" w:rsidR="00000000" w:rsidRPr="00000000">
        <w:rPr>
          <w:sz w:val="28"/>
          <w:szCs w:val="28"/>
          <w:shd w:fill="f7f8fa" w:val="clear"/>
          <w:rtl w:val="0"/>
        </w:rPr>
        <w:t xml:space="preserve">appDomain</w:t>
      </w:r>
      <w:r w:rsidDel="00000000" w:rsidR="00000000" w:rsidRPr="00000000">
        <w:rPr>
          <w:color w:val="0f1214"/>
          <w:sz w:val="28"/>
          <w:szCs w:val="28"/>
          <w:rtl w:val="0"/>
        </w:rPr>
        <w:t xml:space="preserve"> as input. This key is deterministic, meaning that for a given Blockstack ID and domain name, the same private key is generated each time. The app private key is securely shared with the app on each authentication and encrypted by the Blockstack Browser. The key serves three functions, it:</w:t>
      </w:r>
    </w:p>
    <w:p w:rsidR="00000000" w:rsidDel="00000000" w:rsidP="00000000" w:rsidRDefault="00000000" w:rsidRPr="00000000" w14:paraId="00000011">
      <w:pPr>
        <w:numPr>
          <w:ilvl w:val="0"/>
          <w:numId w:val="1"/>
        </w:numPr>
        <w:shd w:fill="ffffff" w:val="clear"/>
        <w:spacing w:after="0" w:afterAutospacing="0" w:before="600" w:lineRule="auto"/>
        <w:ind w:left="720" w:hanging="360"/>
        <w:rPr>
          <w:sz w:val="28"/>
          <w:szCs w:val="28"/>
        </w:rPr>
      </w:pPr>
      <w:r w:rsidDel="00000000" w:rsidR="00000000" w:rsidRPr="00000000">
        <w:rPr>
          <w:color w:val="0f1214"/>
          <w:sz w:val="28"/>
          <w:szCs w:val="28"/>
          <w:rtl w:val="0"/>
        </w:rPr>
        <w:t xml:space="preserve">is used to create the credentials that give an app access to the Gaia hub storage bucket for that specific app</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sz w:val="28"/>
          <w:szCs w:val="28"/>
        </w:rPr>
      </w:pPr>
      <w:r w:rsidDel="00000000" w:rsidR="00000000" w:rsidRPr="00000000">
        <w:rPr>
          <w:color w:val="0f1214"/>
          <w:sz w:val="28"/>
          <w:szCs w:val="28"/>
          <w:rtl w:val="0"/>
        </w:rPr>
        <w:t xml:space="preserve">is used in the end-to-end encryption of files stored for the app on the user’s Gaia hub</w:t>
      </w:r>
    </w:p>
    <w:p w:rsidR="00000000" w:rsidDel="00000000" w:rsidP="00000000" w:rsidRDefault="00000000" w:rsidRPr="00000000" w14:paraId="00000013">
      <w:pPr>
        <w:numPr>
          <w:ilvl w:val="0"/>
          <w:numId w:val="1"/>
        </w:numPr>
        <w:shd w:fill="ffffff" w:val="clear"/>
        <w:spacing w:after="600" w:before="0" w:beforeAutospacing="0" w:lineRule="auto"/>
        <w:ind w:left="720" w:hanging="360"/>
        <w:rPr>
          <w:sz w:val="28"/>
          <w:szCs w:val="28"/>
        </w:rPr>
      </w:pPr>
      <w:r w:rsidDel="00000000" w:rsidR="00000000" w:rsidRPr="00000000">
        <w:rPr>
          <w:color w:val="0f1214"/>
          <w:sz w:val="28"/>
          <w:szCs w:val="28"/>
          <w:rtl w:val="0"/>
        </w:rPr>
        <w:t xml:space="preserve">serves as a cryptographic secret that apps can use to perform other cryptographic functions</w:t>
      </w: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4. Storing data in gaia storage.</w:t>
      </w:r>
    </w:p>
    <w:p w:rsidR="00000000" w:rsidDel="00000000" w:rsidP="00000000" w:rsidRDefault="00000000" w:rsidRPr="00000000" w14:paraId="00000015">
      <w:pPr>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1841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17">
      <w:pPr>
        <w:jc w:val="both"/>
        <w:rPr>
          <w:color w:val="0f1214"/>
          <w:sz w:val="28"/>
          <w:szCs w:val="28"/>
          <w:highlight w:val="white"/>
        </w:rPr>
      </w:pPr>
      <w:r w:rsidDel="00000000" w:rsidR="00000000" w:rsidRPr="00000000">
        <w:rPr>
          <w:color w:val="0f1214"/>
          <w:sz w:val="28"/>
          <w:szCs w:val="28"/>
          <w:highlight w:val="white"/>
          <w:rtl w:val="0"/>
        </w:rPr>
        <w:t xml:space="preserve">When an application writes to a Gaia hub, the authentication token, key, and the data are passed to the Gaia hub. The token ensures the DApp has the authorization to write to the hub on the user’s behalf.</w:t>
      </w:r>
    </w:p>
    <w:p w:rsidR="00000000" w:rsidDel="00000000" w:rsidP="00000000" w:rsidRDefault="00000000" w:rsidRPr="00000000" w14:paraId="00000018">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19">
      <w:pPr>
        <w:jc w:val="both"/>
        <w:rPr>
          <w:color w:val="0f1214"/>
          <w:sz w:val="28"/>
          <w:szCs w:val="28"/>
          <w:highlight w:val="white"/>
        </w:rPr>
      </w:pPr>
      <w:r w:rsidDel="00000000" w:rsidR="00000000" w:rsidRPr="00000000">
        <w:rPr>
          <w:color w:val="0f1214"/>
          <w:sz w:val="28"/>
          <w:szCs w:val="28"/>
          <w:highlight w:val="white"/>
          <w:rtl w:val="0"/>
        </w:rPr>
        <w:t xml:space="preserve">5. Reference links.</w:t>
      </w:r>
    </w:p>
    <w:p w:rsidR="00000000" w:rsidDel="00000000" w:rsidP="00000000" w:rsidRDefault="00000000" w:rsidRPr="00000000" w14:paraId="0000001A">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1B">
      <w:pPr>
        <w:jc w:val="both"/>
        <w:rPr>
          <w:color w:val="0f1214"/>
          <w:sz w:val="28"/>
          <w:szCs w:val="28"/>
          <w:highlight w:val="white"/>
        </w:rPr>
      </w:pPr>
      <w:hyperlink r:id="rId10">
        <w:r w:rsidDel="00000000" w:rsidR="00000000" w:rsidRPr="00000000">
          <w:rPr>
            <w:color w:val="1155cc"/>
            <w:sz w:val="28"/>
            <w:szCs w:val="28"/>
            <w:highlight w:val="white"/>
            <w:u w:val="single"/>
            <w:rtl w:val="0"/>
          </w:rPr>
          <w:t xml:space="preserve">https://docs.blockstack.org/org/overview.html</w:t>
        </w:r>
      </w:hyperlink>
      <w:r w:rsidDel="00000000" w:rsidR="00000000" w:rsidRPr="00000000">
        <w:rPr>
          <w:rtl w:val="0"/>
        </w:rPr>
      </w:r>
    </w:p>
    <w:p w:rsidR="00000000" w:rsidDel="00000000" w:rsidP="00000000" w:rsidRDefault="00000000" w:rsidRPr="00000000" w14:paraId="0000001C">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1D">
      <w:pPr>
        <w:jc w:val="both"/>
        <w:rPr>
          <w:color w:val="0f1214"/>
          <w:sz w:val="28"/>
          <w:szCs w:val="28"/>
          <w:highlight w:val="white"/>
        </w:rPr>
      </w:pPr>
      <w:hyperlink r:id="rId11">
        <w:r w:rsidDel="00000000" w:rsidR="00000000" w:rsidRPr="00000000">
          <w:rPr>
            <w:color w:val="1155cc"/>
            <w:sz w:val="28"/>
            <w:szCs w:val="28"/>
            <w:highlight w:val="white"/>
            <w:u w:val="single"/>
            <w:rtl w:val="0"/>
          </w:rPr>
          <w:t xml:space="preserve">https://docs.blockstack.org/browser/hello-blockstack.html</w:t>
        </w:r>
      </w:hyperlink>
      <w:r w:rsidDel="00000000" w:rsidR="00000000" w:rsidRPr="00000000">
        <w:rPr>
          <w:color w:val="0f1214"/>
          <w:sz w:val="28"/>
          <w:szCs w:val="28"/>
          <w:highlight w:val="white"/>
          <w:rtl w:val="0"/>
        </w:rPr>
        <w:t xml:space="preserve"> - Hello Blockstack tutorial.</w:t>
      </w:r>
    </w:p>
    <w:p w:rsidR="00000000" w:rsidDel="00000000" w:rsidP="00000000" w:rsidRDefault="00000000" w:rsidRPr="00000000" w14:paraId="0000001E">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1F">
      <w:pPr>
        <w:jc w:val="both"/>
        <w:rPr>
          <w:color w:val="0f1214"/>
          <w:sz w:val="28"/>
          <w:szCs w:val="28"/>
          <w:highlight w:val="white"/>
        </w:rPr>
      </w:pPr>
      <w:hyperlink r:id="rId12">
        <w:r w:rsidDel="00000000" w:rsidR="00000000" w:rsidRPr="00000000">
          <w:rPr>
            <w:color w:val="1155cc"/>
            <w:sz w:val="28"/>
            <w:szCs w:val="28"/>
            <w:highlight w:val="white"/>
            <w:u w:val="single"/>
            <w:rtl w:val="0"/>
          </w:rPr>
          <w:t xml:space="preserve">https://docs.blockstack.org/core/smart/overview.html</w:t>
        </w:r>
      </w:hyperlink>
      <w:r w:rsidDel="00000000" w:rsidR="00000000" w:rsidRPr="00000000">
        <w:rPr>
          <w:color w:val="0f1214"/>
          <w:sz w:val="28"/>
          <w:szCs w:val="28"/>
          <w:highlight w:val="white"/>
          <w:rtl w:val="0"/>
        </w:rPr>
        <w:t xml:space="preserve"> - Clarity.</w:t>
      </w:r>
    </w:p>
    <w:p w:rsidR="00000000" w:rsidDel="00000000" w:rsidP="00000000" w:rsidRDefault="00000000" w:rsidRPr="00000000" w14:paraId="00000020">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1">
      <w:pPr>
        <w:jc w:val="both"/>
        <w:rPr>
          <w:color w:val="0f1214"/>
          <w:sz w:val="28"/>
          <w:szCs w:val="28"/>
          <w:highlight w:val="white"/>
        </w:rPr>
      </w:pPr>
      <w:hyperlink r:id="rId13">
        <w:r w:rsidDel="00000000" w:rsidR="00000000" w:rsidRPr="00000000">
          <w:rPr>
            <w:color w:val="1155cc"/>
            <w:sz w:val="28"/>
            <w:szCs w:val="28"/>
            <w:highlight w:val="white"/>
            <w:u w:val="single"/>
            <w:rtl w:val="0"/>
          </w:rPr>
          <w:t xml:space="preserve">https://docs.blockstack.org/storage/overview.html</w:t>
        </w:r>
      </w:hyperlink>
      <w:r w:rsidDel="00000000" w:rsidR="00000000" w:rsidRPr="00000000">
        <w:rPr>
          <w:color w:val="0f1214"/>
          <w:sz w:val="28"/>
          <w:szCs w:val="28"/>
          <w:highlight w:val="white"/>
          <w:rtl w:val="0"/>
        </w:rPr>
        <w:t xml:space="preserve"> - Gaia Storage.</w:t>
      </w:r>
    </w:p>
    <w:p w:rsidR="00000000" w:rsidDel="00000000" w:rsidP="00000000" w:rsidRDefault="00000000" w:rsidRPr="00000000" w14:paraId="00000022">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3">
      <w:pPr>
        <w:jc w:val="both"/>
        <w:rPr>
          <w:color w:val="0f1214"/>
          <w:sz w:val="28"/>
          <w:szCs w:val="28"/>
          <w:highlight w:val="white"/>
        </w:rPr>
      </w:pPr>
      <w:hyperlink r:id="rId14">
        <w:r w:rsidDel="00000000" w:rsidR="00000000" w:rsidRPr="00000000">
          <w:rPr>
            <w:color w:val="1155cc"/>
            <w:sz w:val="28"/>
            <w:szCs w:val="28"/>
            <w:highlight w:val="white"/>
            <w:u w:val="single"/>
            <w:rtl w:val="0"/>
          </w:rPr>
          <w:t xml:space="preserve">https://blockstack.github.io/blockstack.js/</w:t>
        </w:r>
      </w:hyperlink>
      <w:r w:rsidDel="00000000" w:rsidR="00000000" w:rsidRPr="00000000">
        <w:rPr>
          <w:color w:val="0f1214"/>
          <w:sz w:val="28"/>
          <w:szCs w:val="28"/>
          <w:highlight w:val="white"/>
          <w:rtl w:val="0"/>
        </w:rPr>
        <w:t xml:space="preserve"> - blockstack.js library.</w:t>
      </w:r>
    </w:p>
    <w:p w:rsidR="00000000" w:rsidDel="00000000" w:rsidP="00000000" w:rsidRDefault="00000000" w:rsidRPr="00000000" w14:paraId="00000024">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5">
      <w:pPr>
        <w:jc w:val="both"/>
        <w:rPr>
          <w:color w:val="0f1214"/>
          <w:sz w:val="28"/>
          <w:szCs w:val="28"/>
          <w:highlight w:val="white"/>
        </w:rPr>
      </w:pPr>
      <w:hyperlink r:id="rId15">
        <w:r w:rsidDel="00000000" w:rsidR="00000000" w:rsidRPr="00000000">
          <w:rPr>
            <w:color w:val="1155cc"/>
            <w:sz w:val="28"/>
            <w:szCs w:val="28"/>
            <w:highlight w:val="white"/>
            <w:u w:val="single"/>
            <w:rtl w:val="0"/>
          </w:rPr>
          <w:t xml:space="preserve">https://blockstack.org/whitepaper.pdf</w:t>
        </w:r>
      </w:hyperlink>
      <w:r w:rsidDel="00000000" w:rsidR="00000000" w:rsidRPr="00000000">
        <w:rPr>
          <w:color w:val="0f1214"/>
          <w:sz w:val="28"/>
          <w:szCs w:val="28"/>
          <w:highlight w:val="white"/>
          <w:rtl w:val="0"/>
        </w:rPr>
        <w:t xml:space="preserve"> - blockstack whitepaper.</w:t>
      </w:r>
    </w:p>
    <w:p w:rsidR="00000000" w:rsidDel="00000000" w:rsidP="00000000" w:rsidRDefault="00000000" w:rsidRPr="00000000" w14:paraId="00000026">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7">
      <w:pPr>
        <w:jc w:val="both"/>
        <w:rPr>
          <w:color w:val="0f1214"/>
          <w:sz w:val="28"/>
          <w:szCs w:val="28"/>
          <w:highlight w:val="white"/>
        </w:rPr>
      </w:pPr>
      <w:hyperlink r:id="rId16">
        <w:r w:rsidDel="00000000" w:rsidR="00000000" w:rsidRPr="00000000">
          <w:rPr>
            <w:color w:val="1155cc"/>
            <w:sz w:val="28"/>
            <w:szCs w:val="28"/>
            <w:highlight w:val="white"/>
            <w:u w:val="single"/>
            <w:rtl w:val="0"/>
          </w:rPr>
          <w:t xml:space="preserve">https://docs.blockstack.org/faqs/allfaqs</w:t>
        </w:r>
      </w:hyperlink>
      <w:r w:rsidDel="00000000" w:rsidR="00000000" w:rsidRPr="00000000">
        <w:rPr>
          <w:color w:val="0f1214"/>
          <w:sz w:val="28"/>
          <w:szCs w:val="28"/>
          <w:highlight w:val="white"/>
          <w:rtl w:val="0"/>
        </w:rPr>
        <w:t xml:space="preserve"> - blockstack FAQ.</w:t>
      </w:r>
    </w:p>
    <w:p w:rsidR="00000000" w:rsidDel="00000000" w:rsidP="00000000" w:rsidRDefault="00000000" w:rsidRPr="00000000" w14:paraId="00000028">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9">
      <w:pPr>
        <w:jc w:val="both"/>
        <w:rPr>
          <w:color w:val="0f1214"/>
          <w:sz w:val="28"/>
          <w:szCs w:val="28"/>
          <w:highlight w:val="white"/>
        </w:rPr>
      </w:pPr>
      <w:hyperlink r:id="rId17">
        <w:r w:rsidDel="00000000" w:rsidR="00000000" w:rsidRPr="00000000">
          <w:rPr>
            <w:color w:val="1155cc"/>
            <w:sz w:val="28"/>
            <w:szCs w:val="28"/>
            <w:highlight w:val="white"/>
            <w:u w:val="single"/>
            <w:rtl w:val="0"/>
          </w:rPr>
          <w:t xml:space="preserve">https://docs.blockstack.org/develop/zero_to_dapp_1.html</w:t>
        </w:r>
      </w:hyperlink>
      <w:r w:rsidDel="00000000" w:rsidR="00000000" w:rsidRPr="00000000">
        <w:rPr>
          <w:color w:val="0f1214"/>
          <w:sz w:val="28"/>
          <w:szCs w:val="28"/>
          <w:highlight w:val="white"/>
          <w:rtl w:val="0"/>
        </w:rPr>
        <w:t xml:space="preserve"> - Zero to DApp.</w:t>
      </w:r>
    </w:p>
    <w:p w:rsidR="00000000" w:rsidDel="00000000" w:rsidP="00000000" w:rsidRDefault="00000000" w:rsidRPr="00000000" w14:paraId="0000002A">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B">
      <w:pPr>
        <w:jc w:val="both"/>
        <w:rPr>
          <w:color w:val="0f1214"/>
          <w:sz w:val="28"/>
          <w:szCs w:val="28"/>
          <w:highlight w:val="white"/>
        </w:rPr>
      </w:pPr>
      <w:hyperlink r:id="rId18">
        <w:r w:rsidDel="00000000" w:rsidR="00000000" w:rsidRPr="00000000">
          <w:rPr>
            <w:color w:val="1155cc"/>
            <w:sz w:val="28"/>
            <w:szCs w:val="28"/>
            <w:highlight w:val="white"/>
            <w:u w:val="single"/>
            <w:rtl w:val="0"/>
          </w:rPr>
          <w:t xml:space="preserve">https://docs.blockstack.org/develop/add_auth.html</w:t>
        </w:r>
      </w:hyperlink>
      <w:r w:rsidDel="00000000" w:rsidR="00000000" w:rsidRPr="00000000">
        <w:rPr>
          <w:color w:val="0f1214"/>
          <w:sz w:val="28"/>
          <w:szCs w:val="28"/>
          <w:highlight w:val="white"/>
          <w:rtl w:val="0"/>
        </w:rPr>
        <w:t xml:space="preserve"> - Auth implementation link.</w:t>
      </w:r>
    </w:p>
    <w:p w:rsidR="00000000" w:rsidDel="00000000" w:rsidP="00000000" w:rsidRDefault="00000000" w:rsidRPr="00000000" w14:paraId="0000002C">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D">
      <w:pPr>
        <w:jc w:val="both"/>
        <w:rPr>
          <w:color w:val="0f1214"/>
          <w:sz w:val="28"/>
          <w:szCs w:val="28"/>
          <w:highlight w:val="white"/>
        </w:rPr>
      </w:pPr>
      <w:hyperlink r:id="rId19">
        <w:r w:rsidDel="00000000" w:rsidR="00000000" w:rsidRPr="00000000">
          <w:rPr>
            <w:color w:val="1155cc"/>
            <w:sz w:val="28"/>
            <w:szCs w:val="28"/>
            <w:highlight w:val="white"/>
            <w:u w:val="single"/>
            <w:rtl w:val="0"/>
          </w:rPr>
          <w:t xml:space="preserve">https://docs.blockstack.org/develop/storage.html</w:t>
        </w:r>
      </w:hyperlink>
      <w:r w:rsidDel="00000000" w:rsidR="00000000" w:rsidRPr="00000000">
        <w:rPr>
          <w:color w:val="0f1214"/>
          <w:sz w:val="28"/>
          <w:szCs w:val="28"/>
          <w:highlight w:val="white"/>
          <w:rtl w:val="0"/>
        </w:rPr>
        <w:t xml:space="preserve"> - Storage implementation link.</w:t>
      </w:r>
    </w:p>
    <w:p w:rsidR="00000000" w:rsidDel="00000000" w:rsidP="00000000" w:rsidRDefault="00000000" w:rsidRPr="00000000" w14:paraId="0000002E">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2F">
      <w:pPr>
        <w:jc w:val="both"/>
        <w:rPr>
          <w:color w:val="0f1214"/>
          <w:sz w:val="28"/>
          <w:szCs w:val="28"/>
          <w:highlight w:val="white"/>
        </w:rPr>
      </w:pPr>
      <w:hyperlink r:id="rId20">
        <w:r w:rsidDel="00000000" w:rsidR="00000000" w:rsidRPr="00000000">
          <w:rPr>
            <w:color w:val="1155cc"/>
            <w:sz w:val="28"/>
            <w:szCs w:val="28"/>
            <w:highlight w:val="white"/>
            <w:u w:val="single"/>
            <w:rtl w:val="0"/>
          </w:rPr>
          <w:t xml:space="preserve">https://docs.blockstack.org/core/naming/introduction.html</w:t>
        </w:r>
      </w:hyperlink>
      <w:r w:rsidDel="00000000" w:rsidR="00000000" w:rsidRPr="00000000">
        <w:rPr>
          <w:color w:val="0f1214"/>
          <w:sz w:val="28"/>
          <w:szCs w:val="28"/>
          <w:highlight w:val="white"/>
          <w:rtl w:val="0"/>
        </w:rPr>
        <w:t xml:space="preserve"> - blockstack core.</w:t>
      </w:r>
    </w:p>
    <w:p w:rsidR="00000000" w:rsidDel="00000000" w:rsidP="00000000" w:rsidRDefault="00000000" w:rsidRPr="00000000" w14:paraId="00000030">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1">
      <w:pPr>
        <w:jc w:val="both"/>
        <w:rPr>
          <w:color w:val="0f1214"/>
          <w:sz w:val="28"/>
          <w:szCs w:val="28"/>
          <w:highlight w:val="white"/>
        </w:rPr>
      </w:pPr>
      <w:hyperlink r:id="rId21">
        <w:r w:rsidDel="00000000" w:rsidR="00000000" w:rsidRPr="00000000">
          <w:rPr>
            <w:color w:val="1155cc"/>
            <w:sz w:val="28"/>
            <w:szCs w:val="28"/>
            <w:highlight w:val="white"/>
            <w:u w:val="single"/>
            <w:rtl w:val="0"/>
          </w:rPr>
          <w:t xml:space="preserve">https://community.blockstack.org/slack</w:t>
        </w:r>
      </w:hyperlink>
      <w:r w:rsidDel="00000000" w:rsidR="00000000" w:rsidRPr="00000000">
        <w:rPr>
          <w:color w:val="0f1214"/>
          <w:sz w:val="28"/>
          <w:szCs w:val="28"/>
          <w:highlight w:val="white"/>
          <w:rtl w:val="0"/>
        </w:rPr>
        <w:t xml:space="preserve"> - blockstack slack link.</w:t>
      </w:r>
    </w:p>
    <w:p w:rsidR="00000000" w:rsidDel="00000000" w:rsidP="00000000" w:rsidRDefault="00000000" w:rsidRPr="00000000" w14:paraId="00000032">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3">
      <w:pPr>
        <w:jc w:val="both"/>
        <w:rPr>
          <w:color w:val="0f1214"/>
          <w:sz w:val="28"/>
          <w:szCs w:val="28"/>
          <w:highlight w:val="white"/>
        </w:rPr>
      </w:pPr>
      <w:hyperlink r:id="rId22">
        <w:r w:rsidDel="00000000" w:rsidR="00000000" w:rsidRPr="00000000">
          <w:rPr>
            <w:color w:val="1155cc"/>
            <w:sz w:val="28"/>
            <w:szCs w:val="28"/>
            <w:highlight w:val="white"/>
            <w:u w:val="single"/>
            <w:rtl w:val="0"/>
          </w:rPr>
          <w:t xml:space="preserve">https://github.com/BlockSurvey/blockstack-angular</w:t>
        </w:r>
      </w:hyperlink>
      <w:r w:rsidDel="00000000" w:rsidR="00000000" w:rsidRPr="00000000">
        <w:rPr>
          <w:color w:val="0f1214"/>
          <w:sz w:val="28"/>
          <w:szCs w:val="28"/>
          <w:highlight w:val="white"/>
          <w:rtl w:val="0"/>
        </w:rPr>
        <w:t xml:space="preserve"> - blocksurvey github link.</w:t>
      </w:r>
    </w:p>
    <w:p w:rsidR="00000000" w:rsidDel="00000000" w:rsidP="00000000" w:rsidRDefault="00000000" w:rsidRPr="00000000" w14:paraId="00000034">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5">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6">
      <w:pPr>
        <w:jc w:val="both"/>
        <w:rPr>
          <w:color w:val="0f1214"/>
          <w:sz w:val="28"/>
          <w:szCs w:val="28"/>
          <w:highlight w:val="white"/>
        </w:rPr>
      </w:pPr>
      <w:r w:rsidDel="00000000" w:rsidR="00000000" w:rsidRPr="00000000">
        <w:rPr>
          <w:color w:val="0f1214"/>
          <w:sz w:val="28"/>
          <w:szCs w:val="28"/>
          <w:highlight w:val="white"/>
          <w:rtl w:val="0"/>
        </w:rPr>
        <w:t xml:space="preserve">Videos: </w:t>
      </w:r>
    </w:p>
    <w:p w:rsidR="00000000" w:rsidDel="00000000" w:rsidP="00000000" w:rsidRDefault="00000000" w:rsidRPr="00000000" w14:paraId="00000037">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color w:val="0f1214"/>
          <w:sz w:val="24"/>
          <w:szCs w:val="24"/>
          <w:highlight w:val="white"/>
        </w:rPr>
      </w:pPr>
      <w:hyperlink r:id="rId23">
        <w:r w:rsidDel="00000000" w:rsidR="00000000" w:rsidRPr="00000000">
          <w:rPr>
            <w:color w:val="1155cc"/>
            <w:sz w:val="24"/>
            <w:szCs w:val="24"/>
            <w:highlight w:val="white"/>
            <w:u w:val="single"/>
            <w:rtl w:val="0"/>
          </w:rPr>
          <w:t xml:space="preserve">https://www.youtube.com/watch?v=7SmC7AuZNWY</w:t>
        </w:r>
      </w:hyperlink>
      <w:r w:rsidDel="00000000" w:rsidR="00000000" w:rsidRPr="00000000">
        <w:rPr>
          <w:color w:val="0f1214"/>
          <w:sz w:val="24"/>
          <w:szCs w:val="24"/>
          <w:highlight w:val="white"/>
          <w:rtl w:val="0"/>
        </w:rPr>
        <w:t xml:space="preserve"> - </w:t>
      </w:r>
      <w:r w:rsidDel="00000000" w:rsidR="00000000" w:rsidRPr="00000000">
        <w:rPr>
          <w:rFonts w:ascii="Roboto" w:cs="Roboto" w:eastAsia="Roboto" w:hAnsi="Roboto"/>
          <w:color w:val="0f1214"/>
          <w:sz w:val="24"/>
          <w:szCs w:val="24"/>
          <w:highlight w:val="white"/>
          <w:rtl w:val="0"/>
        </w:rPr>
        <w:t xml:space="preserve">Blockstack - A New Internet for Decentralized Apps</w:t>
      </w:r>
    </w:p>
    <w:p w:rsidR="00000000" w:rsidDel="00000000" w:rsidP="00000000" w:rsidRDefault="00000000" w:rsidRPr="00000000" w14:paraId="00000039">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Roboto" w:cs="Roboto" w:eastAsia="Roboto" w:hAnsi="Roboto"/>
          <w:color w:val="0f1214"/>
          <w:sz w:val="24"/>
          <w:szCs w:val="24"/>
          <w:highlight w:val="white"/>
        </w:rPr>
      </w:pPr>
      <w:bookmarkStart w:colFirst="0" w:colLast="0" w:name="_tyiazxcx7ol" w:id="0"/>
      <w:bookmarkEnd w:id="0"/>
      <w:hyperlink r:id="rId24">
        <w:r w:rsidDel="00000000" w:rsidR="00000000" w:rsidRPr="00000000">
          <w:rPr>
            <w:rFonts w:ascii="Roboto" w:cs="Roboto" w:eastAsia="Roboto" w:hAnsi="Roboto"/>
            <w:color w:val="1155cc"/>
            <w:sz w:val="24"/>
            <w:szCs w:val="24"/>
            <w:highlight w:val="white"/>
            <w:u w:val="single"/>
            <w:rtl w:val="0"/>
          </w:rPr>
          <w:t xml:space="preserve">https://www.youtube.com/watch?v=g84M_5KruZ4</w:t>
        </w:r>
      </w:hyperlink>
      <w:r w:rsidDel="00000000" w:rsidR="00000000" w:rsidRPr="00000000">
        <w:rPr>
          <w:rFonts w:ascii="Roboto" w:cs="Roboto" w:eastAsia="Roboto" w:hAnsi="Roboto"/>
          <w:color w:val="0f1214"/>
          <w:sz w:val="24"/>
          <w:szCs w:val="24"/>
          <w:highlight w:val="white"/>
          <w:rtl w:val="0"/>
        </w:rPr>
        <w:t xml:space="preserve"> - What are some specific apps you could build on Blockstack?</w:t>
      </w:r>
    </w:p>
    <w:p w:rsidR="00000000" w:rsidDel="00000000" w:rsidP="00000000" w:rsidRDefault="00000000" w:rsidRPr="00000000" w14:paraId="0000003B">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Roboto" w:cs="Roboto" w:eastAsia="Roboto" w:hAnsi="Roboto"/>
          <w:color w:val="0f1214"/>
          <w:sz w:val="24"/>
          <w:szCs w:val="24"/>
          <w:highlight w:val="white"/>
        </w:rPr>
      </w:pPr>
      <w:bookmarkStart w:colFirst="0" w:colLast="0" w:name="_sf7ded5zcnrp" w:id="1"/>
      <w:bookmarkEnd w:id="1"/>
      <w:hyperlink r:id="rId25">
        <w:r w:rsidDel="00000000" w:rsidR="00000000" w:rsidRPr="00000000">
          <w:rPr>
            <w:rFonts w:ascii="Roboto" w:cs="Roboto" w:eastAsia="Roboto" w:hAnsi="Roboto"/>
            <w:color w:val="1155cc"/>
            <w:sz w:val="24"/>
            <w:szCs w:val="24"/>
            <w:highlight w:val="white"/>
            <w:u w:val="single"/>
            <w:rtl w:val="0"/>
          </w:rPr>
          <w:t xml:space="preserve">https://www.youtube.com/watch?v=uhsr9HtwmxU</w:t>
        </w:r>
      </w:hyperlink>
      <w:r w:rsidDel="00000000" w:rsidR="00000000" w:rsidRPr="00000000">
        <w:rPr>
          <w:rFonts w:ascii="Roboto" w:cs="Roboto" w:eastAsia="Roboto" w:hAnsi="Roboto"/>
          <w:color w:val="0f1214"/>
          <w:sz w:val="24"/>
          <w:szCs w:val="24"/>
          <w:highlight w:val="white"/>
          <w:rtl w:val="0"/>
        </w:rPr>
        <w:t xml:space="preserve"> - How was Blockstack built for scalability?</w:t>
      </w:r>
    </w:p>
    <w:p w:rsidR="00000000" w:rsidDel="00000000" w:rsidP="00000000" w:rsidRDefault="00000000" w:rsidRPr="00000000" w14:paraId="0000003D">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Roboto" w:cs="Roboto" w:eastAsia="Roboto" w:hAnsi="Roboto"/>
          <w:color w:val="0f1214"/>
          <w:sz w:val="24"/>
          <w:szCs w:val="24"/>
          <w:highlight w:val="white"/>
        </w:rPr>
      </w:pPr>
      <w:bookmarkStart w:colFirst="0" w:colLast="0" w:name="_1khfivw1hgza" w:id="2"/>
      <w:bookmarkEnd w:id="2"/>
      <w:hyperlink r:id="rId26">
        <w:r w:rsidDel="00000000" w:rsidR="00000000" w:rsidRPr="00000000">
          <w:rPr>
            <w:rFonts w:ascii="Roboto" w:cs="Roboto" w:eastAsia="Roboto" w:hAnsi="Roboto"/>
            <w:color w:val="1155cc"/>
            <w:sz w:val="24"/>
            <w:szCs w:val="24"/>
            <w:highlight w:val="white"/>
            <w:u w:val="single"/>
            <w:rtl w:val="0"/>
          </w:rPr>
          <w:t xml:space="preserve">https://www.youtube.com/watch?v=cXNhwFXwmR8</w:t>
        </w:r>
      </w:hyperlink>
      <w:r w:rsidDel="00000000" w:rsidR="00000000" w:rsidRPr="00000000">
        <w:rPr>
          <w:rFonts w:ascii="Roboto" w:cs="Roboto" w:eastAsia="Roboto" w:hAnsi="Roboto"/>
          <w:color w:val="0f1214"/>
          <w:sz w:val="24"/>
          <w:szCs w:val="24"/>
          <w:highlight w:val="white"/>
          <w:rtl w:val="0"/>
        </w:rPr>
        <w:t xml:space="preserve"> - What are general misconceptions about blockchain use cases?</w:t>
      </w:r>
    </w:p>
    <w:p w:rsidR="00000000" w:rsidDel="00000000" w:rsidP="00000000" w:rsidRDefault="00000000" w:rsidRPr="00000000" w14:paraId="0000003F">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40">
      <w:pPr>
        <w:jc w:val="both"/>
        <w:rPr>
          <w:color w:val="0f1214"/>
          <w:sz w:val="28"/>
          <w:szCs w:val="28"/>
          <w:highlight w:val="white"/>
        </w:rPr>
      </w:pPr>
      <w:r w:rsidDel="00000000" w:rsidR="00000000" w:rsidRPr="00000000">
        <w:rPr>
          <w:rtl w:val="0"/>
        </w:rPr>
      </w:r>
    </w:p>
    <w:p w:rsidR="00000000" w:rsidDel="00000000" w:rsidP="00000000" w:rsidRDefault="00000000" w:rsidRPr="00000000" w14:paraId="00000041">
      <w:pPr>
        <w:jc w:val="both"/>
        <w:rPr>
          <w:color w:val="0f1214"/>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f12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blockstack.org/core/naming/introduction.html" TargetMode="External"/><Relationship Id="rId22" Type="http://schemas.openxmlformats.org/officeDocument/2006/relationships/hyperlink" Target="https://github.com/BlockSurvey/blockstack-angular" TargetMode="External"/><Relationship Id="rId21" Type="http://schemas.openxmlformats.org/officeDocument/2006/relationships/hyperlink" Target="https://community.blockstack.org/slack" TargetMode="External"/><Relationship Id="rId24" Type="http://schemas.openxmlformats.org/officeDocument/2006/relationships/hyperlink" Target="https://www.youtube.com/watch?v=g84M_5KruZ4" TargetMode="External"/><Relationship Id="rId23" Type="http://schemas.openxmlformats.org/officeDocument/2006/relationships/hyperlink" Target="https://www.youtube.com/watch?v=7SmC7AuZNW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youtube.com/watch?v=cXNhwFXwmR8" TargetMode="External"/><Relationship Id="rId25" Type="http://schemas.openxmlformats.org/officeDocument/2006/relationships/hyperlink" Target="https://www.youtube.com/watch?v=uhsr9Htwmx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jwt.io/" TargetMode="External"/><Relationship Id="rId11" Type="http://schemas.openxmlformats.org/officeDocument/2006/relationships/hyperlink" Target="https://docs.blockstack.org/browser/hello-blockstack.html" TargetMode="External"/><Relationship Id="rId10" Type="http://schemas.openxmlformats.org/officeDocument/2006/relationships/hyperlink" Target="https://docs.blockstack.org/org/overview.html" TargetMode="External"/><Relationship Id="rId13" Type="http://schemas.openxmlformats.org/officeDocument/2006/relationships/hyperlink" Target="https://docs.blockstack.org/storage/overview.html" TargetMode="External"/><Relationship Id="rId12" Type="http://schemas.openxmlformats.org/officeDocument/2006/relationships/hyperlink" Target="https://docs.blockstack.org/core/smart/overview.html" TargetMode="External"/><Relationship Id="rId15" Type="http://schemas.openxmlformats.org/officeDocument/2006/relationships/hyperlink" Target="https://blockstack.org/whitepaper.pdf" TargetMode="External"/><Relationship Id="rId14" Type="http://schemas.openxmlformats.org/officeDocument/2006/relationships/hyperlink" Target="https://blockstack.github.io/blockstack.js/" TargetMode="External"/><Relationship Id="rId17" Type="http://schemas.openxmlformats.org/officeDocument/2006/relationships/hyperlink" Target="https://docs.blockstack.org/develop/zero_to_dapp_1.html" TargetMode="External"/><Relationship Id="rId16" Type="http://schemas.openxmlformats.org/officeDocument/2006/relationships/hyperlink" Target="https://docs.blockstack.org/faqs/allfaqs" TargetMode="External"/><Relationship Id="rId19" Type="http://schemas.openxmlformats.org/officeDocument/2006/relationships/hyperlink" Target="https://docs.blockstack.org/develop/storage.html" TargetMode="External"/><Relationship Id="rId18" Type="http://schemas.openxmlformats.org/officeDocument/2006/relationships/hyperlink" Target="https://docs.blockstack.org/develop/add_aut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