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44113F" w14:textId="77777777" w:rsidR="009A11A9" w:rsidRDefault="009A11A9">
      <w:r>
        <w:t>Documentation Technique</w:t>
      </w:r>
    </w:p>
    <w:p w14:paraId="695678C6" w14:textId="77777777" w:rsidR="009A11A9" w:rsidRDefault="009A11A9"/>
    <w:p w14:paraId="35642A6F" w14:textId="09CFDB9F" w:rsidR="009A11A9" w:rsidRDefault="009A11A9" w:rsidP="009A11A9">
      <w:pPr>
        <w:pStyle w:val="Paragraphedeliste"/>
        <w:numPr>
          <w:ilvl w:val="0"/>
          <w:numId w:val="1"/>
        </w:numPr>
      </w:pPr>
      <w:r>
        <w:t>Présentation de l’Application</w:t>
      </w:r>
    </w:p>
    <w:p w14:paraId="5EBCAA61" w14:textId="77777777" w:rsidR="009A11A9" w:rsidRDefault="009A11A9"/>
    <w:p w14:paraId="06E14513" w14:textId="10C8E9B6" w:rsidR="009A11A9" w:rsidRDefault="009A11A9">
      <w:r>
        <w:t xml:space="preserve">L’application est une interface R </w:t>
      </w:r>
      <w:proofErr w:type="spellStart"/>
      <w:r>
        <w:t>Shiny</w:t>
      </w:r>
      <w:proofErr w:type="spellEnd"/>
      <w:r>
        <w:t xml:space="preserve"> qui permet aux utilisateurs d’explorer, de visualiser et d’analyser un jeu de données donné de manière interactive. Déployée sur </w:t>
      </w:r>
      <w:proofErr w:type="spellStart"/>
      <w:r>
        <w:t>ShinyApps.io</w:t>
      </w:r>
      <w:proofErr w:type="spellEnd"/>
      <w:r>
        <w:t>, elle offre des visualisations variées, des analyses statistiques et des interactions utilisateurs avancées.</w:t>
      </w:r>
    </w:p>
    <w:p w14:paraId="0B23AAB8" w14:textId="77777777" w:rsidR="009A11A9" w:rsidRDefault="009A11A9"/>
    <w:p w14:paraId="72590CE3" w14:textId="77777777" w:rsidR="009A11A9" w:rsidRDefault="009A11A9">
      <w:pPr>
        <w:pBdr>
          <w:bottom w:val="single" w:sz="6" w:space="1" w:color="auto"/>
        </w:pBdr>
      </w:pPr>
    </w:p>
    <w:p w14:paraId="6ED5DAA9" w14:textId="77777777" w:rsidR="009A11A9" w:rsidRDefault="009A11A9"/>
    <w:p w14:paraId="1D327172" w14:textId="19702CC9" w:rsidR="009A11A9" w:rsidRDefault="009A11A9" w:rsidP="009A11A9">
      <w:pPr>
        <w:pStyle w:val="Paragraphedeliste"/>
        <w:numPr>
          <w:ilvl w:val="0"/>
          <w:numId w:val="1"/>
        </w:numPr>
      </w:pPr>
      <w:r>
        <w:t>Architecture de l’Application</w:t>
      </w:r>
    </w:p>
    <w:p w14:paraId="3336D30B" w14:textId="77777777" w:rsidR="009A11A9" w:rsidRDefault="009A11A9"/>
    <w:p w14:paraId="594B226A" w14:textId="29627BA4" w:rsidR="009A11A9" w:rsidRDefault="009A11A9">
      <w:r>
        <w:t>Schéma de l’architecture :</w:t>
      </w:r>
    </w:p>
    <w:p w14:paraId="3274190C" w14:textId="77777777" w:rsidR="009A11A9" w:rsidRDefault="009A11A9"/>
    <w:tbl>
      <w:tblPr>
        <w:tblStyle w:val="Grilledutableau"/>
        <w:tblW w:w="0" w:type="auto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40"/>
      </w:tblGrid>
      <w:tr w:rsidR="009A11A9" w14:paraId="360CEBDD" w14:textId="77777777">
        <w:tc>
          <w:tcPr>
            <w:tcW w:w="6840" w:type="dxa"/>
          </w:tcPr>
          <w:p w14:paraId="35526C2E" w14:textId="77777777" w:rsidR="009A11A9" w:rsidRDefault="009A11A9"/>
        </w:tc>
      </w:tr>
    </w:tbl>
    <w:p w14:paraId="12C7B1D2" w14:textId="77777777" w:rsidR="009A11A9" w:rsidRDefault="009A11A9">
      <w:r>
        <w:t>│                          Utilisateur                   │</w:t>
      </w:r>
    </w:p>
    <w:tbl>
      <w:tblPr>
        <w:tblStyle w:val="Grilledutableau"/>
        <w:tblW w:w="0" w:type="auto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40"/>
      </w:tblGrid>
      <w:tr w:rsidR="009A11A9" w14:paraId="19EA3BE1" w14:textId="77777777">
        <w:tc>
          <w:tcPr>
            <w:tcW w:w="6840" w:type="dxa"/>
          </w:tcPr>
          <w:p w14:paraId="36B6B27D" w14:textId="77777777" w:rsidR="009A11A9" w:rsidRDefault="009A11A9"/>
        </w:tc>
      </w:tr>
    </w:tbl>
    <w:p w14:paraId="4456A5A4" w14:textId="77777777" w:rsidR="009A11A9" w:rsidRDefault="009A11A9">
      <w:r>
        <w:t xml:space="preserve">                            │</w:t>
      </w:r>
    </w:p>
    <w:p w14:paraId="4B1D6A08" w14:textId="77777777" w:rsidR="009A11A9" w:rsidRDefault="009A11A9">
      <w:r>
        <w:t xml:space="preserve">                            ▼</w:t>
      </w:r>
    </w:p>
    <w:tbl>
      <w:tblPr>
        <w:tblStyle w:val="Grilledutableau"/>
        <w:tblW w:w="0" w:type="auto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40"/>
      </w:tblGrid>
      <w:tr w:rsidR="009A11A9" w14:paraId="6531C076" w14:textId="77777777">
        <w:tc>
          <w:tcPr>
            <w:tcW w:w="6840" w:type="dxa"/>
          </w:tcPr>
          <w:p w14:paraId="65BED657" w14:textId="77777777" w:rsidR="009A11A9" w:rsidRDefault="009A11A9"/>
        </w:tc>
      </w:tr>
    </w:tbl>
    <w:p w14:paraId="4C0FCAF0" w14:textId="77777777" w:rsidR="009A11A9" w:rsidRDefault="009A11A9">
      <w:r>
        <w:t>│                    Interface Utilisateur               │</w:t>
      </w:r>
    </w:p>
    <w:p w14:paraId="14E93B1F" w14:textId="77777777" w:rsidR="009A11A9" w:rsidRDefault="009A11A9">
      <w:r>
        <w:t>│      (</w:t>
      </w:r>
      <w:proofErr w:type="spellStart"/>
      <w:r>
        <w:t>NavbarPage</w:t>
      </w:r>
      <w:proofErr w:type="spellEnd"/>
      <w:r>
        <w:t xml:space="preserve"> avec 4 onglets principaux)           │</w:t>
      </w:r>
    </w:p>
    <w:tbl>
      <w:tblPr>
        <w:tblStyle w:val="Grilledutableau"/>
        <w:tblW w:w="0" w:type="auto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40"/>
      </w:tblGrid>
      <w:tr w:rsidR="009A11A9" w14:paraId="41BA56CF" w14:textId="77777777">
        <w:tc>
          <w:tcPr>
            <w:tcW w:w="6840" w:type="dxa"/>
          </w:tcPr>
          <w:p w14:paraId="052A4589" w14:textId="77777777" w:rsidR="009A11A9" w:rsidRDefault="009A11A9"/>
        </w:tc>
      </w:tr>
    </w:tbl>
    <w:p w14:paraId="26877490" w14:textId="77777777" w:rsidR="009A11A9" w:rsidRDefault="009A11A9">
      <w:r>
        <w:t xml:space="preserve">                            │</w:t>
      </w:r>
    </w:p>
    <w:p w14:paraId="358F88A3" w14:textId="77777777" w:rsidR="009A11A9" w:rsidRDefault="009A11A9">
      <w:r>
        <w:t xml:space="preserve">                            ▼</w:t>
      </w:r>
    </w:p>
    <w:tbl>
      <w:tblPr>
        <w:tblStyle w:val="Grilledutableau"/>
        <w:tblW w:w="0" w:type="auto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40"/>
      </w:tblGrid>
      <w:tr w:rsidR="009A11A9" w14:paraId="38F7A923" w14:textId="77777777">
        <w:tc>
          <w:tcPr>
            <w:tcW w:w="6840" w:type="dxa"/>
          </w:tcPr>
          <w:p w14:paraId="74108628" w14:textId="77777777" w:rsidR="009A11A9" w:rsidRDefault="009A11A9"/>
        </w:tc>
      </w:tr>
    </w:tbl>
    <w:p w14:paraId="7B9F9061" w14:textId="77777777" w:rsidR="009A11A9" w:rsidRDefault="009A11A9">
      <w:r>
        <w:t>│                          Serveur                       │</w:t>
      </w:r>
    </w:p>
    <w:p w14:paraId="3372C49D" w14:textId="77777777" w:rsidR="009A11A9" w:rsidRDefault="009A11A9">
      <w:r>
        <w:t>│  Calcul des KPI | Génération de Graphiques | API      │</w:t>
      </w:r>
    </w:p>
    <w:p w14:paraId="54ED79C0" w14:textId="77777777" w:rsidR="009A11A9" w:rsidRDefault="009A11A9">
      <w:r>
        <w:t>│  Récupération de Données | Calcul de Corrélation      │</w:t>
      </w:r>
    </w:p>
    <w:tbl>
      <w:tblPr>
        <w:tblStyle w:val="Grilledutableau"/>
        <w:tblW w:w="0" w:type="auto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40"/>
      </w:tblGrid>
      <w:tr w:rsidR="009A11A9" w14:paraId="14BD3AEA" w14:textId="77777777">
        <w:tc>
          <w:tcPr>
            <w:tcW w:w="6840" w:type="dxa"/>
          </w:tcPr>
          <w:p w14:paraId="23ABE6AD" w14:textId="77777777" w:rsidR="009A11A9" w:rsidRDefault="009A11A9"/>
        </w:tc>
      </w:tr>
    </w:tbl>
    <w:p w14:paraId="6ED61454" w14:textId="77777777" w:rsidR="009A11A9" w:rsidRDefault="009A11A9">
      <w:r>
        <w:t xml:space="preserve">                            │</w:t>
      </w:r>
    </w:p>
    <w:p w14:paraId="25D6BA93" w14:textId="77777777" w:rsidR="009A11A9" w:rsidRDefault="009A11A9">
      <w:r>
        <w:t xml:space="preserve">                            ▼</w:t>
      </w:r>
    </w:p>
    <w:tbl>
      <w:tblPr>
        <w:tblStyle w:val="Grilledutableau"/>
        <w:tblW w:w="0" w:type="auto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40"/>
      </w:tblGrid>
      <w:tr w:rsidR="009A11A9" w14:paraId="110AB421" w14:textId="77777777">
        <w:tc>
          <w:tcPr>
            <w:tcW w:w="6840" w:type="dxa"/>
          </w:tcPr>
          <w:p w14:paraId="41D7DB73" w14:textId="77777777" w:rsidR="009A11A9" w:rsidRDefault="009A11A9"/>
        </w:tc>
      </w:tr>
    </w:tbl>
    <w:p w14:paraId="2648AC40" w14:textId="77777777" w:rsidR="009A11A9" w:rsidRDefault="009A11A9">
      <w:r>
        <w:t>│                      Base de Données                   │</w:t>
      </w:r>
    </w:p>
    <w:p w14:paraId="4D04DA35" w14:textId="77777777" w:rsidR="009A11A9" w:rsidRDefault="009A11A9">
      <w:r>
        <w:t>│           Jeu de données (CSV, API externe)           │</w:t>
      </w:r>
    </w:p>
    <w:tbl>
      <w:tblPr>
        <w:tblStyle w:val="Grilledutableau"/>
        <w:tblW w:w="0" w:type="auto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40"/>
      </w:tblGrid>
      <w:tr w:rsidR="009A11A9" w14:paraId="012E7CEA" w14:textId="77777777">
        <w:tc>
          <w:tcPr>
            <w:tcW w:w="6840" w:type="dxa"/>
          </w:tcPr>
          <w:p w14:paraId="610E6B12" w14:textId="77777777" w:rsidR="009A11A9" w:rsidRDefault="009A11A9"/>
        </w:tc>
      </w:tr>
    </w:tbl>
    <w:p w14:paraId="3B95727C" w14:textId="77777777" w:rsidR="009A11A9" w:rsidRDefault="009A11A9"/>
    <w:p w14:paraId="6F55E1F3" w14:textId="77777777" w:rsidR="009A11A9" w:rsidRDefault="009A11A9">
      <w:pPr>
        <w:pBdr>
          <w:bottom w:val="single" w:sz="6" w:space="1" w:color="auto"/>
        </w:pBdr>
      </w:pPr>
    </w:p>
    <w:p w14:paraId="01007AF4" w14:textId="77777777" w:rsidR="009A11A9" w:rsidRDefault="009A11A9"/>
    <w:p w14:paraId="0A799871" w14:textId="77F3868C" w:rsidR="009A11A9" w:rsidRDefault="009A11A9" w:rsidP="009A11A9">
      <w:pPr>
        <w:pStyle w:val="Paragraphedeliste"/>
        <w:numPr>
          <w:ilvl w:val="0"/>
          <w:numId w:val="1"/>
        </w:numPr>
      </w:pPr>
      <w:r>
        <w:t>Installation de l’Application</w:t>
      </w:r>
    </w:p>
    <w:p w14:paraId="75D9EA8F" w14:textId="77777777" w:rsidR="009A11A9" w:rsidRDefault="009A11A9"/>
    <w:p w14:paraId="44086E8A" w14:textId="77777777" w:rsidR="009A11A9" w:rsidRDefault="009A11A9">
      <w:proofErr w:type="spellStart"/>
      <w:r>
        <w:t>Pré-requis</w:t>
      </w:r>
      <w:proofErr w:type="spellEnd"/>
    </w:p>
    <w:p w14:paraId="12858CA9" w14:textId="77777777" w:rsidR="009A11A9" w:rsidRDefault="009A11A9"/>
    <w:p w14:paraId="2871F1C8" w14:textId="77777777" w:rsidR="009A11A9" w:rsidRDefault="009A11A9">
      <w:r>
        <w:t>R (v4.0 ou supérieure)</w:t>
      </w:r>
    </w:p>
    <w:p w14:paraId="36555CF3" w14:textId="77777777" w:rsidR="009A11A9" w:rsidRDefault="009A11A9"/>
    <w:p w14:paraId="03DBA136" w14:textId="77777777" w:rsidR="009A11A9" w:rsidRDefault="009A11A9">
      <w:proofErr w:type="spellStart"/>
      <w:r>
        <w:t>RStudio</w:t>
      </w:r>
      <w:proofErr w:type="spellEnd"/>
      <w:r>
        <w:t xml:space="preserve"> (facultatif mais recommandé)</w:t>
      </w:r>
    </w:p>
    <w:p w14:paraId="1BC43A4F" w14:textId="77777777" w:rsidR="009A11A9" w:rsidRDefault="009A11A9"/>
    <w:p w14:paraId="51FDAA30" w14:textId="71DD32CD" w:rsidR="009A11A9" w:rsidRDefault="009A11A9">
      <w:r>
        <w:t>Connexion Internet pour l’installation des packages.</w:t>
      </w:r>
    </w:p>
    <w:p w14:paraId="0B76C3D7" w14:textId="77777777" w:rsidR="009A11A9" w:rsidRDefault="009A11A9"/>
    <w:p w14:paraId="6643BEC2" w14:textId="77777777" w:rsidR="009A11A9" w:rsidRDefault="009A11A9"/>
    <w:p w14:paraId="4FFA0665" w14:textId="77E68FED" w:rsidR="009A11A9" w:rsidRDefault="009A11A9">
      <w:r>
        <w:t>Étapes d’Installation</w:t>
      </w:r>
    </w:p>
    <w:p w14:paraId="45D43C70" w14:textId="77777777" w:rsidR="009A11A9" w:rsidRDefault="009A11A9"/>
    <w:p w14:paraId="7A1F762A" w14:textId="3932EF14" w:rsidR="009A11A9" w:rsidRDefault="009A11A9" w:rsidP="009A11A9">
      <w:pPr>
        <w:pStyle w:val="Paragraphedeliste"/>
        <w:numPr>
          <w:ilvl w:val="0"/>
          <w:numId w:val="2"/>
        </w:numPr>
      </w:pPr>
      <w:r>
        <w:t>Cloner ou télécharger le code source de l’application depuis le dépôt ou récupérer les fichiers R nécessaires (</w:t>
      </w:r>
      <w:proofErr w:type="spellStart"/>
      <w:r>
        <w:t>app.R</w:t>
      </w:r>
      <w:proofErr w:type="spellEnd"/>
      <w:r>
        <w:t>).</w:t>
      </w:r>
    </w:p>
    <w:p w14:paraId="24053587" w14:textId="77777777" w:rsidR="009A11A9" w:rsidRDefault="009A11A9"/>
    <w:p w14:paraId="76E330B7" w14:textId="77777777" w:rsidR="009A11A9" w:rsidRDefault="009A11A9"/>
    <w:p w14:paraId="04D0D0EC" w14:textId="09758487" w:rsidR="009A11A9" w:rsidRDefault="009A11A9" w:rsidP="009A11A9">
      <w:pPr>
        <w:pStyle w:val="Paragraphedeliste"/>
        <w:numPr>
          <w:ilvl w:val="0"/>
          <w:numId w:val="2"/>
        </w:numPr>
      </w:pPr>
      <w:r>
        <w:t>Installer les packages nécessaires en exécutant le code suivant dans R :</w:t>
      </w:r>
    </w:p>
    <w:p w14:paraId="59EBAB8D" w14:textId="77777777" w:rsidR="009A11A9" w:rsidRDefault="009A11A9"/>
    <w:p w14:paraId="41211471" w14:textId="1008BF80" w:rsidR="009A11A9" w:rsidRDefault="009A11A9">
      <w:proofErr w:type="spellStart"/>
      <w:r>
        <w:t>Install.packages</w:t>
      </w:r>
      <w:proofErr w:type="spellEnd"/>
      <w:r>
        <w:t>(c(« </w:t>
      </w:r>
      <w:proofErr w:type="spellStart"/>
      <w:r>
        <w:t>shiny</w:t>
      </w:r>
      <w:proofErr w:type="spellEnd"/>
      <w:r>
        <w:t> », « </w:t>
      </w:r>
      <w:proofErr w:type="spellStart"/>
      <w:r>
        <w:t>shinydashboard</w:t>
      </w:r>
      <w:proofErr w:type="spellEnd"/>
      <w:r>
        <w:t> », « </w:t>
      </w:r>
      <w:proofErr w:type="spellStart"/>
      <w:r>
        <w:t>leaflet</w:t>
      </w:r>
      <w:proofErr w:type="spellEnd"/>
      <w:r>
        <w:t> », « DT », « ggplot2 », « </w:t>
      </w:r>
      <w:proofErr w:type="spellStart"/>
      <w:r>
        <w:t>plotly</w:t>
      </w:r>
      <w:proofErr w:type="spellEnd"/>
      <w:r>
        <w:t> », « </w:t>
      </w:r>
      <w:proofErr w:type="spellStart"/>
      <w:r>
        <w:t>shinythemes</w:t>
      </w:r>
      <w:proofErr w:type="spellEnd"/>
      <w:r>
        <w:t> »))</w:t>
      </w:r>
    </w:p>
    <w:p w14:paraId="2D1A132F" w14:textId="77777777" w:rsidR="009A11A9" w:rsidRDefault="009A11A9"/>
    <w:p w14:paraId="5C5ECDA3" w14:textId="77777777" w:rsidR="009A11A9" w:rsidRDefault="009A11A9"/>
    <w:p w14:paraId="3C03BEB5" w14:textId="54FA729D" w:rsidR="009A11A9" w:rsidRDefault="009A11A9" w:rsidP="009A11A9">
      <w:pPr>
        <w:pStyle w:val="Paragraphedeliste"/>
        <w:numPr>
          <w:ilvl w:val="0"/>
          <w:numId w:val="2"/>
        </w:numPr>
      </w:pPr>
      <w:r>
        <w:t xml:space="preserve">Exécuter l’application depuis R ou </w:t>
      </w:r>
      <w:proofErr w:type="spellStart"/>
      <w:r>
        <w:t>RStudio</w:t>
      </w:r>
      <w:proofErr w:type="spellEnd"/>
      <w:r>
        <w:t xml:space="preserve"> en ouvrant </w:t>
      </w:r>
      <w:proofErr w:type="spellStart"/>
      <w:r>
        <w:t>app.R</w:t>
      </w:r>
      <w:proofErr w:type="spellEnd"/>
      <w:r>
        <w:t xml:space="preserve"> et en lançant :</w:t>
      </w:r>
    </w:p>
    <w:p w14:paraId="76B7ED15" w14:textId="77777777" w:rsidR="009A11A9" w:rsidRDefault="009A11A9"/>
    <w:p w14:paraId="090F3BD6" w14:textId="5AA3FD30" w:rsidR="009A11A9" w:rsidRDefault="009A11A9">
      <w:proofErr w:type="spellStart"/>
      <w:r>
        <w:t>Shiny</w:t>
      </w:r>
      <w:proofErr w:type="spellEnd"/>
      <w:r>
        <w:t> ::</w:t>
      </w:r>
      <w:proofErr w:type="spellStart"/>
      <w:r>
        <w:t>runApp</w:t>
      </w:r>
      <w:proofErr w:type="spellEnd"/>
      <w:r>
        <w:t>(« </w:t>
      </w:r>
      <w:proofErr w:type="spellStart"/>
      <w:r>
        <w:t>app.R</w:t>
      </w:r>
      <w:proofErr w:type="spellEnd"/>
      <w:r>
        <w:t> »)</w:t>
      </w:r>
    </w:p>
    <w:p w14:paraId="2877484D" w14:textId="77777777" w:rsidR="009A11A9" w:rsidRDefault="009A11A9"/>
    <w:p w14:paraId="031D775C" w14:textId="77777777" w:rsidR="009A11A9" w:rsidRDefault="009A11A9"/>
    <w:p w14:paraId="1C78BF8B" w14:textId="7E235A17" w:rsidR="009A11A9" w:rsidRDefault="009A11A9" w:rsidP="009A11A9">
      <w:pPr>
        <w:pStyle w:val="Paragraphedeliste"/>
        <w:numPr>
          <w:ilvl w:val="0"/>
          <w:numId w:val="2"/>
        </w:numPr>
      </w:pPr>
      <w:r>
        <w:t xml:space="preserve">Déploiement sur </w:t>
      </w:r>
      <w:proofErr w:type="spellStart"/>
      <w:r>
        <w:t>ShinyApps.io</w:t>
      </w:r>
      <w:proofErr w:type="spellEnd"/>
      <w:r>
        <w:t xml:space="preserve"> (facultatif) :</w:t>
      </w:r>
    </w:p>
    <w:p w14:paraId="5F58F709" w14:textId="77777777" w:rsidR="009A11A9" w:rsidRDefault="009A11A9"/>
    <w:p w14:paraId="730A064F" w14:textId="77777777" w:rsidR="009A11A9" w:rsidRDefault="009A11A9">
      <w:r>
        <w:t xml:space="preserve">Créer un compte sur </w:t>
      </w:r>
      <w:proofErr w:type="spellStart"/>
      <w:r>
        <w:t>shinyapps.io</w:t>
      </w:r>
      <w:proofErr w:type="spellEnd"/>
      <w:r>
        <w:t>.</w:t>
      </w:r>
    </w:p>
    <w:p w14:paraId="62A0F012" w14:textId="77777777" w:rsidR="009A11A9" w:rsidRDefault="009A11A9"/>
    <w:p w14:paraId="5326C79E" w14:textId="77777777" w:rsidR="009A11A9" w:rsidRDefault="009A11A9">
      <w:r>
        <w:t xml:space="preserve">Installer le package </w:t>
      </w:r>
      <w:proofErr w:type="spellStart"/>
      <w:r>
        <w:t>rsconnect</w:t>
      </w:r>
      <w:proofErr w:type="spellEnd"/>
      <w:r>
        <w:t xml:space="preserve"> et connecter votre compte </w:t>
      </w:r>
      <w:proofErr w:type="spellStart"/>
      <w:r>
        <w:t>ShinyApps.io</w:t>
      </w:r>
      <w:proofErr w:type="spellEnd"/>
      <w:r>
        <w:t>.</w:t>
      </w:r>
    </w:p>
    <w:p w14:paraId="11C4D384" w14:textId="77777777" w:rsidR="009A11A9" w:rsidRDefault="009A11A9"/>
    <w:p w14:paraId="46F31DA2" w14:textId="2D441AF8" w:rsidR="009A11A9" w:rsidRDefault="009A11A9">
      <w:r>
        <w:t xml:space="preserve">Déployer en utilisant </w:t>
      </w:r>
      <w:proofErr w:type="spellStart"/>
      <w:r>
        <w:t>rsconnect</w:t>
      </w:r>
      <w:proofErr w:type="spellEnd"/>
      <w:r>
        <w:t> ::</w:t>
      </w:r>
      <w:proofErr w:type="spellStart"/>
      <w:r>
        <w:t>deployApp</w:t>
      </w:r>
      <w:proofErr w:type="spellEnd"/>
      <w:r>
        <w:t>().</w:t>
      </w:r>
    </w:p>
    <w:p w14:paraId="77C4AFE8" w14:textId="77777777" w:rsidR="009A11A9" w:rsidRDefault="009A11A9"/>
    <w:p w14:paraId="4F9D523D" w14:textId="77777777" w:rsidR="009A11A9" w:rsidRDefault="009A11A9"/>
    <w:p w14:paraId="6168CAD8" w14:textId="77777777" w:rsidR="009A11A9" w:rsidRDefault="009A11A9"/>
    <w:p w14:paraId="0C3AB4C3" w14:textId="77777777" w:rsidR="009A11A9" w:rsidRDefault="009A11A9"/>
    <w:p w14:paraId="43354CB8" w14:textId="77777777" w:rsidR="009A11A9" w:rsidRDefault="009A11A9">
      <w:pPr>
        <w:pBdr>
          <w:bottom w:val="single" w:sz="6" w:space="1" w:color="auto"/>
        </w:pBdr>
      </w:pPr>
    </w:p>
    <w:p w14:paraId="4B378EB8" w14:textId="77777777" w:rsidR="009A11A9" w:rsidRDefault="009A11A9"/>
    <w:p w14:paraId="2D6B0B87" w14:textId="130CFA55" w:rsidR="009A11A9" w:rsidRDefault="009A11A9" w:rsidP="009A11A9">
      <w:pPr>
        <w:pStyle w:val="Paragraphedeliste"/>
        <w:numPr>
          <w:ilvl w:val="0"/>
          <w:numId w:val="2"/>
        </w:numPr>
      </w:pPr>
      <w:r>
        <w:t>Packages Nécessaires</w:t>
      </w:r>
    </w:p>
    <w:p w14:paraId="7EA5F5FB" w14:textId="77777777" w:rsidR="009A11A9" w:rsidRDefault="009A11A9"/>
    <w:p w14:paraId="3FDAAA60" w14:textId="63ACFB97" w:rsidR="009A11A9" w:rsidRDefault="009A11A9">
      <w:proofErr w:type="spellStart"/>
      <w:r>
        <w:t>Shiny</w:t>
      </w:r>
      <w:proofErr w:type="spellEnd"/>
      <w:r>
        <w:t> : Créer des interfaces web interactives.</w:t>
      </w:r>
    </w:p>
    <w:p w14:paraId="42C6F905" w14:textId="77777777" w:rsidR="009A11A9" w:rsidRDefault="009A11A9"/>
    <w:p w14:paraId="664C0DFB" w14:textId="67664AAF" w:rsidR="009A11A9" w:rsidRDefault="009A11A9">
      <w:proofErr w:type="spellStart"/>
      <w:r>
        <w:t>Shinydashboard</w:t>
      </w:r>
      <w:proofErr w:type="spellEnd"/>
      <w:r>
        <w:t xml:space="preserve"> : Permet d’ajouter une mise en page stylisée pour les applications </w:t>
      </w:r>
      <w:proofErr w:type="spellStart"/>
      <w:r>
        <w:t>Shiny</w:t>
      </w:r>
      <w:proofErr w:type="spellEnd"/>
      <w:r>
        <w:t>.</w:t>
      </w:r>
    </w:p>
    <w:p w14:paraId="0EC135DF" w14:textId="77777777" w:rsidR="009A11A9" w:rsidRDefault="009A11A9"/>
    <w:p w14:paraId="253C5DC4" w14:textId="194BDD29" w:rsidR="009A11A9" w:rsidRDefault="009A11A9">
      <w:proofErr w:type="spellStart"/>
      <w:r>
        <w:t>Leaflet</w:t>
      </w:r>
      <w:proofErr w:type="spellEnd"/>
      <w:r>
        <w:t> : Affichage de cartes interactives.</w:t>
      </w:r>
    </w:p>
    <w:p w14:paraId="17E5F30F" w14:textId="77777777" w:rsidR="009A11A9" w:rsidRDefault="009A11A9"/>
    <w:p w14:paraId="6BAA4B88" w14:textId="02BC5D26" w:rsidR="009A11A9" w:rsidRDefault="009A11A9">
      <w:r>
        <w:t>DT : Tableaux interactifs de données.</w:t>
      </w:r>
    </w:p>
    <w:p w14:paraId="7F208C60" w14:textId="77777777" w:rsidR="009A11A9" w:rsidRDefault="009A11A9"/>
    <w:p w14:paraId="1EB63557" w14:textId="12E620F2" w:rsidR="009A11A9" w:rsidRDefault="009A11A9">
      <w:r>
        <w:t>Ggplot2 : Création de graphiques variés.</w:t>
      </w:r>
    </w:p>
    <w:p w14:paraId="4F2904D3" w14:textId="77777777" w:rsidR="009A11A9" w:rsidRDefault="009A11A9"/>
    <w:p w14:paraId="73AAF1A9" w14:textId="5ABF9A05" w:rsidR="009A11A9" w:rsidRDefault="009A11A9">
      <w:proofErr w:type="spellStart"/>
      <w:r>
        <w:t>Plotly</w:t>
      </w:r>
      <w:proofErr w:type="spellEnd"/>
      <w:r>
        <w:t> : Graphiques interactifs basés sur ggplot2.</w:t>
      </w:r>
    </w:p>
    <w:p w14:paraId="0005C687" w14:textId="77777777" w:rsidR="009A11A9" w:rsidRDefault="009A11A9"/>
    <w:p w14:paraId="789DCC55" w14:textId="352EE414" w:rsidR="009A11A9" w:rsidRDefault="009A11A9">
      <w:proofErr w:type="spellStart"/>
      <w:r>
        <w:t>Shinythemes</w:t>
      </w:r>
      <w:proofErr w:type="spellEnd"/>
      <w:r>
        <w:t> : Fournir des thèmes pour améliorer l’apparence de l’application.</w:t>
      </w:r>
    </w:p>
    <w:p w14:paraId="3C07A3E5" w14:textId="2C5423ED" w:rsidR="009A11A9" w:rsidRDefault="009A11A9"/>
    <w:p w14:paraId="0C274D34" w14:textId="77777777" w:rsidR="009A11A9" w:rsidRDefault="009A11A9"/>
    <w:p w14:paraId="5AC98288" w14:textId="77777777" w:rsidR="009A11A9" w:rsidRDefault="009A11A9"/>
    <w:p w14:paraId="02340930" w14:textId="77777777" w:rsidR="009A11A9" w:rsidRDefault="009A11A9"/>
    <w:sectPr w:rsidR="009A11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3200F4"/>
    <w:multiLevelType w:val="hybridMultilevel"/>
    <w:tmpl w:val="33ACBF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795256"/>
    <w:multiLevelType w:val="hybridMultilevel"/>
    <w:tmpl w:val="79D8E6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F73AEC"/>
    <w:multiLevelType w:val="hybridMultilevel"/>
    <w:tmpl w:val="BC28D9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3980344">
    <w:abstractNumId w:val="0"/>
  </w:num>
  <w:num w:numId="2" w16cid:durableId="742025858">
    <w:abstractNumId w:val="2"/>
  </w:num>
  <w:num w:numId="3" w16cid:durableId="1181069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0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1A9"/>
    <w:rsid w:val="001C495A"/>
    <w:rsid w:val="009A11A9"/>
    <w:rsid w:val="00C6002E"/>
    <w:rsid w:val="00F07639"/>
    <w:rsid w:val="00FC7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0333D7"/>
  <w15:chartTrackingRefBased/>
  <w15:docId w15:val="{5D4D264E-4410-264E-93B3-87586BCD0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A11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A11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A11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A11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A11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A11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A11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A11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A11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A11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A11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A11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A11A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A11A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A11A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A11A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A11A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A11A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A11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A11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A11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A11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A11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A11A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A11A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A11A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A11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A11A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A11A9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9A1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353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Nadji ALEM</dc:creator>
  <cp:keywords/>
  <dc:description/>
  <cp:lastModifiedBy>Nadji ALEM</cp:lastModifiedBy>
  <cp:revision>2</cp:revision>
  <dcterms:created xsi:type="dcterms:W3CDTF">2024-10-13T20:36:00Z</dcterms:created>
  <dcterms:modified xsi:type="dcterms:W3CDTF">2024-10-13T20:36:00Z</dcterms:modified>
</cp:coreProperties>
</file>