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400"/>
        <w:jc w:val="center"/>
        <w:rPr>
          <w:rFonts w:ascii="HY헤드라인M" w:cs="HY헤드라인M" w:eastAsia="HY헤드라인M" w:hAnsi="HY헤드라인M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4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연 구 용 역 보 고 서</w:t>
      </w:r>
    </w:p>
    <w:p w:rsidR="00000000" w:rsidDel="00000000" w:rsidP="00000000" w:rsidRDefault="00000000" w:rsidRPr="00000000" w14:paraId="00000004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320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페이크 뉴스 자동 검출 응용 서비스의 인공지능 표준 시스템 분석</w:t>
      </w:r>
    </w:p>
    <w:p w:rsidR="00000000" w:rsidDel="00000000" w:rsidP="00000000" w:rsidRDefault="00000000" w:rsidRPr="00000000" w14:paraId="00000009">
      <w:pPr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650"/>
        </w:tabs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Fonts w:ascii="BatangChe" w:cs="BatangChe" w:eastAsia="BatangChe" w:hAnsi="BatangChe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C">
      <w:pPr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240"/>
        <w:jc w:val="center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240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수탁기관: 동의대학교 산학협력단</w:t>
      </w:r>
    </w:p>
    <w:p w:rsidR="00000000" w:rsidDel="00000000" w:rsidP="00000000" w:rsidRDefault="00000000" w:rsidRPr="00000000" w14:paraId="0000000F">
      <w:pPr>
        <w:ind w:firstLine="240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00"/>
        <w:jc w:val="center"/>
        <w:rPr>
          <w:rFonts w:ascii="HY헤드라인M" w:cs="HY헤드라인M" w:eastAsia="HY헤드라인M" w:hAnsi="HY헤드라인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40"/>
        <w:jc w:val="center"/>
        <w:rPr>
          <w:rFonts w:ascii="HY헤드라인M" w:cs="HY헤드라인M" w:eastAsia="HY헤드라인M" w:hAnsi="HY헤드라인M"/>
          <w:sz w:val="44"/>
          <w:szCs w:val="44"/>
        </w:rPr>
      </w:pPr>
      <w:r w:rsidDel="00000000" w:rsidR="00000000" w:rsidRPr="00000000">
        <w:rPr>
          <w:rFonts w:ascii="HY헤드라인M" w:cs="HY헤드라인M" w:eastAsia="HY헤드라인M" w:hAnsi="HY헤드라인M"/>
          <w:sz w:val="44"/>
          <w:szCs w:val="44"/>
          <w:rtl w:val="0"/>
        </w:rPr>
        <w:t xml:space="preserve">한 국 전 자 통 신 연 구 원</w:t>
      </w:r>
    </w:p>
    <w:p w:rsidR="00000000" w:rsidDel="00000000" w:rsidP="00000000" w:rsidRDefault="00000000" w:rsidRPr="00000000" w14:paraId="00000016">
      <w:pPr>
        <w:ind w:firstLine="400"/>
        <w:jc w:val="center"/>
        <w:rPr>
          <w:rFonts w:ascii="HY헤드라인M" w:cs="HY헤드라인M" w:eastAsia="HY헤드라인M" w:hAnsi="HY헤드라인M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00"/>
        <w:jc w:val="center"/>
        <w:rPr>
          <w:rFonts w:ascii="HY헤드라인M" w:cs="HY헤드라인M" w:eastAsia="HY헤드라인M" w:hAnsi="HY헤드라인M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4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연 구 용 역 보 고 서</w:t>
      </w:r>
    </w:p>
    <w:p w:rsidR="00000000" w:rsidDel="00000000" w:rsidP="00000000" w:rsidRDefault="00000000" w:rsidRPr="00000000" w14:paraId="00000019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320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페이크 뉴스 자동검출 응용 서비스의 인공지능 표준 시스템 분석</w:t>
      </w:r>
    </w:p>
    <w:p w:rsidR="00000000" w:rsidDel="00000000" w:rsidP="00000000" w:rsidRDefault="00000000" w:rsidRPr="00000000" w14:paraId="0000001E">
      <w:pPr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650"/>
        </w:tabs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Fonts w:ascii="BatangChe" w:cs="BatangChe" w:eastAsia="BatangChe" w:hAnsi="BatangChe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1">
      <w:pPr>
        <w:ind w:firstLine="180"/>
        <w:rPr>
          <w:rFonts w:ascii="BatangChe" w:cs="BatangChe" w:eastAsia="BatangChe" w:hAnsi="BatangCh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40"/>
        <w:jc w:val="center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240"/>
        <w:jc w:val="cente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수탁기관: 동의대학교 산학협력단</w:t>
      </w:r>
    </w:p>
    <w:p w:rsidR="00000000" w:rsidDel="00000000" w:rsidP="00000000" w:rsidRDefault="00000000" w:rsidRPr="00000000" w14:paraId="00000024">
      <w:pPr>
        <w:ind w:firstLine="240"/>
        <w:rPr>
          <w:rFonts w:ascii="BatangChe" w:cs="BatangChe" w:eastAsia="BatangChe" w:hAnsi="BatangCh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200"/>
        <w:rPr>
          <w:rFonts w:ascii="BatangChe" w:cs="BatangChe" w:eastAsia="BatangChe" w:hAnsi="Batang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400"/>
        <w:jc w:val="center"/>
        <w:rPr>
          <w:rFonts w:ascii="HY헤드라인M" w:cs="HY헤드라인M" w:eastAsia="HY헤드라인M" w:hAnsi="HY헤드라인M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440"/>
        <w:jc w:val="center"/>
        <w:rPr>
          <w:rFonts w:ascii="HY헤드라인M" w:cs="HY헤드라인M" w:eastAsia="HY헤드라인M" w:hAnsi="HY헤드라인M"/>
          <w:sz w:val="44"/>
          <w:szCs w:val="44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701" w:top="1985" w:left="1701" w:right="1701" w:header="851" w:footer="992"/>
          <w:pgNumType w:start="1"/>
          <w:titlePg w:val="1"/>
        </w:sectPr>
      </w:pPr>
      <w:r w:rsidDel="00000000" w:rsidR="00000000" w:rsidRPr="00000000">
        <w:rPr>
          <w:rFonts w:ascii="HY헤드라인M" w:cs="HY헤드라인M" w:eastAsia="HY헤드라인M" w:hAnsi="HY헤드라인M"/>
          <w:sz w:val="44"/>
          <w:szCs w:val="44"/>
          <w:rtl w:val="0"/>
        </w:rPr>
        <w:t xml:space="preserve">한 국 전 자 통 신 연 구 원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center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제   출   문</w:t>
      </w:r>
    </w:p>
    <w:p w:rsidR="00000000" w:rsidDel="00000000" w:rsidP="00000000" w:rsidRDefault="00000000" w:rsidRPr="00000000" w14:paraId="0000002C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667" w:right="0" w:hanging="641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한국전자통신연구원장 귀하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1" w:right="0" w:hanging="1"/>
        <w:jc w:val="both"/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본 보고서를 “페이크 뉴스 자동검출 응용 서비스의 인공지능 표준 시스템 분석”의 최종 연구보고서로 제출합니다.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1" w:right="0" w:hanging="1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1" w:right="0" w:hanging="1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0" w:right="0" w:firstLine="0"/>
        <w:jc w:val="both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1" w:right="0" w:hanging="1"/>
        <w:jc w:val="center"/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2020년 11월 08일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1" w:right="0" w:hanging="1"/>
        <w:jc w:val="center"/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240" w:firstLine="240"/>
        <w:jc w:val="righ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수  탁  기  관 : 동의대학교 산학협력단</w:t>
      </w:r>
    </w:p>
    <w:p w:rsidR="00000000" w:rsidDel="00000000" w:rsidP="00000000" w:rsidRDefault="00000000" w:rsidRPr="00000000" w14:paraId="0000003A">
      <w:pPr>
        <w:ind w:right="1240" w:firstLine="240"/>
        <w:jc w:val="righ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수 탁 기 관 장 : 이 임건 (인)</w:t>
      </w:r>
    </w:p>
    <w:p w:rsidR="00000000" w:rsidDel="00000000" w:rsidP="00000000" w:rsidRDefault="00000000" w:rsidRPr="00000000" w14:paraId="0000003B">
      <w:pPr>
        <w:ind w:right="1880" w:firstLine="240"/>
        <w:jc w:val="righ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연 구 책 임 자 : 김 근형</w:t>
      </w:r>
    </w:p>
    <w:p w:rsidR="00000000" w:rsidDel="00000000" w:rsidP="00000000" w:rsidRDefault="00000000" w:rsidRPr="00000000" w14:paraId="0000003C">
      <w:pPr>
        <w:ind w:right="1880" w:firstLine="240"/>
        <w:jc w:val="righ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참 여 연 구 원 : 한 윤진</w:t>
      </w:r>
    </w:p>
    <w:p w:rsidR="00000000" w:rsidDel="00000000" w:rsidP="00000000" w:rsidRDefault="00000000" w:rsidRPr="00000000" w14:paraId="0000003D">
      <w:pPr>
        <w:ind w:right="1880" w:firstLine="240"/>
        <w:jc w:val="righ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박 예진</w:t>
      </w:r>
    </w:p>
    <w:p w:rsidR="00000000" w:rsidDel="00000000" w:rsidP="00000000" w:rsidRDefault="00000000" w:rsidRPr="00000000" w14:paraId="0000003E">
      <w:pPr>
        <w:ind w:right="1880" w:firstLine="240"/>
        <w:jc w:val="righ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Fonts w:ascii="HY신명조" w:cs="HY신명조" w:eastAsia="HY신명조" w:hAnsi="HY신명조"/>
          <w:sz w:val="24"/>
          <w:szCs w:val="24"/>
          <w:rtl w:val="0"/>
        </w:rPr>
        <w:t xml:space="preserve">이 승찬</w:t>
      </w:r>
    </w:p>
    <w:p w:rsidR="00000000" w:rsidDel="00000000" w:rsidP="00000000" w:rsidRDefault="00000000" w:rsidRPr="00000000" w14:paraId="0000003F">
      <w:pPr>
        <w:ind w:right="2240" w:firstLine="240"/>
        <w:jc w:val="righ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firstLine="0"/>
        <w:jc w:val="left"/>
        <w:rPr>
          <w:rFonts w:ascii="HY신명조" w:cs="HY신명조" w:eastAsia="HY신명조" w:hAnsi="HY신명조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center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요    약   문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426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      목</w:t>
      </w:r>
    </w:p>
    <w:p w:rsidR="00000000" w:rsidDel="00000000" w:rsidP="00000000" w:rsidRDefault="00000000" w:rsidRPr="00000000" w14:paraId="00000043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4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페이크 뉴스 자동검출 응용 서비스의 인공지능 표준 시스템 분석</w:t>
      </w:r>
    </w:p>
    <w:p w:rsidR="00000000" w:rsidDel="00000000" w:rsidP="00000000" w:rsidRDefault="00000000" w:rsidRPr="00000000" w14:paraId="00000045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426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연구의 목적 및 중요성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161" w:right="0" w:hanging="135"/>
        <w:jc w:val="left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165"/>
        </w:tabs>
        <w:ind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1) 연구의 목적</w:t>
      </w:r>
    </w:p>
    <w:p w:rsidR="00000000" w:rsidDel="00000000" w:rsidP="00000000" w:rsidRDefault="00000000" w:rsidRPr="00000000" w14:paraId="00000049">
      <w:pPr>
        <w:tabs>
          <w:tab w:val="left" w:pos="3165"/>
        </w:tabs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2) 연구의 필요성</w:t>
      </w:r>
    </w:p>
    <w:p w:rsidR="00000000" w:rsidDel="00000000" w:rsidP="00000000" w:rsidRDefault="00000000" w:rsidRPr="00000000" w14:paraId="0000004C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705"/>
        </w:tabs>
        <w:ind w:firstLine="20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426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연구의 내용 및 범위</w:t>
      </w:r>
    </w:p>
    <w:p w:rsidR="00000000" w:rsidDel="00000000" w:rsidP="00000000" w:rsidRDefault="00000000" w:rsidRPr="00000000" w14:paraId="0000004F">
      <w:pPr>
        <w:tabs>
          <w:tab w:val="left" w:pos="109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426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연구 결과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활용에 대한 건의</w:t>
      </w:r>
      <w:r w:rsidDel="00000000" w:rsidR="00000000" w:rsidRPr="00000000">
        <w:rPr>
          <w:rFonts w:ascii="BatangChe" w:cs="BatangChe" w:eastAsia="BatangChe" w:hAnsi="Batang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284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20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0" w:line="276" w:lineRule="auto"/>
        <w:ind w:firstLine="0"/>
        <w:jc w:val="left"/>
        <w:rPr>
          <w:rFonts w:ascii="HY신명조" w:cs="HY신명조" w:eastAsia="HY신명조" w:hAnsi="HY신명조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center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목차</w:t>
      </w:r>
    </w:p>
    <w:p w:rsidR="00000000" w:rsidDel="00000000" w:rsidP="00000000" w:rsidRDefault="00000000" w:rsidRPr="00000000" w14:paraId="00000057">
      <w:pPr>
        <w:spacing w:after="200" w:before="0" w:line="276" w:lineRule="auto"/>
        <w:ind w:firstLine="0"/>
        <w:jc w:val="left"/>
        <w:rPr>
          <w:rFonts w:ascii="BatangChe" w:cs="BatangChe" w:eastAsia="BatangChe" w:hAnsi="BatangChe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398" w:right="0" w:hanging="198"/>
        <w:jc w:val="center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그림 목차</w:t>
      </w:r>
    </w:p>
    <w:p w:rsidR="00000000" w:rsidDel="00000000" w:rsidP="00000000" w:rsidRDefault="00000000" w:rsidRPr="00000000" w14:paraId="00000059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4"/>
            </w:tabs>
            <w:spacing w:after="0" w:before="120" w:line="276" w:lineRule="auto"/>
            <w:ind w:left="0" w:right="0" w:firstLine="2"/>
            <w:jc w:val="left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4"/>
            </w:tabs>
            <w:spacing w:after="0" w:before="120" w:line="276" w:lineRule="auto"/>
            <w:ind w:left="0" w:right="0" w:firstLine="2"/>
            <w:jc w:val="left"/>
            <w:rPr>
              <w:rFonts w:ascii="BatangChe" w:cs="BatangChe" w:eastAsia="BatangChe" w:hAnsi="BatangChe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center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center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ind w:firstLine="0"/>
        <w:jc w:val="left"/>
        <w:rPr>
          <w:rFonts w:ascii="BatangChe" w:cs="BatangChe" w:eastAsia="BatangChe" w:hAnsi="BatangChe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6"/>
        </w:tabs>
        <w:spacing w:after="0" w:before="120" w:line="276" w:lineRule="auto"/>
        <w:ind w:left="747" w:right="0" w:hanging="721"/>
        <w:jc w:val="center"/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atangChe" w:cs="BatangChe" w:eastAsia="BatangChe" w:hAnsi="BatangCh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표 목차</w:t>
      </w:r>
    </w:p>
    <w:p w:rsidR="00000000" w:rsidDel="00000000" w:rsidP="00000000" w:rsidRDefault="00000000" w:rsidRPr="00000000" w14:paraId="00000061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017"/>
        </w:tabs>
        <w:ind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spacing w:after="200" w:line="276" w:lineRule="auto"/>
        <w:ind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제 1 장 개요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1 절 인공지능 서비스 배경 및 현황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활용 사례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시장/제품 분석</w:t>
      </w:r>
    </w:p>
    <w:p w:rsidR="00000000" w:rsidDel="00000000" w:rsidP="00000000" w:rsidRDefault="00000000" w:rsidRPr="00000000" w14:paraId="0000006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2 절 신뢰성 기술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정의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중요성, 필요성, 파급효과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국내외 현황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  <w:t xml:space="preserve">제 2 장 인공지능 신뢰성 분석</w:t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1 절 인공지능 서비스 현황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(문제점, 해결 방안)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2 절 표준화 현황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국외 표준화 현황</w:t>
      </w:r>
    </w:p>
    <w:p w:rsidR="00000000" w:rsidDel="00000000" w:rsidP="00000000" w:rsidRDefault="00000000" w:rsidRPr="00000000" w14:paraId="0000007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국내 표준화 현황</w:t>
      </w:r>
    </w:p>
    <w:p w:rsidR="00000000" w:rsidDel="00000000" w:rsidP="00000000" w:rsidRDefault="00000000" w:rsidRPr="00000000" w14:paraId="0000007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제 3 장 인공지능 신뢰성 프레임워크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서비스 현황 사례</w:t>
      </w:r>
    </w:p>
    <w:p w:rsidR="00000000" w:rsidDel="00000000" w:rsidP="00000000" w:rsidRDefault="00000000" w:rsidRPr="00000000" w14:paraId="00000081">
      <w:pPr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(참조구조 및 기능, 공통 인터페이스)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26" w:right="0" w:hanging="36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인공지능 신뢰성 요구 사항</w:t>
      </w:r>
    </w:p>
    <w:p w:rsidR="00000000" w:rsidDel="00000000" w:rsidP="00000000" w:rsidRDefault="00000000" w:rsidRPr="00000000" w14:paraId="00000083">
      <w:pPr>
        <w:ind w:firstLine="3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(참조구조 및 기능, 공통 인터페이스)</w:t>
      </w:r>
    </w:p>
    <w:p w:rsidR="00000000" w:rsidDel="00000000" w:rsidP="00000000" w:rsidRDefault="00000000" w:rsidRPr="00000000" w14:paraId="00000084">
      <w:pPr>
        <w:ind w:firstLine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제 4 장 설명 가능한 인공지능 기반 서비스 </w:t>
      </w:r>
    </w:p>
    <w:p w:rsidR="00000000" w:rsidDel="00000000" w:rsidP="00000000" w:rsidRDefault="00000000" w:rsidRPr="00000000" w14:paraId="00000086">
      <w:pPr>
        <w:pStyle w:val="Heading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1 절 설명 가능한 리뷰의 감성 탐지 서비스 </w:t>
      </w:r>
    </w:p>
    <w:p w:rsidR="00000000" w:rsidDel="00000000" w:rsidP="00000000" w:rsidRDefault="00000000" w:rsidRPr="00000000" w14:paraId="00000087">
      <w:pPr>
        <w:pStyle w:val="Heading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2 절 설명 가능한 가짜 뉴스 탐지 서비스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가짜뉴스 탐지 데이터 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1.1 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1"/>
          <w:szCs w:val="21"/>
          <w:highlight w:val="white"/>
          <w:rtl w:val="0"/>
        </w:rPr>
        <w:t xml:space="preserve">조사 및 연구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="276" w:lineRule="auto"/>
        <w:ind w:firstLine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가짜뉴스 탐지를 하기 위해 국외는 Kaggle, BuzzFeed, Liar, Emergent, PolitiFact, Snope 등     </w:t>
      </w:r>
    </w:p>
    <w:p w:rsidR="00000000" w:rsidDel="00000000" w:rsidP="00000000" w:rsidRDefault="00000000" w:rsidRPr="00000000" w14:paraId="0000008C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다양한  사이트에서 영문 가짜뉴스 데이터셋 수집하고 만들어 기계학습과 텍스트마이닝을        </w:t>
      </w:r>
    </w:p>
    <w:p w:rsidR="00000000" w:rsidDel="00000000" w:rsidP="00000000" w:rsidRDefault="00000000" w:rsidRPr="00000000" w14:paraId="0000008D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활용하여 활발한 연구가 수행되고 있는 반면 국내에서는 SnuFactCheck,Kinds등 국외에 대비        </w:t>
      </w:r>
    </w:p>
    <w:p w:rsidR="00000000" w:rsidDel="00000000" w:rsidP="00000000" w:rsidRDefault="00000000" w:rsidRPr="00000000" w14:paraId="0000008E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하여 소수 사이트가 운용 되고 있으며, 연구 부문도 부족한 실정이다.  </w:t>
      </w:r>
    </w:p>
    <w:p w:rsidR="00000000" w:rsidDel="00000000" w:rsidP="00000000" w:rsidRDefault="00000000" w:rsidRPr="00000000" w14:paraId="0000008F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국외에서는 영문 가짜뉴스 탐지 데이터셋과 인공지능 기술을 접목하여, 가짜뉴스 탐지에 많은     </w:t>
      </w:r>
    </w:p>
    <w:p w:rsidR="00000000" w:rsidDel="00000000" w:rsidP="00000000" w:rsidRDefault="00000000" w:rsidRPr="00000000" w14:paraId="00000090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기여를 하고 있으나 국내에서는 인공지능을 접목한 한글 가짜뉴스 탐지 연구를 위해 한글 가짜  </w:t>
      </w:r>
    </w:p>
    <w:p w:rsidR="00000000" w:rsidDel="00000000" w:rsidP="00000000" w:rsidRDefault="00000000" w:rsidRPr="00000000" w14:paraId="00000091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뉴스 탐지 데이터셋과 메타데이터의 정의가 필요하다. 이름 조금이나마 해결하기 위해 본 연구   </w:t>
      </w:r>
    </w:p>
    <w:p w:rsidR="00000000" w:rsidDel="00000000" w:rsidP="00000000" w:rsidRDefault="00000000" w:rsidRPr="00000000" w14:paraId="00000092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에서는 한글 가짜뉴스를 탐지하기 위한 한글 가짜뉴스 데이터셋을 수집하고,  국외의 가짜뉴스 </w:t>
      </w:r>
    </w:p>
    <w:p w:rsidR="00000000" w:rsidDel="00000000" w:rsidP="00000000" w:rsidRDefault="00000000" w:rsidRPr="00000000" w14:paraId="00000093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탐지 데이터셋 기준에 근거하여 메타데이터를 선택하여 한글 가짜뉴스 탐지데이터셋을 수집</w:t>
      </w:r>
    </w:p>
    <w:p w:rsidR="00000000" w:rsidDel="00000000" w:rsidP="00000000" w:rsidRDefault="00000000" w:rsidRPr="00000000" w14:paraId="00000094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한다.</w:t>
      </w:r>
    </w:p>
    <w:p w:rsidR="00000000" w:rsidDel="00000000" w:rsidP="00000000" w:rsidRDefault="00000000" w:rsidRPr="00000000" w14:paraId="00000095">
      <w:pPr>
        <w:spacing w:before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180648" cy="3114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648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="276" w:lineRule="auto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그림 1. 영문 / 한글 가짜뉴스 메타데이터</w:t>
      </w:r>
    </w:p>
    <w:p w:rsidR="00000000" w:rsidDel="00000000" w:rsidP="00000000" w:rsidRDefault="00000000" w:rsidRPr="00000000" w14:paraId="00000097">
      <w:pPr>
        <w:spacing w:before="0"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그림은 가짜뉴스 데이터셋을 가지고 있는 사이트와 그 사이트에 대한 메타데이터별로  </w:t>
      </w:r>
    </w:p>
    <w:p w:rsidR="00000000" w:rsidDel="00000000" w:rsidP="00000000" w:rsidRDefault="00000000" w:rsidRPr="00000000" w14:paraId="00000099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정리를 한 부분이다. 영문 가짜뉴스 데이터셋 및 사이트는 Kaggle, BuzzFeed, Liar, Emergent,</w:t>
      </w:r>
    </w:p>
    <w:p w:rsidR="00000000" w:rsidDel="00000000" w:rsidP="00000000" w:rsidRDefault="00000000" w:rsidRPr="00000000" w14:paraId="0000009A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PolitiFact, Snope 6가지로 분류되고, 한국어 가짜뉴스 데이터셋 및 사이트는 SNU FactCheck</w:t>
      </w:r>
    </w:p>
    <w:p w:rsidR="00000000" w:rsidDel="00000000" w:rsidP="00000000" w:rsidRDefault="00000000" w:rsidRPr="00000000" w14:paraId="0000009B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1개로 분류 한다.</w:t>
      </w:r>
    </w:p>
    <w:p w:rsidR="00000000" w:rsidDel="00000000" w:rsidP="00000000" w:rsidRDefault="00000000" w:rsidRPr="00000000" w14:paraId="0000009C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표의 맨 왼쪽은 영문/한글 가짜뉴스 메타데이터 요소를 나타내고 있으며, 가짜뉴스 탐지로 자주</w:t>
      </w:r>
    </w:p>
    <w:p w:rsidR="00000000" w:rsidDel="00000000" w:rsidP="00000000" w:rsidRDefault="00000000" w:rsidRPr="00000000" w14:paraId="0000009D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사용되는 데이터셋을 가지는 사이트에 따라 비교를 나타내었다. 영문/한글 가짜뉴스 메타</w:t>
      </w:r>
    </w:p>
    <w:p w:rsidR="00000000" w:rsidDel="00000000" w:rsidP="00000000" w:rsidRDefault="00000000" w:rsidRPr="00000000" w14:paraId="0000009E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데이터에서 사용되는 요소 중 사실유무 라벨, 제목, 본문은 모든 사이트에서 사용 </w:t>
      </w:r>
    </w:p>
    <w:p w:rsidR="00000000" w:rsidDel="00000000" w:rsidP="00000000" w:rsidRDefault="00000000" w:rsidRPr="00000000" w14:paraId="0000009F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뉴스 데이터의 개수마다 번호가 1씩 늘어나는 번호요소는 Emergent 사이트를 제외하고 사용</w:t>
      </w:r>
    </w:p>
    <w:p w:rsidR="00000000" w:rsidDel="00000000" w:rsidP="00000000" w:rsidRDefault="00000000" w:rsidRPr="00000000" w14:paraId="000000A0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뉴스의 기사날짜는 Liar 사이트를 제외하고 사용 된다. 뉴스의 종류는 Liar와 SNU FactCheck </w:t>
      </w:r>
    </w:p>
    <w:p w:rsidR="00000000" w:rsidDel="00000000" w:rsidP="00000000" w:rsidRDefault="00000000" w:rsidRPr="00000000" w14:paraId="000000A1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사이트를 제외하고 사용 된다. 뉴스의 기사의 주장을 나타내는 요소는 영어 사이트에서는 모두</w:t>
      </w:r>
    </w:p>
    <w:p w:rsidR="00000000" w:rsidDel="00000000" w:rsidP="00000000" w:rsidRDefault="00000000" w:rsidRPr="00000000" w14:paraId="000000A2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사용되지만 한글 사이트에서는 제외 된다. 뉴스 기사의 원문 출처를 타나내는 기사원본주소는</w:t>
      </w:r>
    </w:p>
    <w:p w:rsidR="00000000" w:rsidDel="00000000" w:rsidP="00000000" w:rsidRDefault="00000000" w:rsidRPr="00000000" w14:paraId="000000A3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Liar와 SNU FactCheck를 제외하고 사용 된다. 뉴스 기사의 주장을 인용하는 요소 및 영문/한글</w:t>
      </w:r>
    </w:p>
    <w:p w:rsidR="00000000" w:rsidDel="00000000" w:rsidP="00000000" w:rsidRDefault="00000000" w:rsidRPr="00000000" w14:paraId="000000A4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뉴스 사이트상 기사제목,본문,날짜,저자는 BuzzeFeed, Liar, SNU FactCheck를 제외하고 사용</w:t>
      </w:r>
    </w:p>
    <w:p w:rsidR="00000000" w:rsidDel="00000000" w:rsidP="00000000" w:rsidRDefault="00000000" w:rsidRPr="00000000" w14:paraId="000000A5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된다. 뉴스 사이트상에서 가짜뉴스를 확인 할 수있는 사이트상 주소는 Liar와 SNU FactCheck를</w:t>
      </w:r>
    </w:p>
    <w:p w:rsidR="00000000" w:rsidDel="00000000" w:rsidP="00000000" w:rsidRDefault="00000000" w:rsidRPr="00000000" w14:paraId="000000A6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제외하고 사용 된다. 뉴스 출처 및 요약 요소는 Kaggle과 Emergent에서 사용 된다. 뉴스를 대표</w:t>
      </w:r>
    </w:p>
    <w:p w:rsidR="00000000" w:rsidDel="00000000" w:rsidP="00000000" w:rsidRDefault="00000000" w:rsidRPr="00000000" w14:paraId="000000A7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하는 사진의 요소는 Kaggle과 BuzzFeed에서 사용된다. 뉴스의 기자명 요소는 Liar와</w:t>
      </w:r>
    </w:p>
    <w:p w:rsidR="00000000" w:rsidDel="00000000" w:rsidP="00000000" w:rsidRDefault="00000000" w:rsidRPr="00000000" w14:paraId="000000A8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SNUFactCheck를 제외하고 사용된다. 각 뉴스를 가져온 공식홈페이지의 요소는 Kaggle,</w:t>
      </w:r>
    </w:p>
    <w:p w:rsidR="00000000" w:rsidDel="00000000" w:rsidP="00000000" w:rsidRDefault="00000000" w:rsidRPr="00000000" w14:paraId="000000A9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BuzzFeed, SNU FactCheck에서 사용 된다. 뉴스를 연설한 연설자, 연설자의 직업, 연설자의</w:t>
      </w:r>
    </w:p>
    <w:p w:rsidR="00000000" w:rsidDel="00000000" w:rsidP="00000000" w:rsidRDefault="00000000" w:rsidRPr="00000000" w14:paraId="000000AA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당소속을 나타내는 요소는 Kaggle, Liar, SNU FactCheck에서 사용 된다.</w:t>
      </w:r>
    </w:p>
    <w:p w:rsidR="00000000" w:rsidDel="00000000" w:rsidP="00000000" w:rsidRDefault="00000000" w:rsidRPr="00000000" w14:paraId="000000AB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두번째 그림은 미디어별로 특성을 가지는 메타데이터들에 대한 정리를 해보았다</w:t>
      </w:r>
    </w:p>
    <w:p w:rsidR="00000000" w:rsidDel="00000000" w:rsidP="00000000" w:rsidRDefault="00000000" w:rsidRPr="00000000" w14:paraId="000000AC">
      <w:pPr>
        <w:spacing w:before="0" w:line="276" w:lineRule="auto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400675" cy="30720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그림 2. 영문 / 한글 가짜뉴스 비디어별 특성 메타데이터</w:t>
      </w:r>
    </w:p>
    <w:p w:rsidR="00000000" w:rsidDel="00000000" w:rsidP="00000000" w:rsidRDefault="00000000" w:rsidRPr="00000000" w14:paraId="000000AD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미디어들은 제목, 날짜, 출처, 기자명과 각각의 매체 특성에 따른 뉴스본문 내용에 따른</w:t>
      </w:r>
    </w:p>
    <w:p w:rsidR="00000000" w:rsidDel="00000000" w:rsidP="00000000" w:rsidRDefault="00000000" w:rsidRPr="00000000" w14:paraId="000000AE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메타 데이터를 구성하고 있다. 활자매체는 사진의 주소, 뉴스의 종류, 뉴스에 대한 요약, </w:t>
      </w:r>
    </w:p>
    <w:p w:rsidR="00000000" w:rsidDel="00000000" w:rsidP="00000000" w:rsidRDefault="00000000" w:rsidRPr="00000000" w14:paraId="000000AF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뉴스기사의 주장에 대한 메타데이터를 추가적으로 가지고 있으며, 영상매체는 뉴스본문내용을</w:t>
      </w:r>
    </w:p>
    <w:p w:rsidR="00000000" w:rsidDel="00000000" w:rsidP="00000000" w:rsidRDefault="00000000" w:rsidRPr="00000000" w14:paraId="000000B0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알 수 있는 동영상 Url과 뉴스 요약에 대한 메타데이터를 추가적으로 가지고 있다. 음성매체는</w:t>
      </w:r>
    </w:p>
    <w:p w:rsidR="00000000" w:rsidDel="00000000" w:rsidP="00000000" w:rsidRDefault="00000000" w:rsidRPr="00000000" w14:paraId="000000B1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영상매체와 마찬가지로 음성 뉴스에 대한 본문을 알 수 있는 음성 Url을 메타데이터를</w:t>
      </w:r>
    </w:p>
    <w:p w:rsidR="00000000" w:rsidDel="00000000" w:rsidP="00000000" w:rsidRDefault="00000000" w:rsidRPr="00000000" w14:paraId="000000B2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추가적으로 가지고 있다. 뉴미디어는 웹포털사이트와 SNS와 분류를 할 수 있는데, 웹포털</w:t>
      </w:r>
    </w:p>
    <w:p w:rsidR="00000000" w:rsidDel="00000000" w:rsidP="00000000" w:rsidRDefault="00000000" w:rsidRPr="00000000" w14:paraId="000000B3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사이트는 위와 같이 SNS관련 정보의 메타데이터를 제외하고 모두 포괄하고 있으며 동영상과    </w:t>
      </w:r>
    </w:p>
    <w:p w:rsidR="00000000" w:rsidDel="00000000" w:rsidP="00000000" w:rsidRDefault="00000000" w:rsidRPr="00000000" w14:paraId="000000B4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사진 Url은 뉴스에 대한 부연설명에 따른 메타데이터로 구성되어 있다.. 포털사이트와 관련된 </w:t>
      </w:r>
    </w:p>
    <w:p w:rsidR="00000000" w:rsidDel="00000000" w:rsidP="00000000" w:rsidRDefault="00000000" w:rsidRPr="00000000" w14:paraId="000000B5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정보로는 포털사이트상의 기사의 제목/본문/날짜/저자/주소를 가지고 있으며, SNS는 뉴스종류 </w:t>
      </w:r>
    </w:p>
    <w:p w:rsidR="00000000" w:rsidDel="00000000" w:rsidP="00000000" w:rsidRDefault="00000000" w:rsidRPr="00000000" w14:paraId="000000B6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와 포털사이트 관련정보의 메타데이터를 제외하고 모두 포함 되며 웹포털 사이트와 마찬가지로</w:t>
      </w:r>
    </w:p>
    <w:p w:rsidR="00000000" w:rsidDel="00000000" w:rsidP="00000000" w:rsidRDefault="00000000" w:rsidRPr="00000000" w14:paraId="000000B7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동영상과 사진 Url은 뉴스에 대한 부연설명에 따른 메타데이터로 구성되고 있다. 추가적으로</w:t>
      </w:r>
    </w:p>
    <w:p w:rsidR="00000000" w:rsidDel="00000000" w:rsidP="00000000" w:rsidRDefault="00000000" w:rsidRPr="00000000" w14:paraId="000000B8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SNS 관련정보 메타데이터는  SNS상의 ID와 SNS 댓글, 추천/비추천의 메타데이터가 구성 되고</w:t>
      </w:r>
    </w:p>
    <w:p w:rsidR="00000000" w:rsidDel="00000000" w:rsidP="00000000" w:rsidRDefault="00000000" w:rsidRPr="00000000" w14:paraId="000000B9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있다.</w:t>
      </w:r>
    </w:p>
    <w:p w:rsidR="00000000" w:rsidDel="00000000" w:rsidP="00000000" w:rsidRDefault="00000000" w:rsidRPr="00000000" w14:paraId="000000BA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1.2. 결과 및 제안</w:t>
      </w:r>
    </w:p>
    <w:p w:rsidR="00000000" w:rsidDel="00000000" w:rsidP="00000000" w:rsidRDefault="00000000" w:rsidRPr="00000000" w14:paraId="000000BC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우리는 국외와 국내의 가짜뉴스 데이터셋에 대해 조사를 하였고, 미디어별 메타데이터에 대한</w:t>
      </w:r>
    </w:p>
    <w:p w:rsidR="00000000" w:rsidDel="00000000" w:rsidP="00000000" w:rsidRDefault="00000000" w:rsidRPr="00000000" w14:paraId="000000BD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조사를 다음과 같이 하였다.다양한 메타데이터중 우리가 제안하는 가짜뉴스 탐지를 위한 메타 </w:t>
      </w:r>
    </w:p>
    <w:p w:rsidR="00000000" w:rsidDel="00000000" w:rsidP="00000000" w:rsidRDefault="00000000" w:rsidRPr="00000000" w14:paraId="000000BE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타데이터 다음과 같이 정의하고자 한다. </w:t>
      </w:r>
    </w:p>
    <w:p w:rsidR="00000000" w:rsidDel="00000000" w:rsidP="00000000" w:rsidRDefault="00000000" w:rsidRPr="00000000" w14:paraId="000000BF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첫번째로 이미 국외 및 국내에서 구성된 가짜뉴스 데이터셋을 가지고 있는 사이트의 메타</w:t>
      </w:r>
    </w:p>
    <w:p w:rsidR="00000000" w:rsidDel="00000000" w:rsidP="00000000" w:rsidRDefault="00000000" w:rsidRPr="00000000" w14:paraId="000000C0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데이터중 모두 포괄하는 메타데이터 사실유무라벨, 제목, 본문 3가지와 두번째로 미디어별로</w:t>
      </w:r>
    </w:p>
    <w:p w:rsidR="00000000" w:rsidDel="00000000" w:rsidP="00000000" w:rsidRDefault="00000000" w:rsidRPr="00000000" w14:paraId="000000C1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분류한 메타데이터들중 모든 미디어들이 포함되는 메타데이터인 제목, 날짜, 출처, 기자명</w:t>
      </w:r>
    </w:p>
    <w:p w:rsidR="00000000" w:rsidDel="00000000" w:rsidP="00000000" w:rsidRDefault="00000000" w:rsidRPr="00000000" w14:paraId="000000C2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4가지의 메타데이터를 합처 사실유무라벨, 제목, 본문, 날짜, 출처, 기자명 6가지의 메타 </w:t>
      </w:r>
    </w:p>
    <w:p w:rsidR="00000000" w:rsidDel="00000000" w:rsidP="00000000" w:rsidRDefault="00000000" w:rsidRPr="00000000" w14:paraId="000000C3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데이터로 정의를 하고자 하며, 미디어 특성별로 메타데이터를 구성해 본 결과 활자매체,  </w:t>
      </w:r>
    </w:p>
    <w:p w:rsidR="00000000" w:rsidDel="00000000" w:rsidP="00000000" w:rsidRDefault="00000000" w:rsidRPr="00000000" w14:paraId="000000C4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영상매체, 음성매체는 메타데이터 사용이 뉴미디어의 메타데이터보다 비교적 적으며, 대중들이  </w:t>
      </w:r>
    </w:p>
    <w:p w:rsidR="00000000" w:rsidDel="00000000" w:rsidP="00000000" w:rsidRDefault="00000000" w:rsidRPr="00000000" w14:paraId="000000C5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접하는 대다수의  가짜뉴스들이 웹포털 사이트 및 SNS를 통해 아주 빠르게 확산되고 있어 </w:t>
      </w:r>
    </w:p>
    <w:p w:rsidR="00000000" w:rsidDel="00000000" w:rsidP="00000000" w:rsidRDefault="00000000" w:rsidRPr="00000000" w14:paraId="000000C6">
      <w:pPr>
        <w:spacing w:before="0" w:line="276" w:lineRule="auto"/>
        <w:ind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우리가 제안하고자하는 가짜뉴스 탐지 메타데이터는 뉴미디어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기반의 사용되는 메타데이터에  </w:t>
      </w:r>
    </w:p>
    <w:p w:rsidR="00000000" w:rsidDel="00000000" w:rsidP="00000000" w:rsidRDefault="00000000" w:rsidRPr="00000000" w14:paraId="000000C7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대해 좀 더 연구를 하여야 할 것 같다고 생각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276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51" w:righ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4장 결론</w:t>
      </w:r>
    </w:p>
    <w:p w:rsidR="00000000" w:rsidDel="00000000" w:rsidP="00000000" w:rsidRDefault="00000000" w:rsidRPr="00000000" w14:paraId="000000CB">
      <w:pPr>
        <w:tabs>
          <w:tab w:val="left" w:pos="5070"/>
        </w:tabs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C">
      <w:pPr>
        <w:ind w:firstLine="413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참고문헌</w:t>
      </w:r>
    </w:p>
    <w:p w:rsidR="00000000" w:rsidDel="00000000" w:rsidP="00000000" w:rsidRDefault="00000000" w:rsidRPr="00000000" w14:paraId="000000CD">
      <w:pPr>
        <w:spacing w:after="200" w:line="276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[1] </w:t>
      </w:r>
    </w:p>
    <w:p w:rsidR="00000000" w:rsidDel="00000000" w:rsidP="00000000" w:rsidRDefault="00000000" w:rsidRPr="00000000" w14:paraId="000000CF">
      <w:pPr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1710"/>
        </w:tabs>
        <w:ind w:firstLine="20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spacing w:after="200" w:before="0" w:line="276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1710"/>
        </w:tabs>
        <w:ind w:firstLine="200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BatangChe"/>
  <w:font w:name="Arial Unicode MS"/>
  <w:font w:name="Arial"/>
  <w:font w:name="HY헤드라인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Y신명조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center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center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5685"/>
      </w:tabs>
      <w:spacing w:after="0" w:before="120" w:line="276" w:lineRule="auto"/>
      <w:ind w:left="0" w:right="0" w:firstLine="20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center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</w:p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3225"/>
        <w:tab w:val="center" w:pos="4352"/>
      </w:tabs>
      <w:spacing w:after="0" w:before="120" w:line="276" w:lineRule="auto"/>
      <w:ind w:left="0" w:right="0" w:firstLine="200"/>
      <w:jc w:val="left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120" w:line="276" w:lineRule="auto"/>
      <w:ind w:left="0" w:right="0" w:firstLine="200"/>
      <w:jc w:val="both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60" w:hanging="360"/>
      </w:pPr>
      <w:rPr/>
    </w:lvl>
    <w:lvl w:ilvl="1">
      <w:start w:val="1"/>
      <w:numFmt w:val="upperLetter"/>
      <w:lvlText w:val="%2."/>
      <w:lvlJc w:val="left"/>
      <w:pPr>
        <w:ind w:left="1000" w:hanging="400"/>
      </w:pPr>
      <w:rPr/>
    </w:lvl>
    <w:lvl w:ilvl="2">
      <w:start w:val="1"/>
      <w:numFmt w:val="lowerRoman"/>
      <w:lvlText w:val="%3."/>
      <w:lvlJc w:val="right"/>
      <w:pPr>
        <w:ind w:left="1400" w:hanging="400"/>
      </w:pPr>
      <w:rPr/>
    </w:lvl>
    <w:lvl w:ilvl="3">
      <w:start w:val="1"/>
      <w:numFmt w:val="decimal"/>
      <w:lvlText w:val="%4."/>
      <w:lvlJc w:val="left"/>
      <w:pPr>
        <w:ind w:left="1800" w:hanging="400"/>
      </w:pPr>
      <w:rPr/>
    </w:lvl>
    <w:lvl w:ilvl="4">
      <w:start w:val="1"/>
      <w:numFmt w:val="upperLetter"/>
      <w:lvlText w:val="%5."/>
      <w:lvlJc w:val="left"/>
      <w:pPr>
        <w:ind w:left="2200" w:hanging="400"/>
      </w:pPr>
      <w:rPr/>
    </w:lvl>
    <w:lvl w:ilvl="5">
      <w:start w:val="1"/>
      <w:numFmt w:val="lowerRoman"/>
      <w:lvlText w:val="%6."/>
      <w:lvlJc w:val="right"/>
      <w:pPr>
        <w:ind w:left="2600" w:hanging="400"/>
      </w:pPr>
      <w:rPr/>
    </w:lvl>
    <w:lvl w:ilvl="6">
      <w:start w:val="1"/>
      <w:numFmt w:val="decimal"/>
      <w:lvlText w:val="%7."/>
      <w:lvlJc w:val="left"/>
      <w:pPr>
        <w:ind w:left="3000" w:hanging="400"/>
      </w:pPr>
      <w:rPr/>
    </w:lvl>
    <w:lvl w:ilvl="7">
      <w:start w:val="1"/>
      <w:numFmt w:val="upperLetter"/>
      <w:lvlText w:val="%8."/>
      <w:lvlJc w:val="left"/>
      <w:pPr>
        <w:ind w:left="3400" w:hanging="400"/>
      </w:pPr>
      <w:rPr/>
    </w:lvl>
    <w:lvl w:ilvl="8">
      <w:start w:val="1"/>
      <w:numFmt w:val="lowerRoman"/>
      <w:lvlText w:val="%9."/>
      <w:lvlJc w:val="right"/>
      <w:pPr>
        <w:ind w:left="3800" w:hanging="4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2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60" w:hanging="360"/>
      </w:pPr>
      <w:rPr/>
    </w:lvl>
    <w:lvl w:ilvl="1">
      <w:start w:val="1"/>
      <w:numFmt w:val="upperLetter"/>
      <w:lvlText w:val="%2."/>
      <w:lvlJc w:val="left"/>
      <w:pPr>
        <w:ind w:left="1000" w:hanging="400"/>
      </w:pPr>
      <w:rPr/>
    </w:lvl>
    <w:lvl w:ilvl="2">
      <w:start w:val="1"/>
      <w:numFmt w:val="lowerRoman"/>
      <w:lvlText w:val="%3."/>
      <w:lvlJc w:val="right"/>
      <w:pPr>
        <w:ind w:left="1400" w:hanging="400"/>
      </w:pPr>
      <w:rPr/>
    </w:lvl>
    <w:lvl w:ilvl="3">
      <w:start w:val="1"/>
      <w:numFmt w:val="decimal"/>
      <w:lvlText w:val="%4."/>
      <w:lvlJc w:val="left"/>
      <w:pPr>
        <w:ind w:left="1800" w:hanging="400"/>
      </w:pPr>
      <w:rPr/>
    </w:lvl>
    <w:lvl w:ilvl="4">
      <w:start w:val="1"/>
      <w:numFmt w:val="upperLetter"/>
      <w:lvlText w:val="%5."/>
      <w:lvlJc w:val="left"/>
      <w:pPr>
        <w:ind w:left="2200" w:hanging="400"/>
      </w:pPr>
      <w:rPr/>
    </w:lvl>
    <w:lvl w:ilvl="5">
      <w:start w:val="1"/>
      <w:numFmt w:val="lowerRoman"/>
      <w:lvlText w:val="%6."/>
      <w:lvlJc w:val="right"/>
      <w:pPr>
        <w:ind w:left="2600" w:hanging="400"/>
      </w:pPr>
      <w:rPr/>
    </w:lvl>
    <w:lvl w:ilvl="6">
      <w:start w:val="1"/>
      <w:numFmt w:val="decimal"/>
      <w:lvlText w:val="%7."/>
      <w:lvlJc w:val="left"/>
      <w:pPr>
        <w:ind w:left="3000" w:hanging="400"/>
      </w:pPr>
      <w:rPr/>
    </w:lvl>
    <w:lvl w:ilvl="7">
      <w:start w:val="1"/>
      <w:numFmt w:val="upperLetter"/>
      <w:lvlText w:val="%8."/>
      <w:lvlJc w:val="left"/>
      <w:pPr>
        <w:ind w:left="3400" w:hanging="400"/>
      </w:pPr>
      <w:rPr/>
    </w:lvl>
    <w:lvl w:ilvl="8">
      <w:start w:val="1"/>
      <w:numFmt w:val="lowerRoman"/>
      <w:lvlText w:val="%9."/>
      <w:lvlJc w:val="right"/>
      <w:pPr>
        <w:ind w:left="38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60" w:hanging="360"/>
      </w:pPr>
      <w:rPr/>
    </w:lvl>
    <w:lvl w:ilvl="1">
      <w:start w:val="1"/>
      <w:numFmt w:val="upperLetter"/>
      <w:lvlText w:val="%2."/>
      <w:lvlJc w:val="left"/>
      <w:pPr>
        <w:ind w:left="1000" w:hanging="400"/>
      </w:pPr>
      <w:rPr/>
    </w:lvl>
    <w:lvl w:ilvl="2">
      <w:start w:val="1"/>
      <w:numFmt w:val="lowerRoman"/>
      <w:lvlText w:val="%3."/>
      <w:lvlJc w:val="right"/>
      <w:pPr>
        <w:ind w:left="1400" w:hanging="400"/>
      </w:pPr>
      <w:rPr/>
    </w:lvl>
    <w:lvl w:ilvl="3">
      <w:start w:val="1"/>
      <w:numFmt w:val="decimal"/>
      <w:lvlText w:val="%4."/>
      <w:lvlJc w:val="left"/>
      <w:pPr>
        <w:ind w:left="1800" w:hanging="400"/>
      </w:pPr>
      <w:rPr/>
    </w:lvl>
    <w:lvl w:ilvl="4">
      <w:start w:val="1"/>
      <w:numFmt w:val="upperLetter"/>
      <w:lvlText w:val="%5."/>
      <w:lvlJc w:val="left"/>
      <w:pPr>
        <w:ind w:left="2200" w:hanging="400"/>
      </w:pPr>
      <w:rPr/>
    </w:lvl>
    <w:lvl w:ilvl="5">
      <w:start w:val="1"/>
      <w:numFmt w:val="lowerRoman"/>
      <w:lvlText w:val="%6."/>
      <w:lvlJc w:val="right"/>
      <w:pPr>
        <w:ind w:left="2600" w:hanging="400"/>
      </w:pPr>
      <w:rPr/>
    </w:lvl>
    <w:lvl w:ilvl="6">
      <w:start w:val="1"/>
      <w:numFmt w:val="decimal"/>
      <w:lvlText w:val="%7."/>
      <w:lvlJc w:val="left"/>
      <w:pPr>
        <w:ind w:left="3000" w:hanging="400"/>
      </w:pPr>
      <w:rPr/>
    </w:lvl>
    <w:lvl w:ilvl="7">
      <w:start w:val="1"/>
      <w:numFmt w:val="upperLetter"/>
      <w:lvlText w:val="%8."/>
      <w:lvlJc w:val="left"/>
      <w:pPr>
        <w:ind w:left="3400" w:hanging="400"/>
      </w:pPr>
      <w:rPr/>
    </w:lvl>
    <w:lvl w:ilvl="8">
      <w:start w:val="1"/>
      <w:numFmt w:val="lowerRoman"/>
      <w:lvlText w:val="%9."/>
      <w:lvlJc w:val="right"/>
      <w:pPr>
        <w:ind w:left="3800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60" w:hanging="360"/>
      </w:pPr>
      <w:rPr/>
    </w:lvl>
    <w:lvl w:ilvl="1">
      <w:start w:val="1"/>
      <w:numFmt w:val="upperLetter"/>
      <w:lvlText w:val="%2."/>
      <w:lvlJc w:val="left"/>
      <w:pPr>
        <w:ind w:left="1000" w:hanging="400"/>
      </w:pPr>
      <w:rPr/>
    </w:lvl>
    <w:lvl w:ilvl="2">
      <w:start w:val="1"/>
      <w:numFmt w:val="lowerRoman"/>
      <w:lvlText w:val="%3."/>
      <w:lvlJc w:val="right"/>
      <w:pPr>
        <w:ind w:left="1400" w:hanging="400"/>
      </w:pPr>
      <w:rPr/>
    </w:lvl>
    <w:lvl w:ilvl="3">
      <w:start w:val="1"/>
      <w:numFmt w:val="decimal"/>
      <w:lvlText w:val="%4."/>
      <w:lvlJc w:val="left"/>
      <w:pPr>
        <w:ind w:left="1800" w:hanging="400"/>
      </w:pPr>
      <w:rPr/>
    </w:lvl>
    <w:lvl w:ilvl="4">
      <w:start w:val="1"/>
      <w:numFmt w:val="upperLetter"/>
      <w:lvlText w:val="%5."/>
      <w:lvlJc w:val="left"/>
      <w:pPr>
        <w:ind w:left="2200" w:hanging="400"/>
      </w:pPr>
      <w:rPr/>
    </w:lvl>
    <w:lvl w:ilvl="5">
      <w:start w:val="1"/>
      <w:numFmt w:val="lowerRoman"/>
      <w:lvlText w:val="%6."/>
      <w:lvlJc w:val="right"/>
      <w:pPr>
        <w:ind w:left="2600" w:hanging="400"/>
      </w:pPr>
      <w:rPr/>
    </w:lvl>
    <w:lvl w:ilvl="6">
      <w:start w:val="1"/>
      <w:numFmt w:val="decimal"/>
      <w:lvlText w:val="%7."/>
      <w:lvlJc w:val="left"/>
      <w:pPr>
        <w:ind w:left="3000" w:hanging="400"/>
      </w:pPr>
      <w:rPr/>
    </w:lvl>
    <w:lvl w:ilvl="7">
      <w:start w:val="1"/>
      <w:numFmt w:val="upperLetter"/>
      <w:lvlText w:val="%8."/>
      <w:lvlJc w:val="left"/>
      <w:pPr>
        <w:ind w:left="3400" w:hanging="400"/>
      </w:pPr>
      <w:rPr/>
    </w:lvl>
    <w:lvl w:ilvl="8">
      <w:start w:val="1"/>
      <w:numFmt w:val="lowerRoman"/>
      <w:lvlText w:val="%9."/>
      <w:lvlJc w:val="right"/>
      <w:pPr>
        <w:ind w:left="3800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upperLetter"/>
      <w:lvlText w:val="%2."/>
      <w:lvlJc w:val="left"/>
      <w:pPr>
        <w:ind w:left="1000" w:hanging="400"/>
      </w:pPr>
      <w:rPr/>
    </w:lvl>
    <w:lvl w:ilvl="2">
      <w:start w:val="1"/>
      <w:numFmt w:val="lowerRoman"/>
      <w:lvlText w:val="%3."/>
      <w:lvlJc w:val="right"/>
      <w:pPr>
        <w:ind w:left="1400" w:hanging="400"/>
      </w:pPr>
      <w:rPr/>
    </w:lvl>
    <w:lvl w:ilvl="3">
      <w:start w:val="1"/>
      <w:numFmt w:val="decimal"/>
      <w:lvlText w:val="%4."/>
      <w:lvlJc w:val="left"/>
      <w:pPr>
        <w:ind w:left="1800" w:hanging="400"/>
      </w:pPr>
      <w:rPr/>
    </w:lvl>
    <w:lvl w:ilvl="4">
      <w:start w:val="1"/>
      <w:numFmt w:val="upperLetter"/>
      <w:lvlText w:val="%5."/>
      <w:lvlJc w:val="left"/>
      <w:pPr>
        <w:ind w:left="2200" w:hanging="400"/>
      </w:pPr>
      <w:rPr/>
    </w:lvl>
    <w:lvl w:ilvl="5">
      <w:start w:val="1"/>
      <w:numFmt w:val="lowerRoman"/>
      <w:lvlText w:val="%6."/>
      <w:lvlJc w:val="right"/>
      <w:pPr>
        <w:ind w:left="2600" w:hanging="400"/>
      </w:pPr>
      <w:rPr/>
    </w:lvl>
    <w:lvl w:ilvl="6">
      <w:start w:val="1"/>
      <w:numFmt w:val="decimal"/>
      <w:lvlText w:val="%7."/>
      <w:lvlJc w:val="left"/>
      <w:pPr>
        <w:ind w:left="3000" w:hanging="400"/>
      </w:pPr>
      <w:rPr/>
    </w:lvl>
    <w:lvl w:ilvl="7">
      <w:start w:val="1"/>
      <w:numFmt w:val="upperLetter"/>
      <w:lvlText w:val="%8."/>
      <w:lvlJc w:val="left"/>
      <w:pPr>
        <w:ind w:left="3400" w:hanging="400"/>
      </w:pPr>
      <w:rPr/>
    </w:lvl>
    <w:lvl w:ilvl="8">
      <w:start w:val="1"/>
      <w:numFmt w:val="lowerRoman"/>
      <w:lvlText w:val="%9."/>
      <w:lvlJc w:val="right"/>
      <w:pPr>
        <w:ind w:left="38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lang w:val="en-US"/>
      </w:rPr>
    </w:rPrDefault>
    <w:pPrDefault>
      <w:pPr>
        <w:spacing w:before="120" w:line="276" w:lineRule="auto"/>
        <w:ind w:firstLine="1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00" w:lineRule="auto"/>
      <w:ind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0"/>
    </w:pPr>
    <w:rPr>
      <w:rFonts w:ascii="Malgun Gothic" w:cs="Malgun Gothic" w:eastAsia="Malgun Gothic" w:hAnsi="Malgun Gothic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Malgun Gothic" w:cs="Malgun Gothic" w:eastAsia="Malgun Gothic" w:hAnsi="Malgun Gothic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Malgun Gothic" w:cs="Malgun Gothic" w:eastAsia="Malgun Gothic" w:hAnsi="Malgun Gothic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Malgun Gothic" w:cs="Malgun Gothic" w:eastAsia="Malgun Gothic" w:hAnsi="Malgun Gothic"/>
      <w:color w:val="17365d"/>
      <w:sz w:val="52"/>
      <w:szCs w:val="52"/>
    </w:rPr>
  </w:style>
  <w:style w:type="paragraph" w:styleId="Subtitle">
    <w:name w:val="Subtitle"/>
    <w:basedOn w:val="Normal"/>
    <w:next w:val="Normal"/>
    <w:pPr>
      <w:ind w:firstLine="100"/>
    </w:pPr>
    <w:rPr>
      <w:rFonts w:ascii="Malgun Gothic" w:cs="Malgun Gothic" w:eastAsia="Malgun Gothic" w:hAnsi="Malgun Gothic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footer" Target="foot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