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Điều kiện và điều khoản sử dụng của Vietmind</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Phạm vi điều chỉnh  </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điều khoản dịch vụ này áp dụng cho việc bạn sử dụng trang web (vietmind.chat), hoặc ứng dụng di động ("ứng dụng"). Khi sử dụng trang web và ứng dụng của chúng tôi, bạn </w:t>
      </w:r>
      <w:r w:rsidDel="00000000" w:rsidR="00000000" w:rsidRPr="00000000">
        <w:rPr>
          <w:rFonts w:ascii="Times New Roman" w:cs="Times New Roman" w:eastAsia="Times New Roman" w:hAnsi="Times New Roman"/>
          <w:b w:val="1"/>
          <w:sz w:val="26"/>
          <w:szCs w:val="26"/>
          <w:rtl w:val="0"/>
        </w:rPr>
        <w:t xml:space="preserve">đồng ý tuân thủ</w:t>
      </w:r>
      <w:r w:rsidDel="00000000" w:rsidR="00000000" w:rsidRPr="00000000">
        <w:rPr>
          <w:rFonts w:ascii="Times New Roman" w:cs="Times New Roman" w:eastAsia="Times New Roman" w:hAnsi="Times New Roman"/>
          <w:sz w:val="26"/>
          <w:szCs w:val="26"/>
          <w:rtl w:val="0"/>
        </w:rPr>
        <w:t xml:space="preserve"> các điều khoản này và bất kỳ điều khoản sử dụng nào liên quan khác.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điều khoản dịch vụ này và các điều khoản sử dụng liên quan khác tạo thành một thỏa thuận pháp lý giữa bạn và Vietmind.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Đối tượng áp dụng </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cá nhân đăng ký sử dụng dịch vụ và được Vietmind chấp thuận cung cấp dịch vụ. </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Bạn cần đủ 18 tuổi để sử dụng ứng dụng</w:t>
      </w:r>
      <w:r w:rsidDel="00000000" w:rsidR="00000000" w:rsidRPr="00000000">
        <w:rPr>
          <w:rFonts w:ascii="Times New Roman" w:cs="Times New Roman" w:eastAsia="Times New Roman" w:hAnsi="Times New Roman"/>
          <w:sz w:val="26"/>
          <w:szCs w:val="26"/>
          <w:rtl w:val="0"/>
        </w:rPr>
        <w:t xml:space="preserve">. Nếu bạn khai báo tuổi trái với tuổi thật của mình thì Vietmind không chịu trách nhiệm về việc này. </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Ngôn ngữ sử dụng</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w:t>
      </w:r>
      <w:r w:rsidDel="00000000" w:rsidR="00000000" w:rsidRPr="00000000">
        <w:rPr>
          <w:rFonts w:ascii="Times New Roman" w:cs="Times New Roman" w:eastAsia="Times New Roman" w:hAnsi="Times New Roman"/>
          <w:sz w:val="26"/>
          <w:szCs w:val="26"/>
          <w:rtl w:val="0"/>
        </w:rPr>
        <w:t xml:space="preserve"> dụng có sẵn trong tiếng Việt hoặc tiếng Anh.</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Giải thích từ ngữ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i w:val="1"/>
          <w:sz w:val="26"/>
          <w:szCs w:val="26"/>
          <w:rtl w:val="0"/>
        </w:rPr>
        <w:t xml:space="preserve">Thân chủ</w:t>
      </w:r>
      <w:r w:rsidDel="00000000" w:rsidR="00000000" w:rsidRPr="00000000">
        <w:rPr>
          <w:rFonts w:ascii="Times New Roman" w:cs="Times New Roman" w:eastAsia="Times New Roman" w:hAnsi="Times New Roman"/>
          <w:sz w:val="26"/>
          <w:szCs w:val="26"/>
          <w:rtl w:val="0"/>
        </w:rPr>
        <w:t xml:space="preserve"> là </w:t>
      </w:r>
      <w:r w:rsidDel="00000000" w:rsidR="00000000" w:rsidRPr="00000000">
        <w:rPr>
          <w:rFonts w:ascii="Times New Roman" w:cs="Times New Roman" w:eastAsia="Times New Roman" w:hAnsi="Times New Roman"/>
          <w:color w:val="252525"/>
          <w:sz w:val="26"/>
          <w:szCs w:val="26"/>
          <w:highlight w:val="white"/>
          <w:rtl w:val="0"/>
        </w:rPr>
        <w:t xml:space="preserve">cá nhân đăng ký sử dụng dịch vụ và được Vietmind chấp thuận cung cấp dịch vụ. </w:t>
      </w:r>
    </w:p>
    <w:p w:rsidR="00000000" w:rsidDel="00000000" w:rsidP="00000000" w:rsidRDefault="00000000" w:rsidRPr="00000000" w14:paraId="0000000F">
      <w:pPr>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b) </w:t>
      </w:r>
      <w:r w:rsidDel="00000000" w:rsidR="00000000" w:rsidRPr="00000000">
        <w:rPr>
          <w:rFonts w:ascii="Times New Roman" w:cs="Times New Roman" w:eastAsia="Times New Roman" w:hAnsi="Times New Roman"/>
          <w:i w:val="1"/>
          <w:color w:val="252525"/>
          <w:sz w:val="26"/>
          <w:szCs w:val="26"/>
          <w:highlight w:val="white"/>
          <w:rtl w:val="0"/>
        </w:rPr>
        <w:t xml:space="preserve">Tâm lý gia, chuyên viên tâm lý, nhà tham vấn tâm lý, nhà trị liệu tâm lý, người hỗ trợ tâm lý</w:t>
      </w:r>
      <w:r w:rsidDel="00000000" w:rsidR="00000000" w:rsidRPr="00000000">
        <w:rPr>
          <w:rFonts w:ascii="Times New Roman" w:cs="Times New Roman" w:eastAsia="Times New Roman" w:hAnsi="Times New Roman"/>
          <w:color w:val="252525"/>
          <w:sz w:val="26"/>
          <w:szCs w:val="26"/>
          <w:highlight w:val="white"/>
          <w:rtl w:val="0"/>
        </w:rPr>
        <w:t xml:space="preserve">, sẽ được gọi chung là Chuyên viên hỗ trợ tâm lý tại Vietmind. </w:t>
      </w:r>
    </w:p>
    <w:p w:rsidR="00000000" w:rsidDel="00000000" w:rsidP="00000000" w:rsidRDefault="00000000" w:rsidRPr="00000000" w14:paraId="00000010">
      <w:pPr>
        <w:jc w:val="both"/>
        <w:rPr>
          <w:rFonts w:ascii="Times New Roman" w:cs="Times New Roman" w:eastAsia="Times New Roman" w:hAnsi="Times New Roman"/>
          <w:color w:val="252525"/>
          <w:sz w:val="26"/>
          <w:szCs w:val="26"/>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5. Dịch vụ của Vietmind</w:t>
      </w:r>
      <w:r w:rsidDel="00000000" w:rsidR="00000000" w:rsidRPr="00000000">
        <w:rPr>
          <w:rFonts w:ascii="Times New Roman" w:cs="Times New Roman" w:eastAsia="Times New Roman" w:hAnsi="Times New Roman"/>
          <w:color w:val="252525"/>
          <w:sz w:val="26"/>
          <w:szCs w:val="26"/>
          <w:highlight w:val="white"/>
          <w:rtl w:val="0"/>
        </w:rPr>
        <w:t xml:space="preserve">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Dịch vụ Vietmind sử dụng tin nhắn văn bản để hỗ trợ bạn. Vietmind sử dụng các phương pháp đã được chứng minh để giúp bạn cảm thấy tốt hơn và hỗ trợ bạn để cảm thấy tự tin về bản thân. Chúng tôi lắng nghe mà không phán xét và giúp bạn giải quyết vấn đề. Dịch vụ của chúng tôi giúp bạn trở nên mạnh mẽ về mặt tinh thần và đạt được mục tiêu của mình.</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Vietmind sử dụng tin nhắn văn bản để cung cấp các dịch vụ quản lý chăm sóc mãn tính.</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Bạn chỉ có thể nói chuyện ứng dụng khi ứng dụng được cấp quyền truy cập.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Vietmind không nhằm thay thế các cuộc gặp trực tiếp với bác sĩ hoặc chuyên gia tâm thần. Chúng tôi không cung cấp chẩn đoán, điều trị, giám sát hoặc chữa trị các bệnh hoặc tình trạng sức khỏe. Chúng tôi chỉ hỗ trợ và giúp đỡ bạn, không phải để điều trị bệnh.</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Ứng dụng có thể hỗ trợ sức khỏe tâm thần chung, nhưng không dành cho các vấn đề sức khỏe nghiêm trọng như rối loạn tâm thần nghiêm trọng hoặc bệnh tật hoặc tình trạng kéo dài. Nếu bạn có vấn đề về sức khỏe, hãy tham khảo ý kiến bác sĩ tại địa phương trước khi sử dụng ứng dụng.</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Hãy giữ các cuộc trò chuyện riêng tư và tuân thủ các quy tắc an toàn để bảo mật dữ liệu của bạn.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color w:val="252525"/>
          <w:sz w:val="32"/>
          <w:szCs w:val="32"/>
          <w:highlight w:val="white"/>
        </w:rPr>
      </w:pPr>
      <w:r w:rsidDel="00000000" w:rsidR="00000000" w:rsidRPr="00000000">
        <w:rPr>
          <w:rFonts w:ascii="Times New Roman" w:cs="Times New Roman" w:eastAsia="Times New Roman" w:hAnsi="Times New Roman"/>
          <w:b w:val="1"/>
          <w:color w:val="252525"/>
          <w:sz w:val="32"/>
          <w:szCs w:val="32"/>
          <w:highlight w:val="white"/>
          <w:rtl w:val="0"/>
        </w:rPr>
        <w:t xml:space="preserve">CHÍNH SÁCH QUYỀN RIÊNG TƯ</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Chúng tôi hiểu rằng thông tin cá nhân và dữ liệu tâm lý của bạn mang tính chất nhạy cảm và riêng tư. Vì vậy, </w:t>
      </w:r>
      <w:r w:rsidDel="00000000" w:rsidR="00000000" w:rsidRPr="00000000">
        <w:rPr>
          <w:rFonts w:ascii="Times New Roman" w:cs="Times New Roman" w:eastAsia="Times New Roman" w:hAnsi="Times New Roman"/>
          <w:sz w:val="26"/>
          <w:szCs w:val="26"/>
          <w:rtl w:val="0"/>
        </w:rPr>
        <w:t xml:space="preserve">khi bạn sử dụng trang web (vietmind.com), hoặc ứng dụng di động </w:t>
      </w:r>
      <w:r w:rsidDel="00000000" w:rsidR="00000000" w:rsidRPr="00000000">
        <w:rPr>
          <w:rFonts w:ascii="Times New Roman" w:cs="Times New Roman" w:eastAsia="Times New Roman" w:hAnsi="Times New Roman"/>
          <w:color w:val="252525"/>
          <w:sz w:val="26"/>
          <w:szCs w:val="26"/>
          <w:highlight w:val="white"/>
          <w:rtl w:val="0"/>
        </w:rPr>
        <w:t xml:space="preserve">(“Ứng dụng”), chúng tôi cam kết tôn trọng và bảo vệ quyền riêng tư của người dùng, tuân thủ các quy định pháp luật hiện hành về bảo vệ dữ liệu cá nhân. Chính sách Quyền Riêng Tư (“Chính Sách”) này giải thích cách thức chúng tôi thu thập, sử dụng, bảo quản, chia sẻ và xử lý dữ liệu cá nhân của bạn, bao gồm việc sử dụng dữ liệu để huấn luyện hệ thống trí tuệ nhân tạo (AI). </w:t>
      </w:r>
    </w:p>
    <w:p w:rsidR="00000000" w:rsidDel="00000000" w:rsidP="00000000" w:rsidRDefault="00000000" w:rsidRPr="00000000" w14:paraId="0000001B">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3gsx54d5kitp" w:id="0"/>
      <w:bookmarkEnd w:id="0"/>
      <w:r w:rsidDel="00000000" w:rsidR="00000000" w:rsidRPr="00000000">
        <w:rPr>
          <w:rFonts w:ascii="Times New Roman" w:cs="Times New Roman" w:eastAsia="Times New Roman" w:hAnsi="Times New Roman"/>
          <w:b w:val="1"/>
          <w:color w:val="252525"/>
          <w:sz w:val="28"/>
          <w:szCs w:val="28"/>
          <w:highlight w:val="white"/>
          <w:rtl w:val="0"/>
        </w:rPr>
        <w:t xml:space="preserve">1. Mục đích và Phạm vi Thu thập Dữ liệu</w:t>
      </w:r>
    </w:p>
    <w:p w:rsidR="00000000" w:rsidDel="00000000" w:rsidP="00000000" w:rsidRDefault="00000000" w:rsidRPr="00000000" w14:paraId="0000001C">
      <w:pPr>
        <w:numPr>
          <w:ilvl w:val="0"/>
          <w:numId w:val="3"/>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Loại dữ liệu cá nhân thu thập</w:t>
        <w:br w:type="textWrapping"/>
        <w:t xml:space="preserve">Thông tin nhận dạng</w:t>
      </w:r>
      <w:r w:rsidDel="00000000" w:rsidR="00000000" w:rsidRPr="00000000">
        <w:rPr>
          <w:rFonts w:ascii="Times New Roman" w:cs="Times New Roman" w:eastAsia="Times New Roman" w:hAnsi="Times New Roman"/>
          <w:color w:val="252525"/>
          <w:sz w:val="26"/>
          <w:szCs w:val="26"/>
          <w:highlight w:val="white"/>
          <w:rtl w:val="0"/>
        </w:rPr>
        <w:t xml:space="preserve">: Họ tên, địa chỉ email, số điện thoại hoặc các thông tin liên lạc khác (nếu được cung cấp).</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Thông tin sử dụng Ứng dụng</w:t>
      </w:r>
      <w:r w:rsidDel="00000000" w:rsidR="00000000" w:rsidRPr="00000000">
        <w:rPr>
          <w:rFonts w:ascii="Times New Roman" w:cs="Times New Roman" w:eastAsia="Times New Roman" w:hAnsi="Times New Roman"/>
          <w:color w:val="252525"/>
          <w:sz w:val="26"/>
          <w:szCs w:val="26"/>
          <w:highlight w:val="white"/>
          <w:rtl w:val="0"/>
        </w:rPr>
        <w:t xml:space="preserve">: Thời gian đăng nhập, phiên làm việc, hành vi tương tác trên Ứng dụng.</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Dữ liệu nhạy cảm và thông tin tham vấn</w:t>
      </w:r>
      <w:r w:rsidDel="00000000" w:rsidR="00000000" w:rsidRPr="00000000">
        <w:rPr>
          <w:rFonts w:ascii="Times New Roman" w:cs="Times New Roman" w:eastAsia="Times New Roman" w:hAnsi="Times New Roman"/>
          <w:color w:val="252525"/>
          <w:sz w:val="26"/>
          <w:szCs w:val="26"/>
          <w:highlight w:val="white"/>
          <w:rtl w:val="0"/>
        </w:rPr>
        <w:t xml:space="preserve">: Các thông tin liên quan đến sức khỏe tinh thần, các câu hỏi, trao đổi với chuyên gia tâm lý, và các thông tin khác do bạn cung cấp trong quá trình sử dụng Ứng dụng.</w:t>
      </w:r>
    </w:p>
    <w:p w:rsidR="00000000" w:rsidDel="00000000" w:rsidP="00000000" w:rsidRDefault="00000000" w:rsidRPr="00000000" w14:paraId="0000001F">
      <w:pPr>
        <w:numPr>
          <w:ilvl w:val="0"/>
          <w:numId w:val="3"/>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Mục đích thu thập</w:t>
        <w:br w:type="textWrapping"/>
        <w:t xml:space="preserve">Cung cấp dịch vụ tham vấn tâm lý</w:t>
      </w:r>
      <w:r w:rsidDel="00000000" w:rsidR="00000000" w:rsidRPr="00000000">
        <w:rPr>
          <w:rFonts w:ascii="Times New Roman" w:cs="Times New Roman" w:eastAsia="Times New Roman" w:hAnsi="Times New Roman"/>
          <w:color w:val="252525"/>
          <w:sz w:val="26"/>
          <w:szCs w:val="26"/>
          <w:highlight w:val="white"/>
          <w:rtl w:val="0"/>
        </w:rPr>
        <w:t xml:space="preserve">: Phân tích các vấn đề tâm lý, đưa ra gợi ý hoặc kết nối với chuyên gia (nếu có).</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Cá nhân hóa trải nghiệm người dùng</w:t>
      </w:r>
      <w:r w:rsidDel="00000000" w:rsidR="00000000" w:rsidRPr="00000000">
        <w:rPr>
          <w:rFonts w:ascii="Times New Roman" w:cs="Times New Roman" w:eastAsia="Times New Roman" w:hAnsi="Times New Roman"/>
          <w:color w:val="252525"/>
          <w:sz w:val="26"/>
          <w:szCs w:val="26"/>
          <w:highlight w:val="white"/>
          <w:rtl w:val="0"/>
        </w:rPr>
        <w:t xml:space="preserve">: Tối ưu hóa giao diện, gợi ý nội dung phù hợp với nhu cầu tâm lý của từng cá nhân.</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Cải thiện và huấn luyện hệ thống AI</w:t>
      </w:r>
      <w:r w:rsidDel="00000000" w:rsidR="00000000" w:rsidRPr="00000000">
        <w:rPr>
          <w:rFonts w:ascii="Times New Roman" w:cs="Times New Roman" w:eastAsia="Times New Roman" w:hAnsi="Times New Roman"/>
          <w:color w:val="252525"/>
          <w:sz w:val="26"/>
          <w:szCs w:val="26"/>
          <w:highlight w:val="white"/>
          <w:rtl w:val="0"/>
        </w:rPr>
        <w:t xml:space="preserve">: Sử dụng dữ liệu (có thể được ẩn danh khi khả thi) để phát triển, nâng cao độ chính xác và hiệu quả của mô hình trí tuệ nhân tạo phục vụ công tác tham vấn tâm lý.</w:t>
      </w:r>
    </w:p>
    <w:p w:rsidR="00000000" w:rsidDel="00000000" w:rsidP="00000000" w:rsidRDefault="00000000" w:rsidRPr="00000000" w14:paraId="00000022">
      <w:pPr>
        <w:numPr>
          <w:ilvl w:val="0"/>
          <w:numId w:val="3"/>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Căn cứ pháp lý</w:t>
        <w:br w:type="textWrapping"/>
      </w:r>
      <w:r w:rsidDel="00000000" w:rsidR="00000000" w:rsidRPr="00000000">
        <w:rPr>
          <w:rFonts w:ascii="Times New Roman" w:cs="Times New Roman" w:eastAsia="Times New Roman" w:hAnsi="Times New Roman"/>
          <w:color w:val="252525"/>
          <w:sz w:val="26"/>
          <w:szCs w:val="26"/>
          <w:highlight w:val="white"/>
          <w:rtl w:val="0"/>
        </w:rPr>
        <w:t xml:space="preserve">Dữ liệu cá nhân được thu thập và xử lý dựa trên sự </w:t>
      </w:r>
      <w:r w:rsidDel="00000000" w:rsidR="00000000" w:rsidRPr="00000000">
        <w:rPr>
          <w:rFonts w:ascii="Times New Roman" w:cs="Times New Roman" w:eastAsia="Times New Roman" w:hAnsi="Times New Roman"/>
          <w:b w:val="1"/>
          <w:color w:val="252525"/>
          <w:sz w:val="26"/>
          <w:szCs w:val="26"/>
          <w:highlight w:val="white"/>
          <w:rtl w:val="0"/>
        </w:rPr>
        <w:t xml:space="preserve">đồng ý</w:t>
      </w:r>
      <w:r w:rsidDel="00000000" w:rsidR="00000000" w:rsidRPr="00000000">
        <w:rPr>
          <w:rFonts w:ascii="Times New Roman" w:cs="Times New Roman" w:eastAsia="Times New Roman" w:hAnsi="Times New Roman"/>
          <w:color w:val="252525"/>
          <w:sz w:val="26"/>
          <w:szCs w:val="26"/>
          <w:highlight w:val="white"/>
          <w:rtl w:val="0"/>
        </w:rPr>
        <w:t xml:space="preserve"> của bạn (khi đăng ký, chấp thuận Chính Sách hoặc tùy chỉnh cài đặt bảo mật).</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Tuân thủ các quy định pháp luật hiện hành về bảo vệ dữ liệu cá nhân và an ninh mạng.</w:t>
      </w:r>
    </w:p>
    <w:p w:rsidR="00000000" w:rsidDel="00000000" w:rsidP="00000000" w:rsidRDefault="00000000" w:rsidRPr="00000000" w14:paraId="00000024">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y3wgj1yd3nhv" w:id="1"/>
      <w:bookmarkEnd w:id="1"/>
      <w:r w:rsidDel="00000000" w:rsidR="00000000" w:rsidRPr="00000000">
        <w:rPr>
          <w:rFonts w:ascii="Times New Roman" w:cs="Times New Roman" w:eastAsia="Times New Roman" w:hAnsi="Times New Roman"/>
          <w:b w:val="1"/>
          <w:color w:val="252525"/>
          <w:sz w:val="28"/>
          <w:szCs w:val="28"/>
          <w:highlight w:val="white"/>
          <w:rtl w:val="0"/>
        </w:rPr>
        <w:t xml:space="preserve">2. Phương thức Thu thập và Xử lý Dữ liệu</w:t>
      </w:r>
    </w:p>
    <w:p w:rsidR="00000000" w:rsidDel="00000000" w:rsidP="00000000" w:rsidRDefault="00000000" w:rsidRPr="00000000" w14:paraId="00000025">
      <w:pPr>
        <w:numPr>
          <w:ilvl w:val="0"/>
          <w:numId w:val="6"/>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Thu thập</w:t>
        <w:br w:type="textWrapping"/>
      </w:r>
      <w:r w:rsidDel="00000000" w:rsidR="00000000" w:rsidRPr="00000000">
        <w:rPr>
          <w:rFonts w:ascii="Times New Roman" w:cs="Times New Roman" w:eastAsia="Times New Roman" w:hAnsi="Times New Roman"/>
          <w:color w:val="252525"/>
          <w:sz w:val="26"/>
          <w:szCs w:val="26"/>
          <w:highlight w:val="white"/>
          <w:rtl w:val="0"/>
        </w:rPr>
        <w:t xml:space="preserve">Trực tiếp từ người dùng thông qua biểu mẫu đăng ký, thông tin hồ sơ cá nhân, hoặc nội dung trao đổi trong các phiên tư vấn.</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Tự động thông qua cookies, công nghệ theo dõi hoặc công cụ phân tích khi người dùng tương tác với Ứng dụng (nếu có).</w:t>
      </w:r>
    </w:p>
    <w:p w:rsidR="00000000" w:rsidDel="00000000" w:rsidP="00000000" w:rsidRDefault="00000000" w:rsidRPr="00000000" w14:paraId="00000027">
      <w:pPr>
        <w:numPr>
          <w:ilvl w:val="0"/>
          <w:numId w:val="6"/>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Xử lý</w:t>
        <w:br w:type="textWrapping"/>
      </w:r>
      <w:r w:rsidDel="00000000" w:rsidR="00000000" w:rsidRPr="00000000">
        <w:rPr>
          <w:rFonts w:ascii="Times New Roman" w:cs="Times New Roman" w:eastAsia="Times New Roman" w:hAnsi="Times New Roman"/>
          <w:color w:val="252525"/>
          <w:sz w:val="26"/>
          <w:szCs w:val="26"/>
          <w:highlight w:val="white"/>
          <w:rtl w:val="0"/>
        </w:rPr>
        <w:t xml:space="preserve">Dữ liệu sẽ được phân tích bởi các chuyên gia tâm lý hoặc hệ thống AI nhằm phục vụ mục đích hỗ trợ tư vấn và gợi ý chuyên môn.</w:t>
      </w:r>
    </w:p>
    <w:p w:rsidR="00000000" w:rsidDel="00000000" w:rsidP="00000000" w:rsidRDefault="00000000" w:rsidRPr="00000000" w14:paraId="00000028">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Trong trường hợp sử dụng để huấn luyện AI, chúng tôi có thể thực hiện các bước ẩn danh hoặc mã hóa để giảm thiểu rủi ro tiết lộ thông tin cá nhân.</w:t>
      </w:r>
    </w:p>
    <w:p w:rsidR="00000000" w:rsidDel="00000000" w:rsidP="00000000" w:rsidRDefault="00000000" w:rsidRPr="00000000" w14:paraId="00000029">
      <w:pPr>
        <w:numPr>
          <w:ilvl w:val="0"/>
          <w:numId w:val="6"/>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Lưu trữ</w:t>
        <w:br w:type="textWrapping"/>
      </w:r>
      <w:r w:rsidDel="00000000" w:rsidR="00000000" w:rsidRPr="00000000">
        <w:rPr>
          <w:rFonts w:ascii="Times New Roman" w:cs="Times New Roman" w:eastAsia="Times New Roman" w:hAnsi="Times New Roman"/>
          <w:color w:val="252525"/>
          <w:sz w:val="26"/>
          <w:szCs w:val="26"/>
          <w:highlight w:val="white"/>
          <w:rtl w:val="0"/>
        </w:rPr>
        <w:t xml:space="preserve">Dữ liệu được lưu trữ trong hệ thống máy chủ bảo mật, tuân thủ các tiêu chuẩn bảo vệ an toàn thông tin.</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Thời gian lưu trữ sẽ phù hợp với quy định của pháp luật và chỉ kéo dài cho đến khi mục đích xử lý dữ liệu được hoàn thành hoặc khi bạn yêu cầu xóa (nếu phù hợp với các yêu cầu pháp lý).</w:t>
      </w:r>
    </w:p>
    <w:p w:rsidR="00000000" w:rsidDel="00000000" w:rsidP="00000000" w:rsidRDefault="00000000" w:rsidRPr="00000000" w14:paraId="0000002B">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i1akas8esgh1" w:id="2"/>
      <w:bookmarkEnd w:id="2"/>
      <w:r w:rsidDel="00000000" w:rsidR="00000000" w:rsidRPr="00000000">
        <w:rPr>
          <w:rFonts w:ascii="Times New Roman" w:cs="Times New Roman" w:eastAsia="Times New Roman" w:hAnsi="Times New Roman"/>
          <w:b w:val="1"/>
          <w:color w:val="252525"/>
          <w:sz w:val="28"/>
          <w:szCs w:val="28"/>
          <w:highlight w:val="white"/>
          <w:rtl w:val="0"/>
        </w:rPr>
        <w:t xml:space="preserve">3. Sử dụng Dữ liệu cho Mục đích Huấn luyện AI</w:t>
      </w:r>
    </w:p>
    <w:p w:rsidR="00000000" w:rsidDel="00000000" w:rsidP="00000000" w:rsidRDefault="00000000" w:rsidRPr="00000000" w14:paraId="0000002C">
      <w:pPr>
        <w:numPr>
          <w:ilvl w:val="0"/>
          <w:numId w:val="1"/>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Phạm vi dữ liệu được sử dụng</w:t>
        <w:br w:type="textWrapping"/>
      </w:r>
      <w:r w:rsidDel="00000000" w:rsidR="00000000" w:rsidRPr="00000000">
        <w:rPr>
          <w:rFonts w:ascii="Times New Roman" w:cs="Times New Roman" w:eastAsia="Times New Roman" w:hAnsi="Times New Roman"/>
          <w:color w:val="252525"/>
          <w:sz w:val="26"/>
          <w:szCs w:val="26"/>
          <w:highlight w:val="white"/>
          <w:rtl w:val="0"/>
        </w:rPr>
        <w:t xml:space="preserve">Chỉ những nội dung cần thiết cho quá trình huấn luyện AI (chẳng hạn như câu hỏi, vấn đề tâm lý tổng quát) mới được sử dụng.</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Chúng tôi sẽ ưu tiên </w:t>
      </w:r>
      <w:r w:rsidDel="00000000" w:rsidR="00000000" w:rsidRPr="00000000">
        <w:rPr>
          <w:rFonts w:ascii="Times New Roman" w:cs="Times New Roman" w:eastAsia="Times New Roman" w:hAnsi="Times New Roman"/>
          <w:b w:val="1"/>
          <w:color w:val="252525"/>
          <w:sz w:val="26"/>
          <w:szCs w:val="26"/>
          <w:highlight w:val="white"/>
          <w:rtl w:val="0"/>
        </w:rPr>
        <w:t xml:space="preserve">ẩn danh</w:t>
      </w:r>
      <w:r w:rsidDel="00000000" w:rsidR="00000000" w:rsidRPr="00000000">
        <w:rPr>
          <w:rFonts w:ascii="Times New Roman" w:cs="Times New Roman" w:eastAsia="Times New Roman" w:hAnsi="Times New Roman"/>
          <w:color w:val="252525"/>
          <w:sz w:val="26"/>
          <w:szCs w:val="26"/>
          <w:highlight w:val="white"/>
          <w:rtl w:val="0"/>
        </w:rPr>
        <w:t xml:space="preserve"> hoặc tối thiểu hóa các yếu tố nhận dạng (tên, số điện thoại, email) trước khi đưa dữ liệu vào mô hình AI.</w:t>
      </w:r>
    </w:p>
    <w:p w:rsidR="00000000" w:rsidDel="00000000" w:rsidP="00000000" w:rsidRDefault="00000000" w:rsidRPr="00000000" w14:paraId="0000002E">
      <w:pPr>
        <w:numPr>
          <w:ilvl w:val="0"/>
          <w:numId w:val="1"/>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Lợi ích cho người dùng</w:t>
        <w:br w:type="textWrapping"/>
      </w:r>
      <w:r w:rsidDel="00000000" w:rsidR="00000000" w:rsidRPr="00000000">
        <w:rPr>
          <w:rFonts w:ascii="Times New Roman" w:cs="Times New Roman" w:eastAsia="Times New Roman" w:hAnsi="Times New Roman"/>
          <w:color w:val="252525"/>
          <w:sz w:val="26"/>
          <w:szCs w:val="26"/>
          <w:highlight w:val="white"/>
          <w:rtl w:val="0"/>
        </w:rPr>
        <w:t xml:space="preserve">Mô hình AI liên tục được cải tiến, mang đến trải nghiệm tư vấn chính xác, nhanh chóng hơn cho người dùng.</w:t>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Tăng khả năng nhận diện các dấu hiệu bất thường, đề xuất các biện pháp hỗ trợ kịp thời.</w:t>
      </w:r>
    </w:p>
    <w:p w:rsidR="00000000" w:rsidDel="00000000" w:rsidP="00000000" w:rsidRDefault="00000000" w:rsidRPr="00000000" w14:paraId="00000030">
      <w:pPr>
        <w:numPr>
          <w:ilvl w:val="0"/>
          <w:numId w:val="1"/>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Biện pháp bảo vệ</w:t>
        <w:br w:type="textWrapping"/>
      </w:r>
      <w:r w:rsidDel="00000000" w:rsidR="00000000" w:rsidRPr="00000000">
        <w:rPr>
          <w:rFonts w:ascii="Times New Roman" w:cs="Times New Roman" w:eastAsia="Times New Roman" w:hAnsi="Times New Roman"/>
          <w:color w:val="252525"/>
          <w:sz w:val="26"/>
          <w:szCs w:val="26"/>
          <w:highlight w:val="white"/>
          <w:rtl w:val="0"/>
        </w:rPr>
        <w:t xml:space="preserve">Áp dụng các công nghệ mã hóa, kỹ thuật xáo trộn (pseudonymization/anonymization) để bảo mật dữ liệu</w:t>
      </w:r>
      <w:r w:rsidDel="00000000" w:rsidR="00000000" w:rsidRPr="00000000">
        <w:rPr>
          <w:rFonts w:ascii="Times New Roman" w:cs="Times New Roman" w:eastAsia="Times New Roman" w:hAnsi="Times New Roman"/>
          <w:color w:val="252525"/>
          <w:sz w:val="26"/>
          <w:szCs w:val="26"/>
          <w:highlight w:val="white"/>
          <w:rtl w:val="0"/>
        </w:rPr>
        <w:t xml:space="preserve">.</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Giới hạn quyền truy cập, chỉ những bộ phận có nhiệm vụ liên quan mới được phép xem và sử dụng dữ liệu.</w:t>
      </w:r>
    </w:p>
    <w:p w:rsidR="00000000" w:rsidDel="00000000" w:rsidP="00000000" w:rsidRDefault="00000000" w:rsidRPr="00000000" w14:paraId="00000032">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s67tgs2y287f" w:id="3"/>
      <w:bookmarkEnd w:id="3"/>
      <w:r w:rsidDel="00000000" w:rsidR="00000000" w:rsidRPr="00000000">
        <w:rPr>
          <w:rFonts w:ascii="Times New Roman" w:cs="Times New Roman" w:eastAsia="Times New Roman" w:hAnsi="Times New Roman"/>
          <w:b w:val="1"/>
          <w:color w:val="252525"/>
          <w:sz w:val="28"/>
          <w:szCs w:val="28"/>
          <w:highlight w:val="white"/>
          <w:rtl w:val="0"/>
        </w:rPr>
        <w:t xml:space="preserve">4. Chia sẻ và Tiết lộ Dữ liệu</w:t>
      </w:r>
    </w:p>
    <w:p w:rsidR="00000000" w:rsidDel="00000000" w:rsidP="00000000" w:rsidRDefault="00000000" w:rsidRPr="00000000" w14:paraId="00000033">
      <w:pPr>
        <w:numPr>
          <w:ilvl w:val="0"/>
          <w:numId w:val="2"/>
        </w:numPr>
        <w:spacing w:after="0" w:afterAutospacing="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Chia sẻ nội bộ</w:t>
        <w:br w:type="textWrapping"/>
      </w:r>
      <w:r w:rsidDel="00000000" w:rsidR="00000000" w:rsidRPr="00000000">
        <w:rPr>
          <w:rFonts w:ascii="Times New Roman" w:cs="Times New Roman" w:eastAsia="Times New Roman" w:hAnsi="Times New Roman"/>
          <w:color w:val="252525"/>
          <w:sz w:val="26"/>
          <w:szCs w:val="26"/>
          <w:highlight w:val="white"/>
          <w:rtl w:val="0"/>
        </w:rPr>
        <w:t xml:space="preserve">Dữ liệu được chia sẻ nội bộ giữa các phòng ban hoặc đội ngũ chuyên gia tâm lý, chuyên gia công nghệ nhằm cung cấp dịch vụ tốt nhất.</w:t>
      </w:r>
    </w:p>
    <w:p w:rsidR="00000000" w:rsidDel="00000000" w:rsidP="00000000" w:rsidRDefault="00000000" w:rsidRPr="00000000" w14:paraId="00000034">
      <w:pPr>
        <w:numPr>
          <w:ilvl w:val="0"/>
          <w:numId w:val="2"/>
        </w:numPr>
        <w:spacing w:after="240" w:before="0" w:beforeAutospacing="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Chia sẻ với bên thứ ba</w:t>
        <w:br w:type="textWrapping"/>
        <w:t xml:space="preserve">Đối tác kỹ thuật</w:t>
      </w:r>
      <w:r w:rsidDel="00000000" w:rsidR="00000000" w:rsidRPr="00000000">
        <w:rPr>
          <w:rFonts w:ascii="Times New Roman" w:cs="Times New Roman" w:eastAsia="Times New Roman" w:hAnsi="Times New Roman"/>
          <w:color w:val="252525"/>
          <w:sz w:val="26"/>
          <w:szCs w:val="26"/>
          <w:highlight w:val="white"/>
          <w:rtl w:val="0"/>
        </w:rPr>
        <w:t xml:space="preserve">: Các nhà cung cấp dịch vụ lưu trữ, nền tảng đám mây, hoặc đơn vị nghiên cứu AI để hỗ trợ phân tích, xử lý dữ liệu.</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Chuyên gia tâm lý hợp tác</w:t>
      </w:r>
      <w:r w:rsidDel="00000000" w:rsidR="00000000" w:rsidRPr="00000000">
        <w:rPr>
          <w:rFonts w:ascii="Times New Roman" w:cs="Times New Roman" w:eastAsia="Times New Roman" w:hAnsi="Times New Roman"/>
          <w:color w:val="252525"/>
          <w:sz w:val="26"/>
          <w:szCs w:val="26"/>
          <w:highlight w:val="white"/>
          <w:rtl w:val="0"/>
        </w:rPr>
        <w:t xml:space="preserve">: Trong trường hợp cần tham khảo, chuyển giao hồ sơ tham vấn; chúng tôi sẽ thông báo cho bạn và chỉ tiến hành chia sẻ khi có sự đồng ý của bạn, trừ trường hợp pháp luật có quy định khác.</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Cơ quan có thẩm quyền</w:t>
      </w:r>
      <w:r w:rsidDel="00000000" w:rsidR="00000000" w:rsidRPr="00000000">
        <w:rPr>
          <w:rFonts w:ascii="Times New Roman" w:cs="Times New Roman" w:eastAsia="Times New Roman" w:hAnsi="Times New Roman"/>
          <w:color w:val="252525"/>
          <w:sz w:val="26"/>
          <w:szCs w:val="26"/>
          <w:highlight w:val="white"/>
          <w:rtl w:val="0"/>
        </w:rPr>
        <w:t xml:space="preserve">: Khi có yêu cầu bằng văn bản hoặc quyết định của cơ quan nhà nước có thẩm quyền theo đúng quy định pháp luật.</w:t>
      </w:r>
    </w:p>
    <w:p w:rsidR="00000000" w:rsidDel="00000000" w:rsidP="00000000" w:rsidRDefault="00000000" w:rsidRPr="00000000" w14:paraId="00000037">
      <w:pPr>
        <w:numPr>
          <w:ilvl w:val="0"/>
          <w:numId w:val="2"/>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Nguyên tắc chia sẻ</w:t>
        <w:br w:type="textWrapping"/>
      </w:r>
      <w:r w:rsidDel="00000000" w:rsidR="00000000" w:rsidRPr="00000000">
        <w:rPr>
          <w:rFonts w:ascii="Times New Roman" w:cs="Times New Roman" w:eastAsia="Times New Roman" w:hAnsi="Times New Roman"/>
          <w:color w:val="252525"/>
          <w:sz w:val="26"/>
          <w:szCs w:val="26"/>
          <w:highlight w:val="white"/>
          <w:rtl w:val="0"/>
        </w:rPr>
        <w:t xml:space="preserve">Chỉ chia sẻ những dữ liệu cần thiết cho mục đích đề ra.</w:t>
      </w:r>
    </w:p>
    <w:p w:rsidR="00000000" w:rsidDel="00000000" w:rsidP="00000000" w:rsidRDefault="00000000" w:rsidRPr="00000000" w14:paraId="00000038">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Các bên nhận dữ liệu phải cam kết tuân thủ các tiêu chuẩn bảo mật và quy định về bảo vệ dữ liệu cá nhân.</w:t>
      </w:r>
    </w:p>
    <w:p w:rsidR="00000000" w:rsidDel="00000000" w:rsidP="00000000" w:rsidRDefault="00000000" w:rsidRPr="00000000" w14:paraId="00000039">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80e5rg2pb9ew" w:id="4"/>
      <w:bookmarkEnd w:id="4"/>
      <w:r w:rsidDel="00000000" w:rsidR="00000000" w:rsidRPr="00000000">
        <w:rPr>
          <w:rFonts w:ascii="Times New Roman" w:cs="Times New Roman" w:eastAsia="Times New Roman" w:hAnsi="Times New Roman"/>
          <w:b w:val="1"/>
          <w:color w:val="252525"/>
          <w:sz w:val="28"/>
          <w:szCs w:val="28"/>
          <w:highlight w:val="white"/>
          <w:rtl w:val="0"/>
        </w:rPr>
        <w:t xml:space="preserve">5. Quyền của Người dùng về Dữ liệu Cá nhân</w:t>
      </w:r>
    </w:p>
    <w:p w:rsidR="00000000" w:rsidDel="00000000" w:rsidP="00000000" w:rsidRDefault="00000000" w:rsidRPr="00000000" w14:paraId="0000003A">
      <w:pPr>
        <w:numPr>
          <w:ilvl w:val="0"/>
          <w:numId w:val="5"/>
        </w:numPr>
        <w:spacing w:after="0" w:afterAutospacing="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Quyền truy cập và chỉnh sửa</w:t>
        <w:br w:type="textWrapping"/>
      </w:r>
      <w:r w:rsidDel="00000000" w:rsidR="00000000" w:rsidRPr="00000000">
        <w:rPr>
          <w:rFonts w:ascii="Times New Roman" w:cs="Times New Roman" w:eastAsia="Times New Roman" w:hAnsi="Times New Roman"/>
          <w:color w:val="252525"/>
          <w:sz w:val="26"/>
          <w:szCs w:val="26"/>
          <w:highlight w:val="white"/>
          <w:rtl w:val="0"/>
        </w:rPr>
        <w:t xml:space="preserve">Bạn có quyền yêu cầu truy cập, cập nhật hoặc chỉnh sửa thông tin cá nhân do Ứng dụng lưu trữ.</w:t>
      </w:r>
    </w:p>
    <w:p w:rsidR="00000000" w:rsidDel="00000000" w:rsidP="00000000" w:rsidRDefault="00000000" w:rsidRPr="00000000" w14:paraId="0000003B">
      <w:pPr>
        <w:numPr>
          <w:ilvl w:val="0"/>
          <w:numId w:val="5"/>
        </w:numPr>
        <w:spacing w:after="240" w:before="0" w:beforeAutospacing="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Quyền xóa, hạn chế hoặc phản đối việc xử lý</w:t>
        <w:br w:type="textWrapping"/>
      </w:r>
      <w:r w:rsidDel="00000000" w:rsidR="00000000" w:rsidRPr="00000000">
        <w:rPr>
          <w:rFonts w:ascii="Times New Roman" w:cs="Times New Roman" w:eastAsia="Times New Roman" w:hAnsi="Times New Roman"/>
          <w:color w:val="252525"/>
          <w:sz w:val="26"/>
          <w:szCs w:val="26"/>
          <w:highlight w:val="white"/>
          <w:rtl w:val="0"/>
        </w:rPr>
        <w:t xml:space="preserve">Bạn có quyền yêu cầu xóa hoặc hạn chế xử lý dữ liệu cá nhân trong một số trường hợp nhất định (tuân thủ điều kiện pháp luật).</w:t>
      </w:r>
    </w:p>
    <w:p w:rsidR="00000000" w:rsidDel="00000000" w:rsidP="00000000" w:rsidRDefault="00000000" w:rsidRPr="00000000" w14:paraId="0000003C">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Bạn có quyền rút lại sự đồng ý về việc xử lý dữ liệu cá nhân bất cứ lúc nào, nhưng điều này không ảnh hưởng đến tính hợp pháp của các hoạt động xử lý dữ liệu trước thời điểm rút lại.</w:t>
      </w:r>
    </w:p>
    <w:p w:rsidR="00000000" w:rsidDel="00000000" w:rsidP="00000000" w:rsidRDefault="00000000" w:rsidRPr="00000000" w14:paraId="0000003D">
      <w:pPr>
        <w:numPr>
          <w:ilvl w:val="0"/>
          <w:numId w:val="5"/>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Quyền khiếu nại</w:t>
        <w:br w:type="textWrapping"/>
      </w:r>
      <w:r w:rsidDel="00000000" w:rsidR="00000000" w:rsidRPr="00000000">
        <w:rPr>
          <w:rFonts w:ascii="Times New Roman" w:cs="Times New Roman" w:eastAsia="Times New Roman" w:hAnsi="Times New Roman"/>
          <w:color w:val="252525"/>
          <w:sz w:val="26"/>
          <w:szCs w:val="26"/>
          <w:highlight w:val="white"/>
          <w:rtl w:val="0"/>
        </w:rPr>
        <w:t xml:space="preserve">Nếu bạn cho rằng quyền lợi về dữ liệu cá nhân bị xâm phạm, bạn có thể liên hệ với chúng tôi hoặc nộp đơn khiếu nại đến cơ quan có thẩm quyền theo luật định.</w:t>
      </w:r>
    </w:p>
    <w:p w:rsidR="00000000" w:rsidDel="00000000" w:rsidP="00000000" w:rsidRDefault="00000000" w:rsidRPr="00000000" w14:paraId="0000003E">
      <w:pPr>
        <w:pStyle w:val="Heading2"/>
        <w:keepNext w:val="0"/>
        <w:keepLines w:val="0"/>
        <w:spacing w:after="80" w:lineRule="auto"/>
        <w:jc w:val="both"/>
        <w:rPr>
          <w:rFonts w:ascii="Times New Roman" w:cs="Times New Roman" w:eastAsia="Times New Roman" w:hAnsi="Times New Roman"/>
          <w:b w:val="1"/>
          <w:color w:val="252525"/>
          <w:sz w:val="34"/>
          <w:szCs w:val="34"/>
          <w:highlight w:val="white"/>
        </w:rPr>
      </w:pPr>
      <w:bookmarkStart w:colFirst="0" w:colLast="0" w:name="_98v9qetpbbf" w:id="5"/>
      <w:bookmarkEnd w:id="5"/>
      <w:r w:rsidDel="00000000" w:rsidR="00000000" w:rsidRPr="00000000">
        <w:rPr>
          <w:rFonts w:ascii="Times New Roman" w:cs="Times New Roman" w:eastAsia="Times New Roman" w:hAnsi="Times New Roman"/>
          <w:b w:val="1"/>
          <w:color w:val="252525"/>
          <w:sz w:val="28"/>
          <w:szCs w:val="28"/>
          <w:highlight w:val="white"/>
          <w:rtl w:val="0"/>
        </w:rPr>
        <w:t xml:space="preserve">6. Cookie và Công nghệ Theo dõi</w:t>
      </w:r>
      <w:r w:rsidDel="00000000" w:rsidR="00000000" w:rsidRPr="00000000">
        <w:rPr>
          <w:rtl w:val="0"/>
        </w:rPr>
      </w:r>
    </w:p>
    <w:p w:rsidR="00000000" w:rsidDel="00000000" w:rsidP="00000000" w:rsidRDefault="00000000" w:rsidRPr="00000000" w14:paraId="0000003F">
      <w:pPr>
        <w:numPr>
          <w:ilvl w:val="0"/>
          <w:numId w:val="4"/>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Mục đích sử dụng Cookie</w:t>
        <w:br w:type="textWrapping"/>
      </w:r>
      <w:r w:rsidDel="00000000" w:rsidR="00000000" w:rsidRPr="00000000">
        <w:rPr>
          <w:rFonts w:ascii="Times New Roman" w:cs="Times New Roman" w:eastAsia="Times New Roman" w:hAnsi="Times New Roman"/>
          <w:color w:val="252525"/>
          <w:sz w:val="26"/>
          <w:szCs w:val="26"/>
          <w:highlight w:val="white"/>
          <w:rtl w:val="0"/>
        </w:rPr>
        <w:t xml:space="preserve">Lưu trữ thông tin đăng nhập, tùy chọn cá nhân, hỗ trợ phân tích hành vi người dùng.</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Cải thiện chức năng và hiệu suất Ứng dụng.</w:t>
      </w:r>
    </w:p>
    <w:p w:rsidR="00000000" w:rsidDel="00000000" w:rsidP="00000000" w:rsidRDefault="00000000" w:rsidRPr="00000000" w14:paraId="00000041">
      <w:pPr>
        <w:numPr>
          <w:ilvl w:val="0"/>
          <w:numId w:val="4"/>
        </w:numPr>
        <w:spacing w:after="240" w:before="240" w:lineRule="auto"/>
        <w:ind w:left="720" w:hanging="36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b w:val="1"/>
          <w:color w:val="252525"/>
          <w:sz w:val="26"/>
          <w:szCs w:val="26"/>
          <w:highlight w:val="white"/>
          <w:rtl w:val="0"/>
        </w:rPr>
        <w:t xml:space="preserve">Quyền lựa chọn</w:t>
        <w:br w:type="textWrapping"/>
      </w:r>
      <w:r w:rsidDel="00000000" w:rsidR="00000000" w:rsidRPr="00000000">
        <w:rPr>
          <w:rFonts w:ascii="Times New Roman" w:cs="Times New Roman" w:eastAsia="Times New Roman" w:hAnsi="Times New Roman"/>
          <w:color w:val="252525"/>
          <w:sz w:val="26"/>
          <w:szCs w:val="26"/>
          <w:highlight w:val="white"/>
          <w:rtl w:val="0"/>
        </w:rPr>
        <w:t xml:space="preserve">Bạn có thể tùy chỉnh cài đặt trình duyệt hoặc thiết bị để chặn hoặc xóa cookie.</w:t>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Việc từ chối cookie có thể ảnh hưởng đến trải nghiệm sử dụng một số tính năng trên Ứng dụng.</w:t>
      </w:r>
    </w:p>
    <w:p w:rsidR="00000000" w:rsidDel="00000000" w:rsidP="00000000" w:rsidRDefault="00000000" w:rsidRPr="00000000" w14:paraId="00000043">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vtlebjjyfp8c" w:id="6"/>
      <w:bookmarkEnd w:id="6"/>
      <w:r w:rsidDel="00000000" w:rsidR="00000000" w:rsidRPr="00000000">
        <w:rPr>
          <w:rFonts w:ascii="Times New Roman" w:cs="Times New Roman" w:eastAsia="Times New Roman" w:hAnsi="Times New Roman"/>
          <w:b w:val="1"/>
          <w:color w:val="252525"/>
          <w:sz w:val="28"/>
          <w:szCs w:val="28"/>
          <w:highlight w:val="white"/>
          <w:rtl w:val="0"/>
        </w:rPr>
        <w:t xml:space="preserve">7. Thời gian Lưu trữ</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Dữ liệu được lưu trữ </w:t>
      </w:r>
      <w:r w:rsidDel="00000000" w:rsidR="00000000" w:rsidRPr="00000000">
        <w:rPr>
          <w:rFonts w:ascii="Times New Roman" w:cs="Times New Roman" w:eastAsia="Times New Roman" w:hAnsi="Times New Roman"/>
          <w:b w:val="1"/>
          <w:color w:val="252525"/>
          <w:sz w:val="26"/>
          <w:szCs w:val="26"/>
          <w:highlight w:val="white"/>
          <w:rtl w:val="0"/>
        </w:rPr>
        <w:t xml:space="preserve">chỉ trong khoảng thời gian cần thiết</w:t>
      </w:r>
      <w:r w:rsidDel="00000000" w:rsidR="00000000" w:rsidRPr="00000000">
        <w:rPr>
          <w:rFonts w:ascii="Times New Roman" w:cs="Times New Roman" w:eastAsia="Times New Roman" w:hAnsi="Times New Roman"/>
          <w:color w:val="252525"/>
          <w:sz w:val="26"/>
          <w:szCs w:val="26"/>
          <w:highlight w:val="white"/>
          <w:rtl w:val="0"/>
        </w:rPr>
        <w:t xml:space="preserve"> cho mục đích thu thập, trừ khi pháp luật yêu cầu lưu trữ lâu hơn.</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Khi dữ liệu không còn cần thiết, chúng tôi sẽ xóa hoặc ẩn danh dữ liệu theo quy trình an toàn.</w:t>
      </w:r>
    </w:p>
    <w:p w:rsidR="00000000" w:rsidDel="00000000" w:rsidP="00000000" w:rsidRDefault="00000000" w:rsidRPr="00000000" w14:paraId="00000046">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ovql9kps1b0v" w:id="7"/>
      <w:bookmarkEnd w:id="7"/>
      <w:r w:rsidDel="00000000" w:rsidR="00000000" w:rsidRPr="00000000">
        <w:rPr>
          <w:rFonts w:ascii="Times New Roman" w:cs="Times New Roman" w:eastAsia="Times New Roman" w:hAnsi="Times New Roman"/>
          <w:b w:val="1"/>
          <w:color w:val="252525"/>
          <w:sz w:val="28"/>
          <w:szCs w:val="28"/>
          <w:highlight w:val="white"/>
          <w:rtl w:val="0"/>
        </w:rPr>
        <w:t xml:space="preserve">8. Thay đổi Chính Sách Quyền Riêng Tư</w:t>
      </w:r>
    </w:p>
    <w:p w:rsidR="00000000" w:rsidDel="00000000" w:rsidP="00000000" w:rsidRDefault="00000000" w:rsidRPr="00000000" w14:paraId="00000047">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Chính Sách có thể được cập nhật để phù hợp với quy định pháp luật hoặc nhu cầu phát triển của Ứng dụng.</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Mọi thay đổi quan trọng sẽ được thông báo đến người dùng qua email hoặc thông báo trên Ứng dụng.</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Bản cập nhật có hiệu lực ngay khi được đăng tải, trừ khi có quy định khác được thông báo.</w:t>
      </w:r>
    </w:p>
    <w:p w:rsidR="00000000" w:rsidDel="00000000" w:rsidP="00000000" w:rsidRDefault="00000000" w:rsidRPr="00000000" w14:paraId="0000004A">
      <w:pPr>
        <w:pStyle w:val="Heading2"/>
        <w:keepNext w:val="0"/>
        <w:keepLines w:val="0"/>
        <w:spacing w:after="80" w:lineRule="auto"/>
        <w:jc w:val="both"/>
        <w:rPr>
          <w:rFonts w:ascii="Times New Roman" w:cs="Times New Roman" w:eastAsia="Times New Roman" w:hAnsi="Times New Roman"/>
          <w:b w:val="1"/>
          <w:color w:val="252525"/>
          <w:sz w:val="28"/>
          <w:szCs w:val="28"/>
          <w:highlight w:val="white"/>
        </w:rPr>
      </w:pPr>
      <w:bookmarkStart w:colFirst="0" w:colLast="0" w:name="_v4y9d5hm5poc" w:id="8"/>
      <w:bookmarkEnd w:id="8"/>
      <w:r w:rsidDel="00000000" w:rsidR="00000000" w:rsidRPr="00000000">
        <w:rPr>
          <w:rFonts w:ascii="Times New Roman" w:cs="Times New Roman" w:eastAsia="Times New Roman" w:hAnsi="Times New Roman"/>
          <w:b w:val="1"/>
          <w:color w:val="252525"/>
          <w:sz w:val="28"/>
          <w:szCs w:val="28"/>
          <w:highlight w:val="white"/>
          <w:rtl w:val="0"/>
        </w:rPr>
        <w:t xml:space="preserve">9. Cam kết và Trách nhiệm Pháp lý</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Fonts w:ascii="Times New Roman" w:cs="Times New Roman" w:eastAsia="Times New Roman" w:hAnsi="Times New Roman"/>
          <w:color w:val="252525"/>
          <w:sz w:val="26"/>
          <w:szCs w:val="26"/>
          <w:highlight w:val="white"/>
          <w:rtl w:val="0"/>
        </w:rPr>
        <w:t xml:space="preserve">Chúng tôi cam kết tuân thủ các quy định về bảo vệ dữ liệu cá nhân và quyền riêng tư theo pháp luật hiện hành. Việc cung cấp dữ liệu cá nhân là </w:t>
      </w:r>
      <w:r w:rsidDel="00000000" w:rsidR="00000000" w:rsidRPr="00000000">
        <w:rPr>
          <w:rFonts w:ascii="Times New Roman" w:cs="Times New Roman" w:eastAsia="Times New Roman" w:hAnsi="Times New Roman"/>
          <w:b w:val="1"/>
          <w:color w:val="252525"/>
          <w:sz w:val="26"/>
          <w:szCs w:val="26"/>
          <w:highlight w:val="white"/>
          <w:rtl w:val="0"/>
        </w:rPr>
        <w:t xml:space="preserve">tự nguyện</w:t>
      </w:r>
      <w:r w:rsidDel="00000000" w:rsidR="00000000" w:rsidRPr="00000000">
        <w:rPr>
          <w:rFonts w:ascii="Times New Roman" w:cs="Times New Roman" w:eastAsia="Times New Roman" w:hAnsi="Times New Roman"/>
          <w:color w:val="252525"/>
          <w:sz w:val="26"/>
          <w:szCs w:val="26"/>
          <w:highlight w:val="white"/>
          <w:rtl w:val="0"/>
        </w:rPr>
        <w:t xml:space="preserve">; tuy nhiên, nếu bạn từ chối cung cấp một số thông tin cần thiết, chức năng tham vấn tâm lý trên Ứng dụng có thể bị hạn chế. Chúng tôi sẽ chịu trách nhiệm theo quy định của pháp luật về việc bảo mật và sử dụng dữ liệu không đúng mục đích, gây ảnh hưởng đến quyền và lợi ích hợp pháp của người dùng.</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color w:val="252525"/>
          <w:sz w:val="26"/>
          <w:szCs w:val="26"/>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